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8477B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77B4" w:rsidRDefault="00F53CEF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52474C">
        <w:rPr>
          <w:sz w:val="26"/>
          <w:szCs w:val="26"/>
          <w:lang w:val="ro-RO"/>
        </w:rPr>
        <w:t xml:space="preserve">bd. Gagarin, bd. Negruzzi, bd. Șt. cel Mare, str. Pușkin, Alecsandri, str. P. Halippa, str. </w:t>
      </w:r>
      <w:proofErr w:type="spellStart"/>
      <w:r w:rsidR="0052474C">
        <w:rPr>
          <w:sz w:val="26"/>
          <w:szCs w:val="26"/>
          <w:lang w:val="ro-RO"/>
        </w:rPr>
        <w:t>Ciuflea</w:t>
      </w:r>
      <w:proofErr w:type="spellEnd"/>
      <w:r w:rsidR="0052474C">
        <w:rPr>
          <w:sz w:val="26"/>
          <w:szCs w:val="26"/>
          <w:lang w:val="ro-RO"/>
        </w:rPr>
        <w:t xml:space="preserve">, </w:t>
      </w:r>
      <w:proofErr w:type="spellStart"/>
      <w:r w:rsidR="0052474C">
        <w:rPr>
          <w:sz w:val="26"/>
          <w:szCs w:val="26"/>
          <w:lang w:val="ro-RO"/>
        </w:rPr>
        <w:t>Viaduc</w:t>
      </w:r>
      <w:proofErr w:type="spellEnd"/>
      <w:r w:rsidR="0052474C">
        <w:rPr>
          <w:sz w:val="26"/>
          <w:szCs w:val="26"/>
          <w:lang w:val="ro-RO"/>
        </w:rPr>
        <w:t xml:space="preserve">, str. </w:t>
      </w:r>
      <w:proofErr w:type="spellStart"/>
      <w:r w:rsidR="0052474C">
        <w:rPr>
          <w:sz w:val="26"/>
          <w:szCs w:val="26"/>
          <w:lang w:val="ro-RO"/>
        </w:rPr>
        <w:t>Sciusev</w:t>
      </w:r>
      <w:proofErr w:type="spellEnd"/>
      <w:r w:rsidR="0052474C">
        <w:rPr>
          <w:sz w:val="26"/>
          <w:szCs w:val="26"/>
          <w:lang w:val="ro-RO"/>
        </w:rPr>
        <w:t xml:space="preserve">, str. </w:t>
      </w:r>
      <w:proofErr w:type="spellStart"/>
      <w:r w:rsidR="0052474C">
        <w:rPr>
          <w:sz w:val="26"/>
          <w:szCs w:val="26"/>
          <w:lang w:val="ro-RO"/>
        </w:rPr>
        <w:t>Kogîlniceanu</w:t>
      </w:r>
      <w:proofErr w:type="spellEnd"/>
      <w:r w:rsidR="0052474C">
        <w:rPr>
          <w:sz w:val="26"/>
          <w:szCs w:val="26"/>
          <w:lang w:val="ro-RO"/>
        </w:rPr>
        <w:t>, str. Ismail.</w:t>
      </w:r>
    </w:p>
    <w:p w:rsidR="0052474C" w:rsidRDefault="0052474C" w:rsidP="00CB63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 xml:space="preserve">str. Inculeț-3curse, str. Halippa-1cursa, Dr. Viilor-0,5cursă, str. Frumoasa, G. Meniuc-0,5cursă. </w:t>
      </w:r>
      <w:r>
        <w:rPr>
          <w:i/>
          <w:sz w:val="26"/>
          <w:szCs w:val="26"/>
          <w:lang w:val="ro-RO"/>
        </w:rPr>
        <w:t xml:space="preserve"> </w:t>
      </w:r>
    </w:p>
    <w:p w:rsidR="00BD6150" w:rsidRPr="00BD6150" w:rsidRDefault="00BD6150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str. </w:t>
      </w:r>
      <w:r w:rsidR="0052474C">
        <w:rPr>
          <w:sz w:val="26"/>
          <w:szCs w:val="26"/>
          <w:lang w:val="ro-RO"/>
        </w:rPr>
        <w:t>Ismail-10buc.,  Frumoasa-G. Meniuc-6buc., Frumoasa-5buc., Testimițeanu-7buc., Dr. Viilor-6buc., A. Crihan-5buc., Pușkin-8buc., Asachi-4buc., Academiei-2buc., București-6buc.</w:t>
      </w:r>
    </w:p>
    <w:p w:rsidR="00F52F28" w:rsidRDefault="00F52F28" w:rsidP="00965212">
      <w:pPr>
        <w:ind w:right="141"/>
        <w:rPr>
          <w:i/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474C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2F28" w:rsidRDefault="00F52F28" w:rsidP="00F52F2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6A102B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</w:t>
      </w:r>
      <w:r w:rsidR="006A102B">
        <w:rPr>
          <w:sz w:val="26"/>
          <w:szCs w:val="26"/>
          <w:lang w:val="ro-RO"/>
        </w:rPr>
        <w:t>+Pod+axa</w:t>
      </w:r>
      <w:r>
        <w:rPr>
          <w:sz w:val="26"/>
          <w:szCs w:val="26"/>
          <w:lang w:val="ro-RO"/>
        </w:rPr>
        <w:t xml:space="preserve">, </w:t>
      </w:r>
      <w:r w:rsidR="006A102B">
        <w:rPr>
          <w:sz w:val="26"/>
          <w:szCs w:val="26"/>
          <w:lang w:val="ro-RO"/>
        </w:rPr>
        <w:t xml:space="preserve">bd. Șt. cel Mare, str. Varlaam, str. București, str. </w:t>
      </w:r>
      <w:proofErr w:type="spellStart"/>
      <w:r w:rsidR="006A102B">
        <w:rPr>
          <w:sz w:val="26"/>
          <w:szCs w:val="26"/>
          <w:lang w:val="ro-RO"/>
        </w:rPr>
        <w:t>Sciusev</w:t>
      </w:r>
      <w:proofErr w:type="spellEnd"/>
      <w:r w:rsidR="006A102B">
        <w:rPr>
          <w:sz w:val="26"/>
          <w:szCs w:val="26"/>
          <w:lang w:val="ro-RO"/>
        </w:rPr>
        <w:t xml:space="preserve">, str. </w:t>
      </w:r>
      <w:proofErr w:type="spellStart"/>
      <w:r w:rsidR="006A102B">
        <w:rPr>
          <w:sz w:val="26"/>
          <w:szCs w:val="26"/>
          <w:lang w:val="ro-RO"/>
        </w:rPr>
        <w:t>Kogîlniceanu</w:t>
      </w:r>
      <w:proofErr w:type="spellEnd"/>
      <w:r w:rsidR="006A102B">
        <w:rPr>
          <w:sz w:val="26"/>
          <w:szCs w:val="26"/>
          <w:lang w:val="ro-RO"/>
        </w:rPr>
        <w:t xml:space="preserve">, str. </w:t>
      </w:r>
      <w:proofErr w:type="spellStart"/>
      <w:r w:rsidR="006A102B">
        <w:rPr>
          <w:sz w:val="26"/>
          <w:szCs w:val="26"/>
          <w:lang w:val="ro-RO"/>
        </w:rPr>
        <w:t>Bernardazzi</w:t>
      </w:r>
      <w:proofErr w:type="spellEnd"/>
      <w:r w:rsidR="006A102B">
        <w:rPr>
          <w:sz w:val="26"/>
          <w:szCs w:val="26"/>
          <w:lang w:val="ro-RO"/>
        </w:rPr>
        <w:t xml:space="preserve">, str. Mateevici, str. Pușkin, </w:t>
      </w:r>
      <w:r>
        <w:rPr>
          <w:sz w:val="26"/>
          <w:szCs w:val="26"/>
          <w:lang w:val="ro-RO"/>
        </w:rPr>
        <w:t xml:space="preserve"> </w:t>
      </w:r>
      <w:r w:rsidR="006A102B">
        <w:rPr>
          <w:sz w:val="26"/>
          <w:szCs w:val="26"/>
          <w:lang w:val="ro-RO"/>
        </w:rPr>
        <w:t xml:space="preserve">str. </w:t>
      </w:r>
      <w:proofErr w:type="spellStart"/>
      <w:r w:rsidR="006A102B">
        <w:rPr>
          <w:sz w:val="26"/>
          <w:szCs w:val="26"/>
          <w:lang w:val="ro-RO"/>
        </w:rPr>
        <w:t>Pîrcălab</w:t>
      </w:r>
      <w:proofErr w:type="spellEnd"/>
      <w:r w:rsidR="006A102B">
        <w:rPr>
          <w:sz w:val="26"/>
          <w:szCs w:val="26"/>
          <w:lang w:val="ro-RO"/>
        </w:rPr>
        <w:t xml:space="preserve">, str. Eminescu, str. Alecsandri, str. Armenească, </w:t>
      </w:r>
      <w:proofErr w:type="spellStart"/>
      <w:r w:rsidR="006A102B">
        <w:rPr>
          <w:sz w:val="26"/>
          <w:szCs w:val="26"/>
          <w:lang w:val="ro-RO"/>
        </w:rPr>
        <w:t>str</w:t>
      </w:r>
      <w:proofErr w:type="spellEnd"/>
      <w:r w:rsidR="006A102B" w:rsidRPr="006A102B">
        <w:rPr>
          <w:sz w:val="26"/>
          <w:szCs w:val="26"/>
          <w:lang w:val="ro-RO"/>
        </w:rPr>
        <w:t xml:space="preserve"> </w:t>
      </w:r>
      <w:r w:rsidR="006A102B">
        <w:rPr>
          <w:sz w:val="26"/>
          <w:szCs w:val="26"/>
          <w:lang w:val="ro-RO"/>
        </w:rPr>
        <w:t>str. Bulgară, str. Tighina, str. L. Tolstoi.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A102B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64A22">
        <w:rPr>
          <w:sz w:val="26"/>
          <w:szCs w:val="26"/>
          <w:lang w:val="ro-RO"/>
        </w:rPr>
        <w:t xml:space="preserve">str. </w:t>
      </w:r>
      <w:proofErr w:type="spellStart"/>
      <w:r w:rsidRPr="00A64A22">
        <w:rPr>
          <w:sz w:val="26"/>
          <w:szCs w:val="26"/>
          <w:lang w:val="ro-RO"/>
        </w:rPr>
        <w:t>Testimițeanu</w:t>
      </w:r>
      <w:proofErr w:type="spellEnd"/>
      <w:r w:rsidRPr="00A64A22">
        <w:rPr>
          <w:sz w:val="26"/>
          <w:szCs w:val="26"/>
          <w:lang w:val="ro-RO"/>
        </w:rPr>
        <w:t>.</w:t>
      </w:r>
    </w:p>
    <w:p w:rsidR="00A64A22" w:rsidRP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</w:t>
      </w:r>
      <w:r w:rsidRPr="00A64A22">
        <w:rPr>
          <w:sz w:val="26"/>
          <w:szCs w:val="26"/>
          <w:lang w:val="ro-RO"/>
        </w:rPr>
        <w:t xml:space="preserve">str. </w:t>
      </w:r>
      <w:proofErr w:type="spellStart"/>
      <w:r w:rsidRPr="00A64A22">
        <w:rPr>
          <w:sz w:val="26"/>
          <w:szCs w:val="26"/>
          <w:lang w:val="ro-RO"/>
        </w:rPr>
        <w:t>Testimițeanu</w:t>
      </w:r>
      <w:proofErr w:type="spellEnd"/>
      <w:r w:rsidRPr="00A64A22">
        <w:rPr>
          <w:sz w:val="26"/>
          <w:szCs w:val="26"/>
          <w:lang w:val="ro-RO"/>
        </w:rPr>
        <w:t>.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0A29FB">
        <w:rPr>
          <w:b/>
          <w:i/>
          <w:color w:val="FF0000"/>
          <w:sz w:val="32"/>
          <w:szCs w:val="26"/>
          <w:lang w:val="ro-RO"/>
        </w:rPr>
        <w:t>9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</w:t>
      </w:r>
      <w:r w:rsidR="006A102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3D49C8" w:rsidRDefault="00A64A22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receptoarelor de frunze: </w:t>
      </w:r>
      <w:r>
        <w:rPr>
          <w:sz w:val="26"/>
          <w:szCs w:val="26"/>
          <w:lang w:val="ro-RO"/>
        </w:rPr>
        <w:t xml:space="preserve">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 xml:space="preserve">, Creangă, Coca, </w:t>
      </w:r>
      <w:proofErr w:type="spellStart"/>
      <w:r>
        <w:rPr>
          <w:sz w:val="26"/>
          <w:szCs w:val="26"/>
          <w:lang w:val="ro-RO"/>
        </w:rPr>
        <w:t>Belinschi</w:t>
      </w:r>
      <w:proofErr w:type="spellEnd"/>
      <w:r>
        <w:rPr>
          <w:sz w:val="26"/>
          <w:szCs w:val="26"/>
          <w:lang w:val="ro-RO"/>
        </w:rPr>
        <w:t>, Stere, V. Lupu, N. Costin,. Deleanu, A. Iulia, M. Viteazul, Pelivan.</w:t>
      </w:r>
      <w:r>
        <w:rPr>
          <w:i/>
          <w:sz w:val="26"/>
          <w:szCs w:val="26"/>
          <w:lang w:val="ro-RO"/>
        </w:rPr>
        <w:t xml:space="preserve"> </w:t>
      </w:r>
    </w:p>
    <w:p w:rsidR="00A64A22" w:rsidRPr="008E72A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6A102B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curse</w:t>
      </w:r>
      <w:r w:rsidR="006A102B">
        <w:rPr>
          <w:sz w:val="26"/>
          <w:szCs w:val="26"/>
          <w:lang w:val="ro-RO"/>
        </w:rPr>
        <w:t>, str. Milano-2curs.</w:t>
      </w:r>
      <w:r>
        <w:rPr>
          <w:sz w:val="26"/>
          <w:szCs w:val="26"/>
          <w:lang w:val="ro-RO"/>
        </w:rPr>
        <w:t xml:space="preserve">  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I. Pelivan (tr.)- </w:t>
      </w:r>
      <w:r w:rsidR="006A102B">
        <w:rPr>
          <w:sz w:val="26"/>
          <w:szCs w:val="26"/>
          <w:lang w:val="ro-RO"/>
        </w:rPr>
        <w:t>27,3tn</w:t>
      </w:r>
      <w:r>
        <w:rPr>
          <w:sz w:val="26"/>
          <w:szCs w:val="26"/>
          <w:lang w:val="ro-RO"/>
        </w:rPr>
        <w:t xml:space="preserve">. </w:t>
      </w:r>
    </w:p>
    <w:p w:rsidR="00A64A22" w:rsidRPr="008105C9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A102B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226B" w:rsidRDefault="00B4226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64A22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Pelivan </w:t>
      </w:r>
    </w:p>
    <w:p w:rsidR="00B4226B" w:rsidRDefault="00B4226B" w:rsidP="00B4226B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A64A22" w:rsidRPr="005B7AE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A5068F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A5068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Albișoara, C. Moșilor, str. Petricani, C. Orheiului,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Socoleni,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Vladimirescu.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>str.</w:t>
      </w:r>
      <w:r w:rsidR="00A5068F">
        <w:rPr>
          <w:sz w:val="26"/>
          <w:szCs w:val="26"/>
          <w:lang w:val="ro-RO"/>
        </w:rPr>
        <w:t xml:space="preserve"> Albișoara, </w:t>
      </w:r>
      <w:r w:rsidR="00ED6252">
        <w:rPr>
          <w:sz w:val="26"/>
          <w:szCs w:val="26"/>
          <w:lang w:val="ro-RO"/>
        </w:rPr>
        <w:t xml:space="preserve">str. Petricani, </w:t>
      </w:r>
      <w:proofErr w:type="spellStart"/>
      <w:r w:rsidR="00ED6252">
        <w:rPr>
          <w:sz w:val="26"/>
          <w:szCs w:val="26"/>
          <w:lang w:val="ro-RO"/>
        </w:rPr>
        <w:t>C.Orheiului</w:t>
      </w:r>
      <w:proofErr w:type="spellEnd"/>
      <w:r w:rsidR="00ED6252">
        <w:rPr>
          <w:sz w:val="26"/>
          <w:szCs w:val="26"/>
          <w:lang w:val="ro-RO"/>
        </w:rPr>
        <w:t xml:space="preserve">, </w:t>
      </w:r>
      <w:r w:rsidR="00A5068F">
        <w:rPr>
          <w:sz w:val="26"/>
          <w:szCs w:val="26"/>
          <w:lang w:val="ro-RO"/>
        </w:rPr>
        <w:t xml:space="preserve">str. Studenților, </w:t>
      </w:r>
      <w:r w:rsidR="00ED6252">
        <w:rPr>
          <w:sz w:val="26"/>
          <w:szCs w:val="26"/>
          <w:lang w:val="ro-RO"/>
        </w:rPr>
        <w:t xml:space="preserve">str. </w:t>
      </w:r>
      <w:proofErr w:type="spellStart"/>
      <w:r w:rsidR="00ED6252">
        <w:rPr>
          <w:sz w:val="26"/>
          <w:szCs w:val="26"/>
          <w:lang w:val="ro-RO"/>
        </w:rPr>
        <w:t>Dimo</w:t>
      </w:r>
      <w:proofErr w:type="spellEnd"/>
      <w:r w:rsidR="00ED6252">
        <w:rPr>
          <w:sz w:val="26"/>
          <w:szCs w:val="26"/>
          <w:lang w:val="ro-RO"/>
        </w:rPr>
        <w:t>, str. Florilor, str. T. Vladimirescu</w:t>
      </w:r>
      <w:r w:rsidR="004F5218">
        <w:rPr>
          <w:sz w:val="26"/>
          <w:szCs w:val="26"/>
          <w:lang w:val="ro-RO"/>
        </w:rPr>
        <w:t>-</w:t>
      </w:r>
      <w:r w:rsidR="00A5068F">
        <w:rPr>
          <w:sz w:val="26"/>
          <w:szCs w:val="26"/>
          <w:lang w:val="ro-RO"/>
        </w:rPr>
        <w:t>5</w:t>
      </w:r>
      <w:r w:rsidR="004F5218">
        <w:rPr>
          <w:sz w:val="26"/>
          <w:szCs w:val="26"/>
          <w:lang w:val="ro-RO"/>
        </w:rPr>
        <w:t>curse.</w:t>
      </w:r>
    </w:p>
    <w:p w:rsidR="00A5068F" w:rsidRDefault="00A5068F" w:rsidP="00A50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5068F" w:rsidRPr="00A5068F" w:rsidRDefault="00A5068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Albișoara, str. Petricani, C. Orheiului, str. T. Vladimirescu,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Florilor, bd. Renașterii.</w:t>
      </w:r>
    </w:p>
    <w:p w:rsidR="00A64A22" w:rsidRPr="008105C9" w:rsidRDefault="00A64A22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5068F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 și curățirea </w:t>
      </w:r>
      <w:proofErr w:type="spellStart"/>
      <w:r>
        <w:rPr>
          <w:i/>
          <w:sz w:val="26"/>
          <w:szCs w:val="26"/>
          <w:lang w:val="ro-RO"/>
        </w:rPr>
        <w:t>receptorelor</w:t>
      </w:r>
      <w:proofErr w:type="spellEnd"/>
      <w:r>
        <w:rPr>
          <w:i/>
          <w:sz w:val="26"/>
          <w:szCs w:val="26"/>
          <w:lang w:val="ro-RO"/>
        </w:rPr>
        <w:t xml:space="preserve"> de frunze: </w:t>
      </w:r>
      <w:r>
        <w:rPr>
          <w:sz w:val="26"/>
          <w:szCs w:val="26"/>
          <w:lang w:val="ro-RO"/>
        </w:rPr>
        <w:t xml:space="preserve">str. </w:t>
      </w:r>
      <w:proofErr w:type="spellStart"/>
      <w:r w:rsidR="00B86C0D">
        <w:rPr>
          <w:sz w:val="26"/>
          <w:szCs w:val="26"/>
          <w:lang w:val="ro-RO"/>
        </w:rPr>
        <w:t>Dimo</w:t>
      </w:r>
      <w:proofErr w:type="spellEnd"/>
      <w:r w:rsidR="00B86C0D">
        <w:rPr>
          <w:sz w:val="26"/>
          <w:szCs w:val="26"/>
          <w:lang w:val="ro-RO"/>
        </w:rPr>
        <w:t xml:space="preserve">, Florilor, </w:t>
      </w:r>
      <w:r>
        <w:rPr>
          <w:sz w:val="26"/>
          <w:szCs w:val="26"/>
          <w:lang w:val="ro-RO"/>
        </w:rPr>
        <w:t xml:space="preserve">C. Orheiului, </w:t>
      </w:r>
      <w:proofErr w:type="spellStart"/>
      <w:r w:rsidR="00B86C0D">
        <w:rPr>
          <w:sz w:val="26"/>
          <w:szCs w:val="26"/>
          <w:lang w:val="ro-RO"/>
        </w:rPr>
        <w:t>T.Vladimirescu</w:t>
      </w:r>
      <w:proofErr w:type="spellEnd"/>
      <w:r w:rsidR="00B86C0D">
        <w:rPr>
          <w:sz w:val="26"/>
          <w:szCs w:val="26"/>
          <w:lang w:val="ro-RO"/>
        </w:rPr>
        <w:t>.</w:t>
      </w:r>
    </w:p>
    <w:p w:rsidR="00B86C0D" w:rsidRDefault="00B86C0D" w:rsidP="00B86C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asfaltului</w:t>
      </w:r>
      <w:r>
        <w:rPr>
          <w:sz w:val="26"/>
          <w:szCs w:val="26"/>
          <w:lang w:val="ro-RO"/>
        </w:rPr>
        <w:t>: str. Mit. Dosoftei (RTEC).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5068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A5068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 buzunarele,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bd. Decebal, str. Trandafirilor, </w:t>
      </w:r>
      <w:r w:rsidR="00E942E7">
        <w:rPr>
          <w:sz w:val="26"/>
          <w:szCs w:val="26"/>
          <w:lang w:val="ro-RO"/>
        </w:rPr>
        <w:t xml:space="preserve">str. </w:t>
      </w:r>
      <w:proofErr w:type="spellStart"/>
      <w:r w:rsidR="00E942E7">
        <w:rPr>
          <w:sz w:val="26"/>
          <w:szCs w:val="26"/>
          <w:lang w:val="ro-RO"/>
        </w:rPr>
        <w:t>Hr</w:t>
      </w:r>
      <w:proofErr w:type="spellEnd"/>
      <w:r w:rsidR="00E942E7">
        <w:rPr>
          <w:sz w:val="26"/>
          <w:szCs w:val="26"/>
          <w:lang w:val="ro-RO"/>
        </w:rPr>
        <w:t xml:space="preserve">. Botev, </w:t>
      </w:r>
      <w:r>
        <w:rPr>
          <w:sz w:val="26"/>
          <w:szCs w:val="26"/>
          <w:lang w:val="ro-RO"/>
        </w:rPr>
        <w:t>str. Independenț</w:t>
      </w:r>
      <w:r w:rsidR="00E942E7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 xml:space="preserve">i, </w:t>
      </w:r>
      <w:r w:rsidR="00E942E7">
        <w:rPr>
          <w:sz w:val="26"/>
          <w:szCs w:val="26"/>
          <w:lang w:val="ro-RO"/>
        </w:rPr>
        <w:t xml:space="preserve">str. Teilor, </w:t>
      </w:r>
      <w:r>
        <w:rPr>
          <w:sz w:val="26"/>
          <w:szCs w:val="26"/>
          <w:lang w:val="ro-RO"/>
        </w:rPr>
        <w:t>str. Burebista.</w:t>
      </w:r>
    </w:p>
    <w:p w:rsidR="007C0B22" w:rsidRPr="007C0B22" w:rsidRDefault="007C0B22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lastRenderedPageBreak/>
        <w:t>Curățirea receptoarelor de frunze:</w:t>
      </w:r>
      <w:r>
        <w:rPr>
          <w:sz w:val="26"/>
          <w:szCs w:val="26"/>
          <w:lang w:val="ro-RO"/>
        </w:rPr>
        <w:t xml:space="preserve"> bd. Decebal</w:t>
      </w:r>
      <w:r w:rsidR="00E942E7">
        <w:rPr>
          <w:sz w:val="26"/>
          <w:szCs w:val="26"/>
          <w:lang w:val="ro-RO"/>
        </w:rPr>
        <w:t>-24buc.,</w:t>
      </w:r>
      <w:r>
        <w:rPr>
          <w:sz w:val="26"/>
          <w:szCs w:val="26"/>
          <w:lang w:val="ro-RO"/>
        </w:rPr>
        <w:t xml:space="preserve"> Dacia</w:t>
      </w:r>
      <w:r w:rsidR="00E942E7">
        <w:rPr>
          <w:sz w:val="26"/>
          <w:szCs w:val="26"/>
          <w:lang w:val="ro-RO"/>
        </w:rPr>
        <w:t>-18buc.</w:t>
      </w:r>
      <w:r>
        <w:rPr>
          <w:sz w:val="26"/>
          <w:szCs w:val="26"/>
          <w:lang w:val="ro-RO"/>
        </w:rPr>
        <w:t>, C. Vodă</w:t>
      </w:r>
      <w:r w:rsidR="00E942E7">
        <w:rPr>
          <w:sz w:val="26"/>
          <w:szCs w:val="26"/>
          <w:lang w:val="ro-RO"/>
        </w:rPr>
        <w:t>-10buc.</w:t>
      </w:r>
      <w:r>
        <w:rPr>
          <w:sz w:val="26"/>
          <w:szCs w:val="26"/>
          <w:lang w:val="ro-RO"/>
        </w:rPr>
        <w:t>, Sarmizegetusa</w:t>
      </w:r>
      <w:r w:rsidR="00E942E7">
        <w:rPr>
          <w:sz w:val="26"/>
          <w:szCs w:val="26"/>
          <w:lang w:val="ro-RO"/>
        </w:rPr>
        <w:t>-7buc.</w:t>
      </w:r>
      <w:r>
        <w:rPr>
          <w:sz w:val="26"/>
          <w:szCs w:val="26"/>
          <w:lang w:val="ro-RO"/>
        </w:rPr>
        <w:t>, Muncești</w:t>
      </w:r>
      <w:r w:rsidR="00E942E7">
        <w:rPr>
          <w:sz w:val="26"/>
          <w:szCs w:val="26"/>
          <w:lang w:val="ro-RO"/>
        </w:rPr>
        <w:t>-16buc.</w:t>
      </w:r>
      <w:r>
        <w:rPr>
          <w:sz w:val="26"/>
          <w:szCs w:val="26"/>
          <w:lang w:val="ro-RO"/>
        </w:rPr>
        <w:t>, Trandafirilor</w:t>
      </w:r>
      <w:r w:rsidR="00E942E7">
        <w:rPr>
          <w:sz w:val="26"/>
          <w:szCs w:val="26"/>
          <w:lang w:val="ro-RO"/>
        </w:rPr>
        <w:t>-6buc.</w:t>
      </w:r>
      <w:r>
        <w:rPr>
          <w:sz w:val="26"/>
          <w:szCs w:val="26"/>
          <w:lang w:val="ro-RO"/>
        </w:rPr>
        <w:t>,</w:t>
      </w:r>
      <w:r w:rsidR="00E942E7">
        <w:rPr>
          <w:sz w:val="26"/>
          <w:szCs w:val="26"/>
          <w:lang w:val="ro-RO"/>
        </w:rPr>
        <w:t xml:space="preserve"> str. V. Crucii-8buc., str. Grenoble-2buc.</w:t>
      </w:r>
      <w:r>
        <w:rPr>
          <w:sz w:val="26"/>
          <w:szCs w:val="26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942E7">
        <w:rPr>
          <w:color w:val="1F497D" w:themeColor="text2"/>
          <w:sz w:val="26"/>
          <w:szCs w:val="26"/>
          <w:u w:val="single"/>
          <w:lang w:val="ro-RO"/>
        </w:rPr>
        <w:t>30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6C0D" w:rsidRDefault="00B86C0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bd. Dacia (</w:t>
      </w:r>
      <w:proofErr w:type="spellStart"/>
      <w:r>
        <w:rPr>
          <w:sz w:val="26"/>
          <w:szCs w:val="26"/>
          <w:lang w:val="ro-RO"/>
        </w:rPr>
        <w:t>buzun</w:t>
      </w:r>
      <w:proofErr w:type="spellEnd"/>
      <w:r>
        <w:rPr>
          <w:sz w:val="26"/>
          <w:szCs w:val="26"/>
          <w:lang w:val="ro-RO"/>
        </w:rPr>
        <w:t>.), Muncești, Sarmizegetusa.</w:t>
      </w:r>
    </w:p>
    <w:p w:rsidR="00B86C0D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</w:t>
      </w:r>
      <w:r w:rsidR="00B86C0D">
        <w:rPr>
          <w:sz w:val="26"/>
          <w:szCs w:val="26"/>
          <w:lang w:val="ro-RO"/>
        </w:rPr>
        <w:t>sector Botanica.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E942E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42E7" w:rsidRDefault="008A79C2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8D193A">
        <w:rPr>
          <w:sz w:val="26"/>
          <w:szCs w:val="26"/>
          <w:lang w:val="ro-RO"/>
        </w:rPr>
        <w:t xml:space="preserve"> </w:t>
      </w:r>
      <w:r w:rsidR="00E942E7">
        <w:rPr>
          <w:sz w:val="26"/>
          <w:szCs w:val="26"/>
          <w:lang w:val="ro-RO"/>
        </w:rPr>
        <w:t xml:space="preserve">str. </w:t>
      </w:r>
      <w:proofErr w:type="spellStart"/>
      <w:r w:rsidR="00E942E7">
        <w:rPr>
          <w:sz w:val="26"/>
          <w:szCs w:val="26"/>
          <w:lang w:val="ro-RO"/>
        </w:rPr>
        <w:t>Uzinilor</w:t>
      </w:r>
      <w:proofErr w:type="spellEnd"/>
      <w:r w:rsidR="00E942E7">
        <w:rPr>
          <w:sz w:val="26"/>
          <w:szCs w:val="26"/>
          <w:lang w:val="ro-RO"/>
        </w:rPr>
        <w:t xml:space="preserve">, str. M. Manole, str. M. Spătaru, bd. M. cel </w:t>
      </w:r>
      <w:proofErr w:type="spellStart"/>
      <w:r w:rsidR="00E942E7">
        <w:rPr>
          <w:sz w:val="26"/>
          <w:szCs w:val="26"/>
          <w:lang w:val="ro-RO"/>
        </w:rPr>
        <w:t>Bătrîn</w:t>
      </w:r>
      <w:proofErr w:type="spellEnd"/>
      <w:r w:rsidR="00E942E7">
        <w:rPr>
          <w:sz w:val="26"/>
          <w:szCs w:val="26"/>
          <w:lang w:val="ro-RO"/>
        </w:rPr>
        <w:t xml:space="preserve">, str. G. Latină, str. A. Russo, str. P. Zadnipru, str. I. Vieru, str. </w:t>
      </w:r>
      <w:proofErr w:type="spellStart"/>
      <w:r w:rsidR="00E942E7">
        <w:rPr>
          <w:sz w:val="26"/>
          <w:szCs w:val="26"/>
          <w:lang w:val="ro-RO"/>
        </w:rPr>
        <w:t>Dumeniuc</w:t>
      </w:r>
      <w:proofErr w:type="spellEnd"/>
      <w:r w:rsidR="00E942E7">
        <w:rPr>
          <w:sz w:val="26"/>
          <w:szCs w:val="26"/>
          <w:lang w:val="ro-RO"/>
        </w:rPr>
        <w:t>, str. M. Sadoveanu.</w:t>
      </w:r>
    </w:p>
    <w:p w:rsidR="00E942E7" w:rsidRPr="00E942E7" w:rsidRDefault="00E942E7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 w:rsidR="00CD7EA7" w:rsidRPr="00CD7EA7">
        <w:rPr>
          <w:sz w:val="26"/>
          <w:szCs w:val="26"/>
          <w:lang w:val="ro-RO"/>
        </w:rPr>
        <w:t xml:space="preserve"> </w:t>
      </w:r>
      <w:r w:rsidR="00CD7EA7" w:rsidRPr="009A76D2">
        <w:rPr>
          <w:sz w:val="26"/>
          <w:szCs w:val="26"/>
          <w:lang w:val="ro-RO"/>
        </w:rPr>
        <w:t>bd. M. cel Bătrîn</w:t>
      </w:r>
      <w:r w:rsidR="00CD7EA7">
        <w:rPr>
          <w:sz w:val="26"/>
          <w:szCs w:val="26"/>
          <w:lang w:val="ro-RO"/>
        </w:rPr>
        <w:t>-38buc.</w:t>
      </w:r>
      <w:r w:rsidR="00CD7EA7" w:rsidRPr="009A76D2">
        <w:rPr>
          <w:sz w:val="26"/>
          <w:szCs w:val="26"/>
          <w:lang w:val="ro-RO"/>
        </w:rPr>
        <w:t>, str. G. Latină</w:t>
      </w:r>
      <w:r w:rsidR="00CD7EA7">
        <w:rPr>
          <w:sz w:val="26"/>
          <w:szCs w:val="26"/>
          <w:lang w:val="ro-RO"/>
        </w:rPr>
        <w:t>-9buc.</w:t>
      </w:r>
      <w:r w:rsidR="00CD7EA7" w:rsidRPr="009A76D2">
        <w:rPr>
          <w:sz w:val="26"/>
          <w:szCs w:val="26"/>
          <w:lang w:val="ro-RO"/>
        </w:rPr>
        <w:t>, str. A. Russo</w:t>
      </w:r>
      <w:r w:rsidR="00CD7EA7">
        <w:rPr>
          <w:sz w:val="26"/>
          <w:szCs w:val="26"/>
          <w:lang w:val="ro-RO"/>
        </w:rPr>
        <w:t>-16buc.</w:t>
      </w:r>
      <w:r w:rsidR="00CD7EA7" w:rsidRPr="009A76D2">
        <w:rPr>
          <w:sz w:val="26"/>
          <w:szCs w:val="26"/>
          <w:lang w:val="ro-RO"/>
        </w:rPr>
        <w:t>, str. P. Zadnipru</w:t>
      </w:r>
      <w:r w:rsidR="00CD7EA7">
        <w:rPr>
          <w:sz w:val="26"/>
          <w:szCs w:val="26"/>
          <w:lang w:val="ro-RO"/>
        </w:rPr>
        <w:t>-12buc.</w:t>
      </w:r>
      <w:r w:rsidR="00CD7EA7" w:rsidRPr="009A76D2">
        <w:rPr>
          <w:sz w:val="26"/>
          <w:szCs w:val="26"/>
          <w:lang w:val="ro-RO"/>
        </w:rPr>
        <w:t>, str. I. Vieru</w:t>
      </w:r>
      <w:r w:rsidR="00CD7EA7">
        <w:rPr>
          <w:sz w:val="26"/>
          <w:szCs w:val="26"/>
          <w:lang w:val="ro-RO"/>
        </w:rPr>
        <w:t>-10buc.</w:t>
      </w:r>
      <w:r w:rsidR="00CD7EA7" w:rsidRPr="009A76D2">
        <w:rPr>
          <w:sz w:val="26"/>
          <w:szCs w:val="26"/>
          <w:lang w:val="ro-RO"/>
        </w:rPr>
        <w:t>, str</w:t>
      </w:r>
      <w:r w:rsidR="00CD7EA7">
        <w:rPr>
          <w:sz w:val="26"/>
          <w:szCs w:val="26"/>
          <w:lang w:val="ro-RO"/>
        </w:rPr>
        <w:t>. I. Dumeniuc-11buc., str. M. Spătaru-32buc., str. M. Manole-56buc., str. M. Drăgan-24buc., str. Uzinilor-61buc.</w:t>
      </w:r>
    </w:p>
    <w:p w:rsidR="00F612E6" w:rsidRPr="00F612E6" w:rsidRDefault="00F612E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Uzinilor-2curse.</w:t>
      </w:r>
    </w:p>
    <w:p w:rsidR="00F612E6" w:rsidRPr="00CD7EA7" w:rsidRDefault="00CD7EA7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și pomparea apei: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21, str. M. Manole,9-3curse.</w:t>
      </w:r>
    </w:p>
    <w:p w:rsidR="00CD7EA7" w:rsidRDefault="00E942E7" w:rsidP="00E94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42E7" w:rsidRDefault="00CD7EA7" w:rsidP="00E942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E942E7" w:rsidRPr="009A76D2">
        <w:rPr>
          <w:sz w:val="26"/>
          <w:szCs w:val="26"/>
          <w:lang w:val="ro-RO"/>
        </w:rPr>
        <w:t xml:space="preserve">bd. M. cel </w:t>
      </w:r>
      <w:proofErr w:type="spellStart"/>
      <w:r w:rsidR="00E942E7" w:rsidRPr="009A76D2">
        <w:rPr>
          <w:sz w:val="26"/>
          <w:szCs w:val="26"/>
          <w:lang w:val="ro-RO"/>
        </w:rPr>
        <w:t>Bătrîn</w:t>
      </w:r>
      <w:proofErr w:type="spellEnd"/>
      <w:r w:rsidR="00E942E7" w:rsidRPr="009A76D2">
        <w:rPr>
          <w:sz w:val="26"/>
          <w:szCs w:val="26"/>
          <w:lang w:val="ro-RO"/>
        </w:rPr>
        <w:t>, str. G. Latină, str. A. Russo, str. P. Zadnipru, str. I. Vieru, str</w:t>
      </w:r>
      <w:r w:rsidR="00E942E7">
        <w:rPr>
          <w:sz w:val="26"/>
          <w:szCs w:val="26"/>
          <w:lang w:val="ro-RO"/>
        </w:rPr>
        <w:t xml:space="preserve">. I. </w:t>
      </w:r>
      <w:proofErr w:type="spellStart"/>
      <w:r w:rsidR="00E942E7">
        <w:rPr>
          <w:sz w:val="26"/>
          <w:szCs w:val="26"/>
          <w:lang w:val="ro-RO"/>
        </w:rPr>
        <w:t>Dumeniuc</w:t>
      </w:r>
      <w:proofErr w:type="spellEnd"/>
      <w:r w:rsidR="00E942E7">
        <w:rPr>
          <w:sz w:val="26"/>
          <w:szCs w:val="26"/>
          <w:lang w:val="ro-RO"/>
        </w:rPr>
        <w:t>, str. Studenților</w:t>
      </w:r>
      <w:r w:rsidR="00E942E7" w:rsidRPr="009A76D2"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30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6C0D" w:rsidRDefault="00093867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>
        <w:rPr>
          <w:sz w:val="26"/>
          <w:szCs w:val="26"/>
          <w:lang w:val="ro-RO"/>
        </w:rPr>
        <w:t xml:space="preserve">str. </w:t>
      </w:r>
      <w:r w:rsidR="00B86C0D">
        <w:rPr>
          <w:sz w:val="26"/>
          <w:szCs w:val="26"/>
          <w:lang w:val="ro-RO"/>
        </w:rPr>
        <w:t xml:space="preserve">Voluntarilor, </w:t>
      </w:r>
      <w:proofErr w:type="spellStart"/>
      <w:r w:rsidR="00B86C0D">
        <w:rPr>
          <w:sz w:val="26"/>
          <w:szCs w:val="26"/>
          <w:lang w:val="ro-RO"/>
        </w:rPr>
        <w:t>Uzinilor</w:t>
      </w:r>
      <w:proofErr w:type="spellEnd"/>
      <w:r w:rsidR="00B86C0D">
        <w:rPr>
          <w:sz w:val="26"/>
          <w:szCs w:val="26"/>
          <w:lang w:val="ro-RO"/>
        </w:rPr>
        <w:t xml:space="preserve">, </w:t>
      </w:r>
    </w:p>
    <w:p w:rsidR="00093867" w:rsidRPr="00093867" w:rsidRDefault="00093867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</w:t>
      </w:r>
      <w:r w:rsidR="00B86C0D">
        <w:rPr>
          <w:i/>
          <w:sz w:val="26"/>
          <w:szCs w:val="26"/>
          <w:lang w:val="ro-RO"/>
        </w:rPr>
        <w:t>, gunoi manual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 w:rsidR="00B86C0D">
        <w:rPr>
          <w:sz w:val="26"/>
          <w:szCs w:val="26"/>
          <w:lang w:val="ro-RO"/>
        </w:rPr>
        <w:t>L.Bîcului</w:t>
      </w:r>
      <w:proofErr w:type="spellEnd"/>
      <w:r w:rsidR="00B86C0D">
        <w:rPr>
          <w:sz w:val="26"/>
          <w:szCs w:val="26"/>
          <w:lang w:val="ro-RO"/>
        </w:rPr>
        <w:t xml:space="preserve">, </w:t>
      </w:r>
      <w:proofErr w:type="spellStart"/>
      <w:r w:rsidR="00B86C0D">
        <w:rPr>
          <w:sz w:val="26"/>
          <w:szCs w:val="26"/>
          <w:lang w:val="ro-RO"/>
        </w:rPr>
        <w:t>Uzinilor</w:t>
      </w:r>
      <w:proofErr w:type="spellEnd"/>
      <w:r w:rsidR="00B86C0D">
        <w:rPr>
          <w:sz w:val="26"/>
          <w:szCs w:val="26"/>
          <w:lang w:val="ro-RO"/>
        </w:rPr>
        <w:t xml:space="preserve">, </w:t>
      </w:r>
      <w:proofErr w:type="spellStart"/>
      <w:r w:rsidR="00B86C0D">
        <w:rPr>
          <w:sz w:val="26"/>
          <w:szCs w:val="26"/>
          <w:lang w:val="ro-RO"/>
        </w:rPr>
        <w:t>M.Manole</w:t>
      </w:r>
      <w:proofErr w:type="spellEnd"/>
      <w:r w:rsidR="00B86C0D">
        <w:rPr>
          <w:sz w:val="26"/>
          <w:szCs w:val="26"/>
          <w:lang w:val="ro-RO"/>
        </w:rPr>
        <w:t xml:space="preserve">, </w:t>
      </w:r>
      <w:proofErr w:type="spellStart"/>
      <w:r w:rsidR="00B86C0D"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12E6" w:rsidRDefault="00F612E6" w:rsidP="005C712E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</w:t>
      </w:r>
      <w:r w:rsidR="00CD7EA7">
        <w:rPr>
          <w:sz w:val="26"/>
          <w:szCs w:val="26"/>
          <w:lang w:val="ro-RO"/>
        </w:rPr>
        <w:t>Riscani-30</w:t>
      </w:r>
      <w:r>
        <w:rPr>
          <w:sz w:val="26"/>
          <w:szCs w:val="26"/>
          <w:lang w:val="ro-RO"/>
        </w:rPr>
        <w:t>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C. Pușkin.</w:t>
      </w:r>
    </w:p>
    <w:p w:rsidR="00B86C0D" w:rsidRDefault="00B86C0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Centru.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986631">
        <w:rPr>
          <w:sz w:val="26"/>
          <w:szCs w:val="26"/>
          <w:lang w:val="ro-RO"/>
        </w:rPr>
        <w:t>str. Albișoara-</w:t>
      </w:r>
      <w:r w:rsidR="00CD7EA7">
        <w:rPr>
          <w:sz w:val="26"/>
          <w:szCs w:val="26"/>
          <w:lang w:val="ro-RO"/>
        </w:rPr>
        <w:t>5</w:t>
      </w:r>
      <w:r w:rsidR="00A64A22">
        <w:rPr>
          <w:sz w:val="26"/>
          <w:szCs w:val="26"/>
          <w:lang w:val="ro-RO"/>
        </w:rPr>
        <w:t xml:space="preserve">m3 </w:t>
      </w:r>
      <w:proofErr w:type="spellStart"/>
      <w:r w:rsidR="00A64A22">
        <w:rPr>
          <w:sz w:val="26"/>
          <w:szCs w:val="26"/>
          <w:lang w:val="ro-RO"/>
        </w:rPr>
        <w:t>bet.turn</w:t>
      </w:r>
      <w:proofErr w:type="spellEnd"/>
      <w:r w:rsidR="00A64A22">
        <w:rPr>
          <w:sz w:val="26"/>
          <w:szCs w:val="26"/>
          <w:lang w:val="ro-RO"/>
        </w:rPr>
        <w:t>.,</w:t>
      </w:r>
      <w:r w:rsidR="00986631">
        <w:rPr>
          <w:sz w:val="26"/>
          <w:szCs w:val="26"/>
          <w:lang w:val="ro-RO"/>
        </w:rPr>
        <w:t xml:space="preserve"> </w:t>
      </w:r>
      <w:r w:rsidR="00CD7EA7">
        <w:rPr>
          <w:sz w:val="26"/>
          <w:szCs w:val="26"/>
          <w:lang w:val="ro-RO"/>
        </w:rPr>
        <w:t>1</w:t>
      </w:r>
      <w:r w:rsidR="00986631">
        <w:rPr>
          <w:sz w:val="26"/>
          <w:szCs w:val="26"/>
          <w:lang w:val="ro-RO"/>
        </w:rPr>
        <w:t xml:space="preserve">m3 </w:t>
      </w:r>
      <w:proofErr w:type="spellStart"/>
      <w:r w:rsidR="00986631">
        <w:rPr>
          <w:sz w:val="26"/>
          <w:szCs w:val="26"/>
          <w:lang w:val="ro-RO"/>
        </w:rPr>
        <w:t>săp.man</w:t>
      </w:r>
      <w:proofErr w:type="spellEnd"/>
      <w:r w:rsidR="00986631">
        <w:rPr>
          <w:sz w:val="26"/>
          <w:szCs w:val="26"/>
          <w:lang w:val="ro-RO"/>
        </w:rPr>
        <w:t>.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B4226B">
        <w:rPr>
          <w:i/>
          <w:sz w:val="26"/>
          <w:szCs w:val="26"/>
          <w:lang w:val="ro-RO"/>
        </w:rPr>
        <w:t xml:space="preserve"> (în zonele cu risc de inundație)</w:t>
      </w:r>
      <w:r>
        <w:rPr>
          <w:sz w:val="26"/>
          <w:szCs w:val="26"/>
          <w:lang w:val="ro-RO"/>
        </w:rPr>
        <w:t xml:space="preserve">: str. </w:t>
      </w:r>
      <w:r w:rsidR="00CD7EA7">
        <w:rPr>
          <w:sz w:val="26"/>
          <w:szCs w:val="26"/>
          <w:lang w:val="ro-RO"/>
        </w:rPr>
        <w:t>Albișoara</w:t>
      </w:r>
      <w:r w:rsidR="00A64A22">
        <w:rPr>
          <w:sz w:val="26"/>
          <w:szCs w:val="26"/>
          <w:lang w:val="ro-RO"/>
        </w:rPr>
        <w:t>-</w:t>
      </w:r>
      <w:r w:rsidR="00CD7EA7">
        <w:rPr>
          <w:sz w:val="26"/>
          <w:szCs w:val="26"/>
          <w:lang w:val="ro-RO"/>
        </w:rPr>
        <w:t>30</w:t>
      </w:r>
      <w:r>
        <w:rPr>
          <w:sz w:val="26"/>
          <w:szCs w:val="26"/>
          <w:lang w:val="ro-RO"/>
        </w:rPr>
        <w:t xml:space="preserve">buc., str. </w:t>
      </w:r>
      <w:r w:rsidR="00CD7EA7">
        <w:rPr>
          <w:sz w:val="26"/>
          <w:szCs w:val="26"/>
          <w:lang w:val="ro-RO"/>
        </w:rPr>
        <w:t>Uzinilor</w:t>
      </w:r>
      <w:r>
        <w:rPr>
          <w:sz w:val="26"/>
          <w:szCs w:val="26"/>
          <w:lang w:val="ro-RO"/>
        </w:rPr>
        <w:t>-</w:t>
      </w:r>
      <w:r w:rsidR="00CD7EA7">
        <w:rPr>
          <w:sz w:val="26"/>
          <w:szCs w:val="26"/>
          <w:lang w:val="ro-RO"/>
        </w:rPr>
        <w:t>17</w:t>
      </w:r>
      <w:r w:rsidR="00A64A22">
        <w:rPr>
          <w:sz w:val="26"/>
          <w:szCs w:val="26"/>
          <w:lang w:val="ro-RO"/>
        </w:rPr>
        <w:t>buc.</w:t>
      </w:r>
      <w:r w:rsidR="00CD7EA7">
        <w:rPr>
          <w:sz w:val="26"/>
          <w:szCs w:val="26"/>
          <w:lang w:val="ro-RO"/>
        </w:rPr>
        <w:t>, str. Muncești-18buc., C. Ieșilor-14buc.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930F2F">
        <w:rPr>
          <w:sz w:val="26"/>
          <w:szCs w:val="26"/>
          <w:lang w:val="ro-RO"/>
        </w:rPr>
        <w:t>str. Albișoara</w:t>
      </w:r>
      <w:r w:rsidR="00B86C0D">
        <w:rPr>
          <w:sz w:val="26"/>
          <w:szCs w:val="26"/>
          <w:lang w:val="ro-RO"/>
        </w:rPr>
        <w:t>,8</w:t>
      </w:r>
      <w:r w:rsidR="00930F2F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29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asfaltului</w:t>
      </w:r>
      <w:r w:rsidR="00CD1F2E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 xml:space="preserve"> –</w:t>
      </w:r>
      <w:r w:rsidR="008D193A">
        <w:rPr>
          <w:sz w:val="26"/>
          <w:szCs w:val="26"/>
          <w:lang w:val="ro-RO"/>
        </w:rPr>
        <w:t xml:space="preserve"> </w:t>
      </w:r>
      <w:r w:rsidR="00B4226B">
        <w:rPr>
          <w:sz w:val="26"/>
          <w:szCs w:val="26"/>
          <w:lang w:val="ro-RO"/>
        </w:rPr>
        <w:t>400</w:t>
      </w:r>
      <w:r>
        <w:rPr>
          <w:sz w:val="26"/>
          <w:szCs w:val="26"/>
          <w:lang w:val="ro-RO"/>
        </w:rPr>
        <w:t>m2</w:t>
      </w:r>
      <w:r w:rsidR="008D193A">
        <w:rPr>
          <w:sz w:val="26"/>
          <w:szCs w:val="26"/>
          <w:lang w:val="ro-RO"/>
        </w:rPr>
        <w:t>.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asfaltului decapat</w:t>
      </w:r>
      <w:r w:rsidR="00B4226B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-</w:t>
      </w:r>
      <w:r w:rsidR="00B4226B">
        <w:rPr>
          <w:sz w:val="26"/>
          <w:szCs w:val="26"/>
          <w:lang w:val="ro-RO"/>
        </w:rPr>
        <w:t>24,1</w:t>
      </w:r>
      <w:r>
        <w:rPr>
          <w:sz w:val="26"/>
          <w:szCs w:val="26"/>
          <w:lang w:val="ro-RO"/>
        </w:rPr>
        <w:t>tn.</w:t>
      </w:r>
    </w:p>
    <w:p w:rsidR="008D193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D73DAF">
        <w:rPr>
          <w:sz w:val="26"/>
          <w:szCs w:val="26"/>
          <w:lang w:val="ro-RO"/>
        </w:rPr>
        <w:t>: bd. Moscova-</w:t>
      </w:r>
      <w:r w:rsidR="00B4226B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>buc.</w:t>
      </w:r>
    </w:p>
    <w:p w:rsidR="00D73DAF" w:rsidRDefault="00B4226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Ridicarea la cotă a </w:t>
      </w:r>
      <w:proofErr w:type="spellStart"/>
      <w:r>
        <w:rPr>
          <w:i/>
          <w:sz w:val="26"/>
          <w:szCs w:val="26"/>
          <w:lang w:val="ro-RO"/>
        </w:rPr>
        <w:t>fîntinilor</w:t>
      </w:r>
      <w:proofErr w:type="spellEnd"/>
      <w:r w:rsidR="008D193A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 xml:space="preserve">2 </w:t>
      </w:r>
      <w:proofErr w:type="spellStart"/>
      <w:r>
        <w:rPr>
          <w:sz w:val="26"/>
          <w:szCs w:val="26"/>
          <w:lang w:val="ro-RO"/>
        </w:rPr>
        <w:t>fîntîni</w:t>
      </w:r>
      <w:proofErr w:type="spellEnd"/>
      <w:r w:rsidR="008D193A">
        <w:rPr>
          <w:sz w:val="26"/>
          <w:szCs w:val="26"/>
          <w:lang w:val="ro-RO"/>
        </w:rPr>
        <w:t xml:space="preserve">.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30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193A" w:rsidRDefault="008D193A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B63D3">
        <w:rPr>
          <w:i/>
          <w:sz w:val="26"/>
          <w:szCs w:val="26"/>
          <w:lang w:val="ro-RO"/>
        </w:rPr>
        <w:t xml:space="preserve">trotuarului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bd. Moscova</w:t>
      </w:r>
      <w:r w:rsidR="00CB63D3">
        <w:rPr>
          <w:sz w:val="26"/>
          <w:szCs w:val="26"/>
          <w:lang w:val="ro-RO"/>
        </w:rPr>
        <w:t>,16</w:t>
      </w:r>
      <w:r>
        <w:rPr>
          <w:sz w:val="26"/>
          <w:szCs w:val="26"/>
          <w:lang w:val="ro-RO"/>
        </w:rPr>
        <w:t>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CB63D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CD658A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sect. </w:t>
      </w:r>
      <w:r w:rsidR="00CB63D3">
        <w:rPr>
          <w:sz w:val="26"/>
          <w:szCs w:val="26"/>
          <w:lang w:val="ro-RO"/>
        </w:rPr>
        <w:t>Centru.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7A" w:rsidRDefault="00A37C7A" w:rsidP="0087706E">
      <w:r>
        <w:separator/>
      </w:r>
    </w:p>
  </w:endnote>
  <w:endnote w:type="continuationSeparator" w:id="0">
    <w:p w:rsidR="00A37C7A" w:rsidRDefault="00A37C7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7A" w:rsidRDefault="00A37C7A" w:rsidP="0087706E">
      <w:r>
        <w:separator/>
      </w:r>
    </w:p>
  </w:footnote>
  <w:footnote w:type="continuationSeparator" w:id="0">
    <w:p w:rsidR="00A37C7A" w:rsidRDefault="00A37C7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672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C7A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E05-3BA5-4967-B765-6A1B184C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2020-09-28T08:29:00Z</cp:lastPrinted>
  <dcterms:created xsi:type="dcterms:W3CDTF">2020-09-30T12:02:00Z</dcterms:created>
  <dcterms:modified xsi:type="dcterms:W3CDTF">2020-09-30T12:02:00Z</dcterms:modified>
</cp:coreProperties>
</file>