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 xml:space="preserve"> (6 oameni)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51F4" w:rsidRDefault="0076668F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 w:rsidR="000434FA">
        <w:rPr>
          <w:i/>
          <w:sz w:val="26"/>
          <w:szCs w:val="26"/>
          <w:lang w:val="ro-RO"/>
        </w:rPr>
        <w:t>ecanizată</w:t>
      </w:r>
      <w:r>
        <w:rPr>
          <w:i/>
          <w:sz w:val="26"/>
          <w:szCs w:val="26"/>
          <w:lang w:val="ro-RO"/>
        </w:rPr>
        <w:t>:</w:t>
      </w:r>
      <w:r w:rsidR="007514B1">
        <w:rPr>
          <w:sz w:val="26"/>
          <w:szCs w:val="26"/>
          <w:lang w:val="ro-RO"/>
        </w:rPr>
        <w:t xml:space="preserve"> </w:t>
      </w:r>
      <w:r w:rsidR="004F2759">
        <w:rPr>
          <w:sz w:val="26"/>
          <w:szCs w:val="26"/>
          <w:lang w:val="ro-RO"/>
        </w:rPr>
        <w:t>bd. Gagarin, bd. Negruzzi, bd. Șt. cel Mare, str. P. Halappa, bd. D. Cantemir, str. Ciuflea, str. Ismail.</w:t>
      </w:r>
      <w:r w:rsidR="000434FA">
        <w:rPr>
          <w:sz w:val="26"/>
          <w:szCs w:val="26"/>
          <w:lang w:val="ro-RO"/>
        </w:rPr>
        <w:t xml:space="preserve"> </w:t>
      </w:r>
    </w:p>
    <w:p w:rsidR="0076668F" w:rsidRPr="00A11E63" w:rsidRDefault="004F2759" w:rsidP="009652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0434FA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șos. Hîncești-2m2, str. Ciuflea-1m2, str. Inculeț-1,5m2, Viaduc-3,5m2, str. Grenoble-2m2, str. Miorița-5,5m2, str. A. Mateevci-1,5m2.</w:t>
      </w:r>
      <w:r w:rsidR="000434FA">
        <w:rPr>
          <w:sz w:val="26"/>
          <w:szCs w:val="26"/>
          <w:lang w:val="ro-RO"/>
        </w:rPr>
        <w:t xml:space="preserve"> </w:t>
      </w:r>
      <w:r w:rsidR="0076668F">
        <w:rPr>
          <w:i/>
          <w:sz w:val="26"/>
          <w:szCs w:val="26"/>
          <w:lang w:val="ro-RO"/>
        </w:rPr>
        <w:t xml:space="preserve"> </w:t>
      </w:r>
      <w:r w:rsidR="0095020E">
        <w:rPr>
          <w:sz w:val="26"/>
          <w:szCs w:val="26"/>
          <w:lang w:val="ro-RO"/>
        </w:rPr>
        <w:t xml:space="preserve"> 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52A8" w:rsidRDefault="00D75453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240009">
        <w:rPr>
          <w:i/>
          <w:sz w:val="26"/>
          <w:szCs w:val="26"/>
          <w:lang w:val="ro-RO"/>
        </w:rPr>
        <w:t>/presurarea manuală a mat. antiderapant (pasaje subterane)</w:t>
      </w:r>
      <w:r>
        <w:rPr>
          <w:i/>
          <w:sz w:val="26"/>
          <w:szCs w:val="26"/>
          <w:lang w:val="ro-RO"/>
        </w:rPr>
        <w:t>:</w:t>
      </w:r>
      <w:r w:rsidR="00240009" w:rsidRPr="00240009">
        <w:rPr>
          <w:sz w:val="26"/>
          <w:szCs w:val="26"/>
          <w:lang w:val="ro-RO"/>
        </w:rPr>
        <w:t xml:space="preserve"> </w:t>
      </w:r>
      <w:r w:rsidR="00240009">
        <w:rPr>
          <w:sz w:val="26"/>
          <w:szCs w:val="26"/>
          <w:lang w:val="ro-RO"/>
        </w:rPr>
        <w:t>șos. Hîncești, 176, șos. Hîncești-Spicului, șos. Hîncești-Sihastrului, bd. Șt. cel Mare-Negruzzi, bd. Șt. cel Mare-Ciuflea.</w:t>
      </w:r>
      <w:r w:rsidR="00240009">
        <w:rPr>
          <w:i/>
          <w:sz w:val="26"/>
          <w:szCs w:val="26"/>
          <w:lang w:val="ro-RO"/>
        </w:rPr>
        <w:t xml:space="preserve"> </w:t>
      </w:r>
      <w:r w:rsidR="00240009">
        <w:rPr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</w:t>
      </w:r>
    </w:p>
    <w:p w:rsidR="007514B1" w:rsidRPr="00240009" w:rsidRDefault="007514B1" w:rsidP="007514B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 manuală a materialului antiderapant, curățire: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 (pod), str. Miorița (pod), Viaduc tr.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(5 oameni)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08DE" w:rsidRPr="004F2759" w:rsidRDefault="004F2759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C. Ieșilor-3m2, bd. A. Iulia-5m2, str. I. Creangă-5m2.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14B1" w:rsidRDefault="002400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mat. antiderapant:</w:t>
      </w:r>
      <w:r w:rsidRPr="0024000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Creangă (Flacara</w:t>
      </w:r>
      <w:r w:rsidRPr="00240009">
        <w:rPr>
          <w:sz w:val="26"/>
          <w:szCs w:val="26"/>
          <w:lang w:val="ro-RO"/>
        </w:rPr>
        <w:t>) (pasaje subterane)</w:t>
      </w:r>
      <w:r>
        <w:rPr>
          <w:sz w:val="26"/>
          <w:szCs w:val="26"/>
          <w:lang w:val="ro-RO"/>
        </w:rPr>
        <w:t>, str M. Viteazul</w:t>
      </w:r>
      <w:r w:rsidRPr="00240009">
        <w:rPr>
          <w:sz w:val="26"/>
          <w:szCs w:val="26"/>
          <w:lang w:val="ro-RO"/>
        </w:rPr>
        <w:t>.</w:t>
      </w:r>
    </w:p>
    <w:p w:rsidR="004F2759" w:rsidRDefault="004F2759" w:rsidP="004F27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</w:t>
      </w:r>
      <w:r>
        <w:rPr>
          <w:i/>
          <w:sz w:val="26"/>
          <w:szCs w:val="26"/>
          <w:lang w:val="ro-RO"/>
        </w:rPr>
        <w:t>a/presurarea</w:t>
      </w:r>
      <w:r>
        <w:rPr>
          <w:i/>
          <w:sz w:val="26"/>
          <w:szCs w:val="26"/>
          <w:lang w:val="ro-RO"/>
        </w:rPr>
        <w:t xml:space="preserve"> manuală a stațiilor de așteptare a transportului public: </w:t>
      </w:r>
      <w:r w:rsidRPr="00176E55">
        <w:rPr>
          <w:sz w:val="26"/>
          <w:szCs w:val="26"/>
          <w:lang w:val="ro-RO"/>
        </w:rPr>
        <w:t xml:space="preserve">în sector.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(6 oameni)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Pr="00BF6EEF" w:rsidRDefault="00BF6EEF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ro-RO"/>
        </w:rPr>
        <w:t>bd. Renașterii-0,3m2, C. Moșilor-1,9m,2, str. Petricani-3,2m2, str. Doina-11,1m2.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514B1" w:rsidRDefault="007514B1" w:rsidP="007514B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 manuală a materialului antiderapant, curățire:</w:t>
      </w:r>
      <w:r>
        <w:rPr>
          <w:sz w:val="26"/>
          <w:szCs w:val="26"/>
          <w:lang w:val="ro-RO"/>
        </w:rPr>
        <w:t xml:space="preserve"> bd. Renașterii tr. (pod). </w:t>
      </w:r>
    </w:p>
    <w:p w:rsidR="007514B1" w:rsidRDefault="007514B1" w:rsidP="007514B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</w:t>
      </w:r>
      <w:r>
        <w:rPr>
          <w:i/>
          <w:sz w:val="26"/>
          <w:szCs w:val="26"/>
          <w:lang w:val="ro-RO"/>
        </w:rPr>
        <w:t>, curățire</w:t>
      </w:r>
      <w:r>
        <w:rPr>
          <w:sz w:val="26"/>
          <w:szCs w:val="26"/>
          <w:lang w:val="ro-RO"/>
        </w:rPr>
        <w:t>: bd. Renașterii (Circ)(pasaj subteran), str. A. Russo-Kiev(pasaj subteran)</w:t>
      </w:r>
    </w:p>
    <w:p w:rsidR="007514B1" w:rsidRDefault="007514B1" w:rsidP="007514B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 xml:space="preserve">: str. Dimo-M. Basarab, str. Petricani-C. Moșilor, str. Petricani, 25-33, bd. Renașteri (pod).  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3FB8" w:rsidRDefault="00543DF8" w:rsidP="00523FB8">
      <w:pPr>
        <w:ind w:right="141"/>
        <w:jc w:val="both"/>
        <w:rPr>
          <w:sz w:val="26"/>
          <w:szCs w:val="26"/>
          <w:lang w:val="ro-RO"/>
        </w:rPr>
      </w:pPr>
      <w:r w:rsidRPr="00543DF8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</w:t>
      </w:r>
      <w:r w:rsidR="00BF6EEF">
        <w:rPr>
          <w:sz w:val="26"/>
          <w:szCs w:val="26"/>
          <w:lang w:val="ro-RO"/>
        </w:rPr>
        <w:t>bd. Dacia-Teilor.</w:t>
      </w:r>
    </w:p>
    <w:p w:rsidR="00BF6EEF" w:rsidRDefault="00BF6EE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Viaduc tr.-3 000m2, bd. Dacia (treceri pietonale)-400m2.</w:t>
      </w:r>
    </w:p>
    <w:p w:rsidR="00BF6EEF" w:rsidRDefault="00BF6EEF" w:rsidP="00E32BB5">
      <w:pPr>
        <w:ind w:right="141"/>
        <w:jc w:val="both"/>
        <w:rPr>
          <w:sz w:val="26"/>
          <w:szCs w:val="26"/>
          <w:lang w:val="ro-RO"/>
        </w:rPr>
      </w:pPr>
      <w:r w:rsidRPr="00BF6EEF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bd. Decebal-1m2, bd. Dacia-5m2, Viaduc-5m2, str. Gr. Botanică-2m2.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0009" w:rsidRDefault="00240009" w:rsidP="00240009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 material antiderapant manual a a stațiilor de transport public:ș</w:t>
      </w:r>
      <w:r w:rsidRPr="0085516F">
        <w:rPr>
          <w:sz w:val="26"/>
          <w:szCs w:val="26"/>
          <w:lang w:val="ro-RO"/>
        </w:rPr>
        <w:t>os. Muncești</w:t>
      </w:r>
      <w:r>
        <w:rPr>
          <w:sz w:val="26"/>
          <w:szCs w:val="26"/>
          <w:lang w:val="ro-RO"/>
        </w:rPr>
        <w:t>.</w:t>
      </w:r>
    </w:p>
    <w:p w:rsidR="00240009" w:rsidRDefault="00240009" w:rsidP="002400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 material antiderapant manual:</w:t>
      </w:r>
      <w:r>
        <w:rPr>
          <w:sz w:val="26"/>
          <w:szCs w:val="26"/>
          <w:lang w:val="ro-RO"/>
        </w:rPr>
        <w:t xml:space="preserve"> Viaduc tr., str. L. Bîcului  tr. (pod).</w:t>
      </w:r>
    </w:p>
    <w:p w:rsidR="00240009" w:rsidRDefault="00240009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 material antiderapant manual (pasaje subterane):</w:t>
      </w:r>
      <w:r w:rsidRPr="0024000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Dacia-Teilor, bd. Dacia-Aeroport, bd. Dacia-</w:t>
      </w:r>
      <w:r w:rsidRPr="0037242D">
        <w:rPr>
          <w:sz w:val="26"/>
          <w:szCs w:val="26"/>
          <w:lang w:val="ro-RO"/>
        </w:rPr>
        <w:t>Viaduc (Sp. Nr. 1)</w:t>
      </w:r>
      <w:r>
        <w:rPr>
          <w:sz w:val="26"/>
          <w:szCs w:val="26"/>
          <w:lang w:val="ro-RO"/>
        </w:rPr>
        <w:t>, ș</w:t>
      </w:r>
      <w:r w:rsidRPr="0037242D">
        <w:rPr>
          <w:sz w:val="26"/>
          <w:szCs w:val="26"/>
          <w:lang w:val="ro-RO"/>
        </w:rPr>
        <w:t>os. Muncești,</w:t>
      </w:r>
      <w:r>
        <w:rPr>
          <w:sz w:val="26"/>
          <w:szCs w:val="26"/>
          <w:lang w:val="ro-RO"/>
        </w:rPr>
        <w:t xml:space="preserve"> 800.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</w:t>
      </w:r>
      <w:r w:rsidR="00BD0CBB">
        <w:rPr>
          <w:b/>
          <w:i/>
          <w:color w:val="FF0000"/>
          <w:sz w:val="32"/>
          <w:szCs w:val="26"/>
          <w:lang w:val="ro-RO"/>
        </w:rPr>
        <w:t>5 oameni)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668F" w:rsidRPr="00BF6EEF" w:rsidRDefault="00BF6EEF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str. Varnița-3m2, str. Bucovina-6m2, str. A. Russo-2m2.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0009" w:rsidRDefault="00240009" w:rsidP="0024000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str. L. Bîcului tr. (pod), str. Varnița tr. (pod).</w:t>
      </w:r>
      <w:r>
        <w:rPr>
          <w:i/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(14 oameni)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A23F5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227E2" w:rsidRDefault="00BF6EEF" w:rsidP="005C712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="009227E2" w:rsidRPr="00D73DAF">
        <w:rPr>
          <w:i/>
          <w:sz w:val="26"/>
          <w:szCs w:val="26"/>
          <w:lang w:val="ro-RO"/>
        </w:rPr>
        <w:t xml:space="preserve"> indicatoarelor rutiere:</w:t>
      </w:r>
      <w:r w:rsidR="0095020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sect. Centru-32buc., sect. Rîșcani-48buc.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7811F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="00093867" w:rsidRPr="00D73DAF">
        <w:rPr>
          <w:i/>
          <w:sz w:val="26"/>
          <w:szCs w:val="26"/>
          <w:lang w:val="ro-RO"/>
        </w:rPr>
        <w:t xml:space="preserve"> indicatoarelor rutiere:</w:t>
      </w:r>
      <w:r w:rsidR="0009386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F6EE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CD4E2F">
        <w:rPr>
          <w:sz w:val="26"/>
          <w:szCs w:val="26"/>
          <w:lang w:val="ro-RO"/>
        </w:rPr>
        <w:t xml:space="preserve"> </w:t>
      </w:r>
      <w:r w:rsidR="00BF6EEF">
        <w:rPr>
          <w:sz w:val="26"/>
          <w:szCs w:val="26"/>
          <w:lang w:val="ro-RO"/>
        </w:rPr>
        <w:t>str. Transnistria-4cap.beton.</w:t>
      </w:r>
    </w:p>
    <w:p w:rsidR="00986631" w:rsidRDefault="00BF6EE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33298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Gr. Vieru, str. I. Creangă, C. Ieșilor.</w:t>
      </w:r>
      <w:r w:rsidR="0076668F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8D7B6A" w:rsidP="00965D1F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75453">
        <w:rPr>
          <w:sz w:val="26"/>
          <w:szCs w:val="26"/>
          <w:lang w:val="ro-RO"/>
        </w:rPr>
        <w:t xml:space="preserve"> </w:t>
      </w:r>
      <w:r w:rsidR="00240009">
        <w:rPr>
          <w:sz w:val="26"/>
          <w:szCs w:val="26"/>
          <w:lang w:val="ro-RO"/>
        </w:rPr>
        <w:t>bd. Gr. Vieru</w:t>
      </w:r>
      <w:r w:rsidR="007514B1">
        <w:rPr>
          <w:sz w:val="26"/>
          <w:szCs w:val="26"/>
          <w:lang w:val="ro-RO"/>
        </w:rPr>
        <w:t>.</w:t>
      </w:r>
      <w:r w:rsidR="0095020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  <w:r w:rsidR="0076668F">
        <w:rPr>
          <w:sz w:val="26"/>
          <w:szCs w:val="26"/>
          <w:lang w:val="ro-RO"/>
        </w:rPr>
        <w:t xml:space="preserve"> </w:t>
      </w:r>
      <w:r w:rsidR="00492221">
        <w:rPr>
          <w:sz w:val="26"/>
          <w:szCs w:val="26"/>
          <w:lang w:val="ro-RO"/>
        </w:rPr>
        <w:t xml:space="preserve"> </w:t>
      </w:r>
      <w:r w:rsidR="00D509B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(4 oameni)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E95C92" w:rsidRDefault="00E95C92" w:rsidP="00E95C9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1D88" w:rsidRDefault="00011D88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str. Ismail (pod)-960m2.</w:t>
      </w:r>
      <w:r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CD4E2F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0009" w:rsidRDefault="007514B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240009">
        <w:rPr>
          <w:i/>
          <w:sz w:val="26"/>
          <w:szCs w:val="26"/>
          <w:lang w:val="ro-RO"/>
        </w:rPr>
        <w:t>:</w:t>
      </w:r>
      <w:r w:rsidR="00240009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Varnița.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76668F" w:rsidRDefault="0076668F" w:rsidP="0076668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 w:rsidR="005F7B3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668F" w:rsidRDefault="005F7B3C" w:rsidP="0076668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Pr="005F7B3C">
        <w:rPr>
          <w:sz w:val="26"/>
          <w:szCs w:val="26"/>
          <w:lang w:val="ro-RO"/>
        </w:rPr>
        <w:t>C. Orheiului</w:t>
      </w:r>
      <w:r>
        <w:rPr>
          <w:sz w:val="26"/>
          <w:szCs w:val="26"/>
          <w:lang w:val="ro-RO"/>
        </w:rPr>
        <w:t>-11m2, str. I. Creangă-Șt. cel M</w:t>
      </w:r>
      <w:r w:rsidRPr="005F7B3C">
        <w:rPr>
          <w:sz w:val="26"/>
          <w:szCs w:val="26"/>
          <w:lang w:val="ro-RO"/>
        </w:rPr>
        <w:t>are-2m2, bd. A. Iulia-3m2, str. V. Lupu-Coca-2m2, str. Albișoara-2m2.</w:t>
      </w:r>
    </w:p>
    <w:p w:rsidR="005F7B3C" w:rsidRDefault="005F7B3C" w:rsidP="005F7B3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7B3C" w:rsidRPr="005F7B3C" w:rsidRDefault="005F7B3C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Dacia buz.-22m2, Dr. Băcioi-17,5m2.</w:t>
      </w: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B1698D" w:rsidRDefault="00B1698D" w:rsidP="00B1698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 w:rsidR="00CD4E2F">
        <w:rPr>
          <w:color w:val="1F497D" w:themeColor="text2"/>
          <w:sz w:val="26"/>
          <w:szCs w:val="26"/>
          <w:lang w:val="ro-RO"/>
        </w:rPr>
        <w:t>2</w:t>
      </w:r>
      <w:r>
        <w:rPr>
          <w:color w:val="1F497D" w:themeColor="text2"/>
          <w:sz w:val="26"/>
          <w:szCs w:val="26"/>
          <w:lang w:val="ro-RO"/>
        </w:rPr>
        <w:t>-1</w:t>
      </w:r>
      <w:r w:rsidR="00CD4E2F">
        <w:rPr>
          <w:color w:val="1F497D" w:themeColor="text2"/>
          <w:sz w:val="26"/>
          <w:szCs w:val="26"/>
          <w:lang w:val="ro-RO"/>
        </w:rPr>
        <w:t>3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B1698D" w:rsidRDefault="00B1698D" w:rsidP="00B1698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 w:rsidR="00CD4E2F">
        <w:rPr>
          <w:sz w:val="26"/>
          <w:szCs w:val="26"/>
          <w:lang w:val="ro-RO"/>
        </w:rPr>
        <w:t>17</w:t>
      </w:r>
      <w:r w:rsidR="00A97534">
        <w:rPr>
          <w:sz w:val="26"/>
          <w:szCs w:val="26"/>
          <w:lang w:val="ro-RO"/>
        </w:rPr>
        <w:t>,9</w:t>
      </w:r>
      <w:r w:rsidRPr="00900A4D">
        <w:rPr>
          <w:sz w:val="26"/>
          <w:szCs w:val="26"/>
          <w:lang w:val="ro-RO"/>
        </w:rPr>
        <w:t xml:space="preserve">t(sare), </w:t>
      </w:r>
      <w:r w:rsidR="00CD4E2F">
        <w:rPr>
          <w:sz w:val="26"/>
          <w:szCs w:val="26"/>
          <w:lang w:val="ro-RO"/>
        </w:rPr>
        <w:t>193,8</w:t>
      </w:r>
      <w:r>
        <w:rPr>
          <w:sz w:val="26"/>
          <w:szCs w:val="26"/>
          <w:lang w:val="ro-RO"/>
        </w:rPr>
        <w:t>t</w:t>
      </w:r>
      <w:r w:rsidRPr="00900A4D">
        <w:rPr>
          <w:sz w:val="26"/>
          <w:szCs w:val="26"/>
          <w:lang w:val="ro-RO"/>
        </w:rPr>
        <w:t>(nisip-sare).</w:t>
      </w:r>
    </w:p>
    <w:p w:rsidR="00CD4E2F" w:rsidRPr="00900A4D" w:rsidRDefault="00CD4E2F" w:rsidP="00B1698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CD4E2F" w:rsidRDefault="00CD4E2F" w:rsidP="00CD4E2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14-15.02.2021:</w:t>
      </w:r>
    </w:p>
    <w:p w:rsidR="00CD4E2F" w:rsidRDefault="00CD4E2F" w:rsidP="00CD4E2F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 w:rsidR="00D1032C">
        <w:rPr>
          <w:sz w:val="26"/>
          <w:szCs w:val="26"/>
          <w:lang w:val="ro-RO"/>
        </w:rPr>
        <w:t>20</w:t>
      </w:r>
      <w:r>
        <w:rPr>
          <w:sz w:val="26"/>
          <w:szCs w:val="26"/>
          <w:lang w:val="ro-RO"/>
        </w:rPr>
        <w:t>,</w:t>
      </w:r>
      <w:r w:rsidR="00D1032C">
        <w:rPr>
          <w:sz w:val="26"/>
          <w:szCs w:val="26"/>
          <w:lang w:val="ro-RO"/>
        </w:rPr>
        <w:t>2</w:t>
      </w:r>
      <w:r w:rsidRPr="00900A4D">
        <w:rPr>
          <w:sz w:val="26"/>
          <w:szCs w:val="26"/>
          <w:lang w:val="ro-RO"/>
        </w:rPr>
        <w:t xml:space="preserve">t(sare), </w:t>
      </w:r>
      <w:r w:rsidR="00D1032C">
        <w:rPr>
          <w:sz w:val="26"/>
          <w:szCs w:val="26"/>
          <w:lang w:val="ro-RO"/>
        </w:rPr>
        <w:t>443</w:t>
      </w:r>
      <w:bookmarkStart w:id="0" w:name="_GoBack"/>
      <w:bookmarkEnd w:id="0"/>
      <w:r>
        <w:rPr>
          <w:sz w:val="26"/>
          <w:szCs w:val="26"/>
          <w:lang w:val="ro-RO"/>
        </w:rPr>
        <w:t>t</w:t>
      </w:r>
      <w:r w:rsidRPr="00900A4D">
        <w:rPr>
          <w:sz w:val="26"/>
          <w:szCs w:val="26"/>
          <w:lang w:val="ro-RO"/>
        </w:rPr>
        <w:t>(nisip-sare).</w:t>
      </w:r>
    </w:p>
    <w:p w:rsidR="00CD4E2F" w:rsidRDefault="00CD4E2F" w:rsidP="00CD4E2F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A7" w:rsidRDefault="00981DA7" w:rsidP="0087706E">
      <w:r>
        <w:separator/>
      </w:r>
    </w:p>
  </w:endnote>
  <w:endnote w:type="continuationSeparator" w:id="0">
    <w:p w:rsidR="00981DA7" w:rsidRDefault="00981DA7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A7" w:rsidRDefault="00981DA7" w:rsidP="0087706E">
      <w:r>
        <w:separator/>
      </w:r>
    </w:p>
  </w:footnote>
  <w:footnote w:type="continuationSeparator" w:id="0">
    <w:p w:rsidR="00981DA7" w:rsidRDefault="00981DA7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DA7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6EEF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81D0-0688-4C59-A17C-79CE1209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2020-09-28T08:29:00Z</cp:lastPrinted>
  <dcterms:created xsi:type="dcterms:W3CDTF">2020-09-28T09:51:00Z</dcterms:created>
  <dcterms:modified xsi:type="dcterms:W3CDTF">2021-02-15T07:04:00Z</dcterms:modified>
</cp:coreProperties>
</file>