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12932" w14:textId="77777777" w:rsidR="007F378E" w:rsidRPr="00A82155" w:rsidRDefault="00324327">
      <w:pPr>
        <w:rPr>
          <w:lang w:val="en-US"/>
        </w:rPr>
      </w:pPr>
      <w:r w:rsidRPr="00A82155">
        <w:rPr>
          <w:rFonts w:ascii="Times" w:hAnsi="Times" w:cs="Times"/>
          <w:b/>
          <w:sz w:val="36"/>
          <w:lang w:val="en-US"/>
        </w:rPr>
        <w:t xml:space="preserve">     </w:t>
      </w:r>
      <w:r w:rsidR="00A82155">
        <w:rPr>
          <w:rFonts w:ascii="Times" w:hAnsi="Times" w:cs="Times"/>
          <w:b/>
          <w:sz w:val="36"/>
          <w:lang w:val="en-US"/>
        </w:rPr>
        <w:t xml:space="preserve">              </w:t>
      </w:r>
      <w:r w:rsidR="00A82155">
        <w:rPr>
          <w:rFonts w:ascii="Times" w:hAnsi="Times" w:cs="Times"/>
          <w:b/>
          <w:sz w:val="36"/>
          <w:lang w:val="ro-MD"/>
        </w:rPr>
        <w:t xml:space="preserve">Concursul de idei </w:t>
      </w:r>
      <w:r w:rsidRPr="00A82155">
        <w:rPr>
          <w:rFonts w:ascii="Times" w:hAnsi="Times" w:cs="Times"/>
          <w:b/>
          <w:sz w:val="36"/>
          <w:lang w:val="en-US"/>
        </w:rPr>
        <w:t xml:space="preserve">“ </w:t>
      </w:r>
      <w:proofErr w:type="spellStart"/>
      <w:r w:rsidRPr="00A82155">
        <w:rPr>
          <w:rFonts w:ascii="Times" w:hAnsi="Times" w:cs="Times"/>
          <w:b/>
          <w:sz w:val="36"/>
          <w:lang w:val="en-US"/>
        </w:rPr>
        <w:t>Caractere</w:t>
      </w:r>
      <w:proofErr w:type="spellEnd"/>
      <w:r w:rsidRPr="00A82155">
        <w:rPr>
          <w:rFonts w:ascii="Times" w:hAnsi="Times" w:cs="Times"/>
          <w:b/>
          <w:sz w:val="36"/>
          <w:lang w:val="en-US"/>
        </w:rPr>
        <w:t xml:space="preserve"> Urbane ” </w:t>
      </w:r>
    </w:p>
    <w:p w14:paraId="785641A5" w14:textId="77777777" w:rsidR="007F378E" w:rsidRPr="00A82155" w:rsidRDefault="007F378E">
      <w:pPr>
        <w:rPr>
          <w:lang w:val="en-US"/>
        </w:rPr>
      </w:pPr>
    </w:p>
    <w:p w14:paraId="20215905" w14:textId="77777777" w:rsidR="007F378E" w:rsidRPr="00A82155" w:rsidRDefault="007F378E">
      <w:pPr>
        <w:rPr>
          <w:lang w:val="en-US"/>
        </w:rPr>
      </w:pPr>
    </w:p>
    <w:p w14:paraId="3A60D4E1" w14:textId="77777777" w:rsidR="007F378E" w:rsidRPr="006843EB" w:rsidRDefault="00A82155" w:rsidP="006843EB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A82155">
        <w:rPr>
          <w:rFonts w:ascii="Times" w:hAnsi="Times" w:cs="Times"/>
          <w:b/>
          <w:sz w:val="24"/>
          <w:lang w:val="en-US"/>
        </w:rPr>
        <w:t>Scopul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acțiunii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:</w:t>
      </w:r>
    </w:p>
    <w:p w14:paraId="2FD3A131" w14:textId="77777777" w:rsidR="006843EB" w:rsidRPr="006843EB" w:rsidRDefault="006843EB" w:rsidP="006843EB">
      <w:pPr>
        <w:pStyle w:val="ListParagraph"/>
        <w:ind w:left="1080"/>
        <w:rPr>
          <w:lang w:val="en-US"/>
        </w:rPr>
      </w:pPr>
    </w:p>
    <w:p w14:paraId="64DBAC64" w14:textId="77777777" w:rsidR="007F378E" w:rsidRPr="006843EB" w:rsidRDefault="00324327" w:rsidP="006843EB">
      <w:pPr>
        <w:pStyle w:val="ListParagraph"/>
        <w:numPr>
          <w:ilvl w:val="0"/>
          <w:numId w:val="6"/>
        </w:numPr>
        <w:jc w:val="both"/>
        <w:rPr>
          <w:lang w:val="en-US"/>
        </w:rPr>
      </w:pPr>
      <w:proofErr w:type="spellStart"/>
      <w:r w:rsidRPr="006843EB">
        <w:rPr>
          <w:rFonts w:ascii="Times" w:hAnsi="Times" w:cs="Times"/>
          <w:sz w:val="24"/>
          <w:lang w:val="en-US"/>
        </w:rPr>
        <w:t>Dec</w:t>
      </w:r>
      <w:r w:rsidR="00A82155" w:rsidRPr="006843EB">
        <w:rPr>
          <w:rFonts w:ascii="Times" w:hAnsi="Times" w:cs="Times"/>
          <w:sz w:val="24"/>
          <w:lang w:val="en-US"/>
        </w:rPr>
        <w:t>orarea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și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oformarea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artistică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a</w:t>
      </w:r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pa</w:t>
      </w:r>
      <w:r w:rsidR="00A82155" w:rsidRPr="006843EB">
        <w:rPr>
          <w:rFonts w:ascii="Times" w:hAnsi="Times" w:cs="Times"/>
          <w:sz w:val="24"/>
          <w:lang w:val="en-US"/>
        </w:rPr>
        <w:t>sajului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pietonal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subteran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din bd</w:t>
      </w:r>
      <w:r w:rsidRPr="006843EB">
        <w:rPr>
          <w:rFonts w:ascii="Times" w:hAnsi="Times" w:cs="Times"/>
          <w:sz w:val="24"/>
          <w:lang w:val="en-US"/>
        </w:rPr>
        <w:t xml:space="preserve">. Constantin </w:t>
      </w:r>
      <w:proofErr w:type="spellStart"/>
      <w:r w:rsidRPr="006843EB">
        <w:rPr>
          <w:rFonts w:ascii="Times" w:hAnsi="Times" w:cs="Times"/>
          <w:sz w:val="24"/>
          <w:lang w:val="en-US"/>
        </w:rPr>
        <w:t>Negruzzi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10/1, cu </w:t>
      </w:r>
      <w:proofErr w:type="spellStart"/>
      <w:r w:rsidRPr="006843EB">
        <w:rPr>
          <w:rFonts w:ascii="Times" w:hAnsi="Times" w:cs="Times"/>
          <w:sz w:val="24"/>
          <w:lang w:val="en-US"/>
        </w:rPr>
        <w:t>implicarea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artiștilor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din </w:t>
      </w:r>
      <w:proofErr w:type="spellStart"/>
      <w:r w:rsidRPr="006843EB">
        <w:rPr>
          <w:rFonts w:ascii="Times" w:hAnsi="Times" w:cs="Times"/>
          <w:sz w:val="24"/>
          <w:lang w:val="en-US"/>
        </w:rPr>
        <w:t>diferite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domenii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ale </w:t>
      </w:r>
      <w:proofErr w:type="spellStart"/>
      <w:r w:rsidRPr="006843EB">
        <w:rPr>
          <w:rFonts w:ascii="Times" w:hAnsi="Times" w:cs="Times"/>
          <w:sz w:val="24"/>
          <w:lang w:val="en-US"/>
        </w:rPr>
        <w:t>artelor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vizuale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cum </w:t>
      </w:r>
      <w:proofErr w:type="spellStart"/>
      <w:r w:rsidRPr="006843EB">
        <w:rPr>
          <w:rFonts w:ascii="Times" w:hAnsi="Times" w:cs="Times"/>
          <w:sz w:val="24"/>
          <w:lang w:val="en-US"/>
        </w:rPr>
        <w:t>ar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fi </w:t>
      </w:r>
      <w:proofErr w:type="spellStart"/>
      <w:r w:rsidRPr="006843EB">
        <w:rPr>
          <w:rFonts w:ascii="Times" w:hAnsi="Times" w:cs="Times"/>
          <w:sz w:val="24"/>
          <w:lang w:val="en-US"/>
        </w:rPr>
        <w:t>pictură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Pr="006843EB">
        <w:rPr>
          <w:rFonts w:ascii="Times" w:hAnsi="Times" w:cs="Times"/>
          <w:sz w:val="24"/>
          <w:lang w:val="en-US"/>
        </w:rPr>
        <w:t>șevalet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(</w:t>
      </w:r>
      <w:proofErr w:type="spellStart"/>
      <w:r w:rsidRPr="006843EB">
        <w:rPr>
          <w:rFonts w:ascii="Times" w:hAnsi="Times" w:cs="Times"/>
          <w:sz w:val="24"/>
          <w:lang w:val="en-US"/>
        </w:rPr>
        <w:t>pânză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), </w:t>
      </w:r>
      <w:proofErr w:type="spellStart"/>
      <w:r w:rsidRPr="006843EB">
        <w:rPr>
          <w:rFonts w:ascii="Times" w:hAnsi="Times" w:cs="Times"/>
          <w:sz w:val="24"/>
          <w:lang w:val="en-US"/>
        </w:rPr>
        <w:t>pictură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murală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(</w:t>
      </w:r>
      <w:proofErr w:type="spellStart"/>
      <w:r w:rsidRPr="006843EB">
        <w:rPr>
          <w:rFonts w:ascii="Times" w:hAnsi="Times" w:cs="Times"/>
          <w:sz w:val="24"/>
          <w:lang w:val="en-US"/>
        </w:rPr>
        <w:t>pe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perete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), design </w:t>
      </w:r>
      <w:proofErr w:type="spellStart"/>
      <w:r w:rsidRPr="006843EB">
        <w:rPr>
          <w:rFonts w:ascii="Times" w:hAnsi="Times" w:cs="Times"/>
          <w:sz w:val="24"/>
          <w:lang w:val="en-US"/>
        </w:rPr>
        <w:t>grafic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6843EB">
        <w:rPr>
          <w:rFonts w:ascii="Times" w:hAnsi="Times" w:cs="Times"/>
          <w:sz w:val="24"/>
          <w:lang w:val="en-US"/>
        </w:rPr>
        <w:t>ilustratori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graffit</w:t>
      </w:r>
      <w:r w:rsidRPr="006843EB">
        <w:rPr>
          <w:rFonts w:ascii="Times" w:hAnsi="Times" w:cs="Times"/>
          <w:sz w:val="24"/>
          <w:lang w:val="en-US"/>
        </w:rPr>
        <w:t>ieri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6843EB">
        <w:rPr>
          <w:rFonts w:ascii="Times" w:hAnsi="Times" w:cs="Times"/>
          <w:sz w:val="24"/>
          <w:lang w:val="en-US"/>
        </w:rPr>
        <w:t>artiș</w:t>
      </w:r>
      <w:r w:rsidR="00A82155" w:rsidRPr="006843EB">
        <w:rPr>
          <w:rFonts w:ascii="Times" w:hAnsi="Times" w:cs="Times"/>
          <w:sz w:val="24"/>
          <w:lang w:val="en-US"/>
        </w:rPr>
        <w:t>ti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3D,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profesori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și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studenți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ai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instituțiilor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cu </w:t>
      </w:r>
      <w:proofErr w:type="spellStart"/>
      <w:r w:rsidRPr="006843EB">
        <w:rPr>
          <w:rFonts w:ascii="Times" w:hAnsi="Times" w:cs="Times"/>
          <w:sz w:val="24"/>
          <w:lang w:val="en-US"/>
        </w:rPr>
        <w:t>profil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de arte </w:t>
      </w:r>
      <w:proofErr w:type="spellStart"/>
      <w:r w:rsidRPr="006843EB">
        <w:rPr>
          <w:rFonts w:ascii="Times" w:hAnsi="Times" w:cs="Times"/>
          <w:sz w:val="24"/>
          <w:lang w:val="en-US"/>
        </w:rPr>
        <w:t>unde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aceștia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îș</w:t>
      </w:r>
      <w:r w:rsidR="00A82155" w:rsidRPr="006843EB">
        <w:rPr>
          <w:rFonts w:ascii="Times" w:hAnsi="Times" w:cs="Times"/>
          <w:sz w:val="24"/>
          <w:lang w:val="en-US"/>
        </w:rPr>
        <w:t>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pot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manifesta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creațiile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un format mare </w:t>
      </w:r>
      <w:proofErr w:type="spellStart"/>
      <w:r w:rsidRPr="006843EB">
        <w:rPr>
          <w:rFonts w:ascii="Times" w:hAnsi="Times" w:cs="Times"/>
          <w:sz w:val="24"/>
          <w:lang w:val="en-US"/>
        </w:rPr>
        <w:t>în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spațiul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public din or. </w:t>
      </w:r>
      <w:proofErr w:type="spellStart"/>
      <w:r w:rsidRPr="006843EB">
        <w:rPr>
          <w:rFonts w:ascii="Times" w:hAnsi="Times" w:cs="Times"/>
          <w:sz w:val="24"/>
          <w:lang w:val="en-US"/>
        </w:rPr>
        <w:t>Chișinău</w:t>
      </w:r>
      <w:proofErr w:type="spellEnd"/>
      <w:r w:rsidRPr="006843EB">
        <w:rPr>
          <w:rFonts w:ascii="Times" w:hAnsi="Times" w:cs="Times"/>
          <w:sz w:val="24"/>
          <w:lang w:val="en-US"/>
        </w:rPr>
        <w:t>.</w:t>
      </w:r>
    </w:p>
    <w:p w14:paraId="5A715F21" w14:textId="77777777" w:rsidR="007F378E" w:rsidRPr="00A82155" w:rsidRDefault="007F378E">
      <w:pPr>
        <w:rPr>
          <w:lang w:val="en-US"/>
        </w:rPr>
      </w:pPr>
    </w:p>
    <w:p w14:paraId="4A5B56EB" w14:textId="77777777" w:rsidR="007F378E" w:rsidRDefault="00324327">
      <w:pPr>
        <w:rPr>
          <w:lang w:val="en-US"/>
        </w:rPr>
      </w:pPr>
      <w:proofErr w:type="spellStart"/>
      <w:r w:rsidRPr="00A82155">
        <w:rPr>
          <w:rFonts w:ascii="Times" w:hAnsi="Times" w:cs="Times"/>
          <w:b/>
          <w:sz w:val="24"/>
          <w:lang w:val="en-US"/>
        </w:rPr>
        <w:t>II.Obiective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:</w:t>
      </w:r>
    </w:p>
    <w:p w14:paraId="2D225EB9" w14:textId="77777777" w:rsidR="006843EB" w:rsidRPr="00A82155" w:rsidRDefault="006843EB">
      <w:pPr>
        <w:rPr>
          <w:lang w:val="en-US"/>
        </w:rPr>
      </w:pPr>
    </w:p>
    <w:p w14:paraId="1A98A185" w14:textId="77777777" w:rsidR="00A82155" w:rsidRPr="006843EB" w:rsidRDefault="00324327" w:rsidP="006843EB">
      <w:pPr>
        <w:pStyle w:val="ListParagraph"/>
        <w:numPr>
          <w:ilvl w:val="0"/>
          <w:numId w:val="6"/>
        </w:numPr>
        <w:rPr>
          <w:lang w:val="en-US"/>
        </w:rPr>
      </w:pPr>
      <w:proofErr w:type="spellStart"/>
      <w:r w:rsidRPr="006843EB">
        <w:rPr>
          <w:rFonts w:ascii="Times" w:hAnsi="Times" w:cs="Times"/>
          <w:sz w:val="24"/>
          <w:lang w:val="en-US"/>
        </w:rPr>
        <w:t>Identificarea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6843EB">
        <w:rPr>
          <w:rFonts w:ascii="Times" w:hAnsi="Times" w:cs="Times"/>
          <w:sz w:val="24"/>
          <w:lang w:val="en-US"/>
        </w:rPr>
        <w:t>promovarea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artiștilor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locali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și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oferirea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platformei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pentru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manifestare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artistică</w:t>
      </w:r>
      <w:proofErr w:type="spellEnd"/>
      <w:r w:rsidR="006843EB">
        <w:rPr>
          <w:rFonts w:ascii="Times" w:hAnsi="Times" w:cs="Times"/>
          <w:sz w:val="24"/>
          <w:lang w:val="en-US"/>
        </w:rPr>
        <w:t>;</w:t>
      </w:r>
    </w:p>
    <w:p w14:paraId="6C793BA3" w14:textId="77777777" w:rsidR="00A82155" w:rsidRPr="006843EB" w:rsidRDefault="00324327" w:rsidP="006843EB">
      <w:pPr>
        <w:pStyle w:val="ListParagraph"/>
        <w:numPr>
          <w:ilvl w:val="0"/>
          <w:numId w:val="6"/>
        </w:numPr>
        <w:rPr>
          <w:lang w:val="en-US"/>
        </w:rPr>
      </w:pPr>
      <w:proofErr w:type="spellStart"/>
      <w:r w:rsidRPr="006843EB">
        <w:rPr>
          <w:rFonts w:ascii="Times" w:hAnsi="Times" w:cs="Times"/>
          <w:sz w:val="24"/>
          <w:lang w:val="en-US"/>
        </w:rPr>
        <w:t>Implicarea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artiștilor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locali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prin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aportul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lor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la </w:t>
      </w:r>
      <w:proofErr w:type="spellStart"/>
      <w:r w:rsidRPr="006843EB">
        <w:rPr>
          <w:rFonts w:ascii="Times" w:hAnsi="Times" w:cs="Times"/>
          <w:sz w:val="24"/>
          <w:lang w:val="en-US"/>
        </w:rPr>
        <w:t>revitalizarea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6843EB">
        <w:rPr>
          <w:rFonts w:ascii="Times" w:hAnsi="Times" w:cs="Times"/>
          <w:sz w:val="24"/>
          <w:lang w:val="en-US"/>
        </w:rPr>
        <w:t>îmbunătățirea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6843EB">
        <w:rPr>
          <w:rFonts w:ascii="Times" w:hAnsi="Times" w:cs="Times"/>
          <w:sz w:val="24"/>
          <w:lang w:val="en-US"/>
        </w:rPr>
        <w:t>înviorarea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</w:t>
      </w:r>
      <w:r w:rsidR="00A82155" w:rsidRPr="006843EB">
        <w:rPr>
          <w:rFonts w:ascii="Times" w:hAnsi="Times" w:cs="Times"/>
          <w:sz w:val="24"/>
          <w:lang w:val="en-US"/>
        </w:rPr>
        <w:t>asajului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pietonal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subteran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din b</w:t>
      </w:r>
      <w:r w:rsidRPr="006843EB">
        <w:rPr>
          <w:rFonts w:ascii="Times" w:hAnsi="Times" w:cs="Times"/>
          <w:sz w:val="24"/>
          <w:lang w:val="en-US"/>
        </w:rPr>
        <w:t xml:space="preserve">d. Constantin </w:t>
      </w:r>
      <w:proofErr w:type="spellStart"/>
      <w:r w:rsidRPr="006843EB">
        <w:rPr>
          <w:rFonts w:ascii="Times" w:hAnsi="Times" w:cs="Times"/>
          <w:sz w:val="24"/>
          <w:lang w:val="en-US"/>
        </w:rPr>
        <w:t>Negruzzi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10/1, care </w:t>
      </w:r>
      <w:proofErr w:type="spellStart"/>
      <w:r w:rsidRPr="006843EB">
        <w:rPr>
          <w:rFonts w:ascii="Times" w:hAnsi="Times" w:cs="Times"/>
          <w:sz w:val="24"/>
          <w:lang w:val="en-US"/>
        </w:rPr>
        <w:t>este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accesibil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pentru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tot </w:t>
      </w:r>
      <w:proofErr w:type="spellStart"/>
      <w:r w:rsidRPr="006843EB">
        <w:rPr>
          <w:rFonts w:ascii="Times" w:hAnsi="Times" w:cs="Times"/>
          <w:sz w:val="24"/>
          <w:lang w:val="en-US"/>
        </w:rPr>
        <w:t>publicul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de la </w:t>
      </w:r>
      <w:proofErr w:type="spellStart"/>
      <w:r w:rsidRPr="006843EB">
        <w:rPr>
          <w:rFonts w:ascii="Times" w:hAnsi="Times" w:cs="Times"/>
          <w:sz w:val="24"/>
          <w:lang w:val="en-US"/>
        </w:rPr>
        <w:t>Chișinău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>,</w:t>
      </w:r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dar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si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oaspeții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lui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turiștii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6843EB">
        <w:rPr>
          <w:rFonts w:ascii="Times" w:hAnsi="Times" w:cs="Times"/>
          <w:sz w:val="24"/>
          <w:lang w:val="en-US"/>
        </w:rPr>
        <w:t>și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serveș</w:t>
      </w:r>
      <w:r w:rsidR="00A82155" w:rsidRPr="006843EB">
        <w:rPr>
          <w:rFonts w:ascii="Times" w:hAnsi="Times" w:cs="Times"/>
          <w:sz w:val="24"/>
          <w:lang w:val="en-US"/>
        </w:rPr>
        <w:t>te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ca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platformă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promovare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a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artistului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sau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>/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și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a</w:t>
      </w:r>
      <w:r w:rsid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6843EB">
        <w:rPr>
          <w:rFonts w:ascii="Times" w:hAnsi="Times" w:cs="Times"/>
          <w:sz w:val="24"/>
          <w:lang w:val="en-US"/>
        </w:rPr>
        <w:t>echipei</w:t>
      </w:r>
      <w:proofErr w:type="spellEnd"/>
      <w:r w:rsidR="006843EB">
        <w:rPr>
          <w:rFonts w:ascii="Times" w:hAnsi="Times" w:cs="Times"/>
          <w:sz w:val="24"/>
          <w:lang w:val="en-US"/>
        </w:rPr>
        <w:t xml:space="preserve"> sale;</w:t>
      </w:r>
    </w:p>
    <w:p w14:paraId="01F1D1A2" w14:textId="77777777" w:rsidR="00A82155" w:rsidRPr="006843EB" w:rsidRDefault="00324327" w:rsidP="006843EB">
      <w:pPr>
        <w:pStyle w:val="ListParagraph"/>
        <w:numPr>
          <w:ilvl w:val="0"/>
          <w:numId w:val="6"/>
        </w:numPr>
        <w:rPr>
          <w:lang w:val="en-US"/>
        </w:rPr>
      </w:pPr>
      <w:proofErr w:type="spellStart"/>
      <w:r w:rsidRPr="006843EB">
        <w:rPr>
          <w:rFonts w:ascii="Times" w:hAnsi="Times" w:cs="Times"/>
          <w:sz w:val="24"/>
          <w:lang w:val="en-US"/>
        </w:rPr>
        <w:t>Atrag</w:t>
      </w:r>
      <w:r w:rsidR="006843EB">
        <w:rPr>
          <w:rFonts w:ascii="Times" w:hAnsi="Times" w:cs="Times"/>
          <w:sz w:val="24"/>
          <w:lang w:val="en-US"/>
        </w:rPr>
        <w:t>e</w:t>
      </w:r>
      <w:r w:rsidRPr="006843EB">
        <w:rPr>
          <w:rFonts w:ascii="Times" w:hAnsi="Times" w:cs="Times"/>
          <w:sz w:val="24"/>
          <w:lang w:val="en-US"/>
        </w:rPr>
        <w:t>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pietonilor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de a </w:t>
      </w:r>
      <w:proofErr w:type="spellStart"/>
      <w:r w:rsidRPr="006843EB">
        <w:rPr>
          <w:rFonts w:ascii="Times" w:hAnsi="Times" w:cs="Times"/>
          <w:sz w:val="24"/>
          <w:lang w:val="en-US"/>
        </w:rPr>
        <w:t>traversa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strada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regulamentar</w:t>
      </w:r>
      <w:proofErr w:type="spellEnd"/>
      <w:r w:rsidR="006843EB">
        <w:rPr>
          <w:rFonts w:ascii="Times" w:hAnsi="Times" w:cs="Times"/>
          <w:sz w:val="24"/>
          <w:lang w:val="en-US"/>
        </w:rPr>
        <w:t>;</w:t>
      </w:r>
    </w:p>
    <w:p w14:paraId="3503D93E" w14:textId="77777777" w:rsidR="00A82155" w:rsidRPr="006843EB" w:rsidRDefault="006843EB" w:rsidP="006843EB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rFonts w:ascii="Times" w:hAnsi="Times" w:cs="Times"/>
          <w:sz w:val="24"/>
          <w:lang w:val="en-US"/>
        </w:rPr>
        <w:t xml:space="preserve">De a </w:t>
      </w:r>
      <w:proofErr w:type="spellStart"/>
      <w:r>
        <w:rPr>
          <w:rFonts w:ascii="Times" w:hAnsi="Times" w:cs="Times"/>
          <w:sz w:val="24"/>
          <w:lang w:val="en-US"/>
        </w:rPr>
        <w:t>promova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prin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intermediul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creațiilor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ce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vor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fi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realizate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cultura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și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valorile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estetice</w:t>
      </w:r>
      <w:proofErr w:type="spellEnd"/>
      <w:r>
        <w:rPr>
          <w:rFonts w:ascii="Times" w:hAnsi="Times" w:cs="Times"/>
          <w:sz w:val="24"/>
          <w:lang w:val="en-US"/>
        </w:rPr>
        <w:t>;</w:t>
      </w:r>
    </w:p>
    <w:p w14:paraId="6FB1EB80" w14:textId="77777777" w:rsidR="007F378E" w:rsidRPr="006843EB" w:rsidRDefault="00A82155" w:rsidP="006843EB">
      <w:pPr>
        <w:pStyle w:val="ListParagraph"/>
        <w:numPr>
          <w:ilvl w:val="0"/>
          <w:numId w:val="6"/>
        </w:numPr>
        <w:rPr>
          <w:lang w:val="en-US"/>
        </w:rPr>
      </w:pPr>
      <w:r w:rsidRPr="006843EB">
        <w:rPr>
          <w:rFonts w:ascii="Times" w:hAnsi="Times" w:cs="Times"/>
          <w:sz w:val="24"/>
          <w:lang w:val="en-US"/>
        </w:rPr>
        <w:t xml:space="preserve">De a </w:t>
      </w:r>
      <w:proofErr w:type="spellStart"/>
      <w:r w:rsidRPr="006843EB">
        <w:rPr>
          <w:rFonts w:ascii="Times" w:hAnsi="Times" w:cs="Times"/>
          <w:sz w:val="24"/>
          <w:lang w:val="en-US"/>
        </w:rPr>
        <w:t>dezvolta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interesul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la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colaborare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și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schimbul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experiență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între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artiști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. </w:t>
      </w:r>
    </w:p>
    <w:p w14:paraId="17A48563" w14:textId="77777777" w:rsidR="007F378E" w:rsidRPr="00A82155" w:rsidRDefault="007F378E">
      <w:pPr>
        <w:rPr>
          <w:lang w:val="en-US"/>
        </w:rPr>
      </w:pPr>
    </w:p>
    <w:p w14:paraId="1D9DF26C" w14:textId="77777777" w:rsidR="007F378E" w:rsidRDefault="00324327">
      <w:pPr>
        <w:rPr>
          <w:rFonts w:ascii="Times" w:hAnsi="Times" w:cs="Times"/>
          <w:b/>
          <w:sz w:val="24"/>
          <w:lang w:val="en-US"/>
        </w:rPr>
      </w:pPr>
      <w:proofErr w:type="spellStart"/>
      <w:r w:rsidRPr="00A82155">
        <w:rPr>
          <w:rFonts w:ascii="Times" w:hAnsi="Times" w:cs="Times"/>
          <w:b/>
          <w:sz w:val="24"/>
          <w:lang w:val="en-US"/>
        </w:rPr>
        <w:t>III.Condiții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 xml:space="preserve"> de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participare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:</w:t>
      </w:r>
    </w:p>
    <w:p w14:paraId="4F69C956" w14:textId="77777777" w:rsidR="006843EB" w:rsidRPr="00A82155" w:rsidRDefault="006843EB">
      <w:pPr>
        <w:rPr>
          <w:lang w:val="en-US"/>
        </w:rPr>
      </w:pPr>
    </w:p>
    <w:p w14:paraId="285DD99C" w14:textId="77777777" w:rsidR="007F378E" w:rsidRPr="006843EB" w:rsidRDefault="006843EB" w:rsidP="006843EB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>
        <w:rPr>
          <w:rFonts w:ascii="Times" w:hAnsi="Times" w:cs="Times"/>
          <w:sz w:val="24"/>
          <w:lang w:val="en-US"/>
        </w:rPr>
        <w:t>Capacitatea</w:t>
      </w:r>
      <w:proofErr w:type="spellEnd"/>
      <w:r>
        <w:rPr>
          <w:rFonts w:ascii="Times" w:hAnsi="Times" w:cs="Times"/>
          <w:sz w:val="24"/>
          <w:lang w:val="en-US"/>
        </w:rPr>
        <w:t>/</w:t>
      </w:r>
      <w:proofErr w:type="spellStart"/>
      <w:r>
        <w:rPr>
          <w:rFonts w:ascii="Times" w:hAnsi="Times" w:cs="Times"/>
          <w:sz w:val="24"/>
          <w:lang w:val="en-US"/>
        </w:rPr>
        <w:t>practică</w:t>
      </w:r>
      <w:proofErr w:type="spellEnd"/>
      <w:r>
        <w:rPr>
          <w:rFonts w:ascii="Times" w:hAnsi="Times" w:cs="Times"/>
          <w:sz w:val="24"/>
          <w:lang w:val="en-US"/>
        </w:rPr>
        <w:t xml:space="preserve"> a</w:t>
      </w:r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artistului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de a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transpune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>/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elabora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schița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sa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autor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pe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perete</w:t>
      </w:r>
      <w:proofErr w:type="spellEnd"/>
      <w:r>
        <w:rPr>
          <w:rFonts w:ascii="Times" w:hAnsi="Times" w:cs="Times"/>
          <w:sz w:val="24"/>
          <w:lang w:val="en-US"/>
        </w:rPr>
        <w:t>;</w:t>
      </w:r>
    </w:p>
    <w:p w14:paraId="337208B2" w14:textId="77777777" w:rsidR="007F378E" w:rsidRPr="006843EB" w:rsidRDefault="00324327" w:rsidP="006843EB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6843EB">
        <w:rPr>
          <w:rFonts w:ascii="Times" w:hAnsi="Times" w:cs="Times"/>
          <w:sz w:val="24"/>
          <w:lang w:val="en-US"/>
        </w:rPr>
        <w:t>S</w:t>
      </w:r>
      <w:r w:rsidR="00A82155" w:rsidRPr="006843EB">
        <w:rPr>
          <w:rFonts w:ascii="Times" w:hAnsi="Times" w:cs="Times"/>
          <w:sz w:val="24"/>
          <w:lang w:val="en-US"/>
        </w:rPr>
        <w:t>c</w:t>
      </w:r>
      <w:r w:rsidRPr="006843EB">
        <w:rPr>
          <w:rFonts w:ascii="Times" w:hAnsi="Times" w:cs="Times"/>
          <w:sz w:val="24"/>
          <w:lang w:val="en-US"/>
        </w:rPr>
        <w:t>hițele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propuse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t</w:t>
      </w:r>
      <w:r w:rsidR="00A82155" w:rsidRPr="006843EB">
        <w:rPr>
          <w:rFonts w:ascii="Times" w:hAnsi="Times" w:cs="Times"/>
          <w:sz w:val="24"/>
          <w:lang w:val="en-US"/>
        </w:rPr>
        <w:t>rebuie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să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fie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creația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A82155" w:rsidRPr="006843EB">
        <w:rPr>
          <w:rFonts w:ascii="Times" w:hAnsi="Times" w:cs="Times"/>
          <w:sz w:val="24"/>
          <w:lang w:val="en-US"/>
        </w:rPr>
        <w:t>proprie</w:t>
      </w:r>
      <w:proofErr w:type="spellEnd"/>
      <w:r w:rsidR="00A82155" w:rsidRPr="006843EB">
        <w:rPr>
          <w:rFonts w:ascii="Times" w:hAnsi="Times" w:cs="Times"/>
          <w:sz w:val="24"/>
          <w:lang w:val="en-US"/>
        </w:rPr>
        <w:t xml:space="preserve"> a</w:t>
      </w:r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artistului</w:t>
      </w:r>
      <w:proofErr w:type="spellEnd"/>
      <w:r w:rsidR="006843EB">
        <w:rPr>
          <w:rFonts w:ascii="Times" w:hAnsi="Times" w:cs="Times"/>
          <w:sz w:val="24"/>
          <w:lang w:val="en-US"/>
        </w:rPr>
        <w:t>;</w:t>
      </w:r>
    </w:p>
    <w:p w14:paraId="38C45208" w14:textId="77777777" w:rsidR="007F378E" w:rsidRPr="006843EB" w:rsidRDefault="006843EB" w:rsidP="006843EB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>
        <w:rPr>
          <w:rFonts w:ascii="Times" w:hAnsi="Times" w:cs="Times"/>
          <w:sz w:val="24"/>
          <w:lang w:val="en-US"/>
        </w:rPr>
        <w:t>Parametrii</w:t>
      </w:r>
      <w:proofErr w:type="spellEnd"/>
      <w:r>
        <w:rPr>
          <w:rFonts w:ascii="Times" w:hAnsi="Times" w:cs="Times"/>
          <w:sz w:val="24"/>
          <w:lang w:val="en-US"/>
        </w:rPr>
        <w:t xml:space="preserve"> </w:t>
      </w:r>
      <w:proofErr w:type="spellStart"/>
      <w:r>
        <w:rPr>
          <w:rFonts w:ascii="Times" w:hAnsi="Times" w:cs="Times"/>
          <w:sz w:val="24"/>
          <w:lang w:val="en-US"/>
        </w:rPr>
        <w:t>lucrărilor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su</w:t>
      </w:r>
      <w:r>
        <w:rPr>
          <w:rFonts w:ascii="Times" w:hAnsi="Times" w:cs="Times"/>
          <w:sz w:val="24"/>
          <w:lang w:val="en-US"/>
        </w:rPr>
        <w:t>nt</w:t>
      </w:r>
      <w:proofErr w:type="spellEnd"/>
      <w:r>
        <w:rPr>
          <w:rFonts w:ascii="Times" w:hAnsi="Times" w:cs="Times"/>
          <w:sz w:val="24"/>
          <w:lang w:val="en-US"/>
        </w:rPr>
        <w:t xml:space="preserve"> </w:t>
      </w:r>
      <w:proofErr w:type="spellStart"/>
      <w:r>
        <w:rPr>
          <w:rFonts w:ascii="Times" w:hAnsi="Times" w:cs="Times"/>
          <w:sz w:val="24"/>
          <w:lang w:val="en-US"/>
        </w:rPr>
        <w:t>în</w:t>
      </w:r>
      <w:proofErr w:type="spellEnd"/>
      <w:r>
        <w:rPr>
          <w:rFonts w:ascii="Times" w:hAnsi="Times" w:cs="Times"/>
          <w:sz w:val="24"/>
          <w:lang w:val="en-US"/>
        </w:rPr>
        <w:t xml:space="preserve"> </w:t>
      </w:r>
      <w:proofErr w:type="spellStart"/>
      <w:r>
        <w:rPr>
          <w:rFonts w:ascii="Times" w:hAnsi="Times" w:cs="Times"/>
          <w:sz w:val="24"/>
          <w:lang w:val="en-US"/>
        </w:rPr>
        <w:t>conformitate</w:t>
      </w:r>
      <w:proofErr w:type="spellEnd"/>
      <w:r>
        <w:rPr>
          <w:rFonts w:ascii="Times" w:hAnsi="Times" w:cs="Times"/>
          <w:sz w:val="24"/>
          <w:lang w:val="en-US"/>
        </w:rPr>
        <w:t xml:space="preserve"> cu </w:t>
      </w:r>
      <w:proofErr w:type="spellStart"/>
      <w:r>
        <w:rPr>
          <w:rFonts w:ascii="Times" w:hAnsi="Times" w:cs="Times"/>
          <w:sz w:val="24"/>
          <w:lang w:val="en-US"/>
        </w:rPr>
        <w:t>desfășurar</w:t>
      </w:r>
      <w:r w:rsidR="00324327" w:rsidRPr="006843EB">
        <w:rPr>
          <w:rFonts w:ascii="Times" w:hAnsi="Times" w:cs="Times"/>
          <w:sz w:val="24"/>
          <w:lang w:val="en-US"/>
        </w:rPr>
        <w:t>e</w:t>
      </w:r>
      <w:r>
        <w:rPr>
          <w:rFonts w:ascii="Times" w:hAnsi="Times" w:cs="Times"/>
          <w:sz w:val="24"/>
          <w:lang w:val="en-US"/>
        </w:rPr>
        <w:t>a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subteranei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.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Pa</w:t>
      </w:r>
      <w:r w:rsidR="00F87CD9" w:rsidRPr="006843EB">
        <w:rPr>
          <w:rFonts w:ascii="Times" w:hAnsi="Times" w:cs="Times"/>
          <w:sz w:val="24"/>
          <w:lang w:val="en-US"/>
        </w:rPr>
        <w:t>rametrii</w:t>
      </w:r>
      <w:proofErr w:type="spellEnd"/>
      <w:r w:rsidR="00F87CD9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6843EB">
        <w:rPr>
          <w:rFonts w:ascii="Times" w:hAnsi="Times" w:cs="Times"/>
          <w:sz w:val="24"/>
          <w:lang w:val="en-US"/>
        </w:rPr>
        <w:t>pereților</w:t>
      </w:r>
      <w:proofErr w:type="spellEnd"/>
      <w:r w:rsidR="00F87CD9" w:rsidRPr="006843EB">
        <w:rPr>
          <w:rFonts w:ascii="Times" w:hAnsi="Times" w:cs="Times"/>
          <w:sz w:val="24"/>
          <w:lang w:val="en-US"/>
        </w:rPr>
        <w:t xml:space="preserve"> pot fi </w:t>
      </w:r>
      <w:proofErr w:type="spellStart"/>
      <w:r w:rsidR="00F87CD9" w:rsidRPr="006843EB">
        <w:rPr>
          <w:rFonts w:ascii="Times" w:hAnsi="Times" w:cs="Times"/>
          <w:sz w:val="24"/>
          <w:lang w:val="en-US"/>
        </w:rPr>
        <w:t>găsiți</w:t>
      </w:r>
      <w:proofErr w:type="spellEnd"/>
      <w:r w:rsidR="00F87CD9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6843EB">
        <w:rPr>
          <w:rFonts w:ascii="Times" w:hAnsi="Times" w:cs="Times"/>
          <w:sz w:val="24"/>
          <w:lang w:val="en-US"/>
        </w:rPr>
        <w:t>în</w:t>
      </w:r>
      <w:proofErr w:type="spellEnd"/>
      <w:r w:rsidR="00F87CD9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6843EB">
        <w:rPr>
          <w:rFonts w:ascii="Times" w:hAnsi="Times" w:cs="Times"/>
          <w:sz w:val="24"/>
          <w:lang w:val="en-US"/>
        </w:rPr>
        <w:t>anexa</w:t>
      </w:r>
      <w:proofErr w:type="spellEnd"/>
      <w:r w:rsidR="00F87CD9" w:rsidRPr="006843EB">
        <w:rPr>
          <w:rFonts w:ascii="Times" w:hAnsi="Times" w:cs="Times"/>
          <w:sz w:val="24"/>
          <w:lang w:val="en-US"/>
        </w:rPr>
        <w:t xml:space="preserve"> de</w:t>
      </w:r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mai</w:t>
      </w:r>
      <w:proofErr w:type="spellEnd"/>
      <w:r w:rsidR="00324327"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6843EB">
        <w:rPr>
          <w:rFonts w:ascii="Times" w:hAnsi="Times" w:cs="Times"/>
          <w:sz w:val="24"/>
          <w:lang w:val="en-US"/>
        </w:rPr>
        <w:t>jos</w:t>
      </w:r>
      <w:proofErr w:type="spellEnd"/>
      <w:r>
        <w:rPr>
          <w:rFonts w:ascii="Times" w:hAnsi="Times" w:cs="Times"/>
          <w:sz w:val="24"/>
          <w:lang w:val="en-US"/>
        </w:rPr>
        <w:t>;</w:t>
      </w:r>
    </w:p>
    <w:p w14:paraId="5E8BCDAD" w14:textId="77777777" w:rsidR="007F378E" w:rsidRPr="006843EB" w:rsidRDefault="00324327" w:rsidP="006843EB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6843EB">
        <w:rPr>
          <w:rFonts w:ascii="Times" w:hAnsi="Times" w:cs="Times"/>
          <w:sz w:val="24"/>
          <w:lang w:val="en-US"/>
        </w:rPr>
        <w:t>Schițele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vor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fi </w:t>
      </w:r>
      <w:proofErr w:type="spellStart"/>
      <w:r w:rsidRPr="006843EB">
        <w:rPr>
          <w:rFonts w:ascii="Times" w:hAnsi="Times" w:cs="Times"/>
          <w:sz w:val="24"/>
          <w:lang w:val="en-US"/>
        </w:rPr>
        <w:t>atașate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direct </w:t>
      </w:r>
      <w:proofErr w:type="spellStart"/>
      <w:r w:rsidRPr="006843EB">
        <w:rPr>
          <w:rFonts w:ascii="Times" w:hAnsi="Times" w:cs="Times"/>
          <w:sz w:val="24"/>
          <w:lang w:val="en-US"/>
        </w:rPr>
        <w:t>pe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exemplarul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peretelui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anexat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mai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jos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ca </w:t>
      </w:r>
      <w:proofErr w:type="spellStart"/>
      <w:r w:rsidRPr="006843EB">
        <w:rPr>
          <w:rFonts w:ascii="Times" w:hAnsi="Times" w:cs="Times"/>
          <w:sz w:val="24"/>
          <w:lang w:val="en-US"/>
        </w:rPr>
        <w:t>vizualizare</w:t>
      </w:r>
      <w:proofErr w:type="spellEnd"/>
      <w:r w:rsidRPr="006843EB">
        <w:rPr>
          <w:rFonts w:ascii="Times" w:hAnsi="Times" w:cs="Times"/>
          <w:sz w:val="24"/>
          <w:lang w:val="en-US"/>
        </w:rPr>
        <w:t>.</w:t>
      </w:r>
    </w:p>
    <w:p w14:paraId="345E5EB5" w14:textId="77777777" w:rsidR="007F378E" w:rsidRPr="00AA7D2C" w:rsidRDefault="00F87CD9" w:rsidP="00B609E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AA7D2C">
        <w:rPr>
          <w:rFonts w:ascii="Times" w:hAnsi="Times" w:cs="Times"/>
          <w:sz w:val="24"/>
          <w:lang w:val="en-US"/>
        </w:rPr>
        <w:t>Schițele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în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format electronic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sau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pe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orice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alt tip de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sup</w:t>
      </w:r>
      <w:r w:rsidR="00B609E2" w:rsidRPr="00AA7D2C">
        <w:rPr>
          <w:rFonts w:ascii="Times" w:hAnsi="Times" w:cs="Times"/>
          <w:sz w:val="24"/>
          <w:lang w:val="en-US"/>
        </w:rPr>
        <w:t>ort</w:t>
      </w:r>
      <w:proofErr w:type="spellEnd"/>
      <w:r w:rsidR="00B609E2" w:rsidRPr="00AA7D2C">
        <w:rPr>
          <w:rFonts w:ascii="Times" w:hAnsi="Times" w:cs="Times"/>
          <w:sz w:val="24"/>
          <w:lang w:val="en-US"/>
        </w:rPr>
        <w:t xml:space="preserve"> la </w:t>
      </w:r>
      <w:proofErr w:type="spellStart"/>
      <w:r w:rsidR="00B609E2" w:rsidRPr="00AA7D2C">
        <w:rPr>
          <w:rFonts w:ascii="Times" w:hAnsi="Times" w:cs="Times"/>
          <w:sz w:val="24"/>
          <w:lang w:val="en-US"/>
        </w:rPr>
        <w:t>discreția</w:t>
      </w:r>
      <w:proofErr w:type="spellEnd"/>
      <w:r w:rsidR="00B609E2" w:rsidRPr="00AA7D2C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B609E2" w:rsidRPr="00AA7D2C">
        <w:rPr>
          <w:rFonts w:ascii="Times" w:hAnsi="Times" w:cs="Times"/>
          <w:sz w:val="24"/>
          <w:lang w:val="en-US"/>
        </w:rPr>
        <w:t>autorului</w:t>
      </w:r>
      <w:proofErr w:type="spellEnd"/>
      <w:r w:rsidR="00B609E2" w:rsidRPr="00AA7D2C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A7D2C">
        <w:rPr>
          <w:rFonts w:ascii="Times" w:hAnsi="Times" w:cs="Times"/>
          <w:sz w:val="24"/>
          <w:lang w:val="en-US"/>
        </w:rPr>
        <w:t>în</w:t>
      </w:r>
      <w:proofErr w:type="spellEnd"/>
      <w:r w:rsidRPr="00AA7D2C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conformi</w:t>
      </w:r>
      <w:r w:rsidRPr="00AA7D2C">
        <w:rPr>
          <w:rFonts w:ascii="Times" w:hAnsi="Times" w:cs="Times"/>
          <w:sz w:val="24"/>
          <w:lang w:val="en-US"/>
        </w:rPr>
        <w:t>tate</w:t>
      </w:r>
      <w:proofErr w:type="spellEnd"/>
      <w:r w:rsidRPr="00AA7D2C">
        <w:rPr>
          <w:rFonts w:ascii="Times" w:hAnsi="Times" w:cs="Times"/>
          <w:sz w:val="24"/>
          <w:lang w:val="en-US"/>
        </w:rPr>
        <w:t xml:space="preserve"> cu </w:t>
      </w:r>
      <w:proofErr w:type="spellStart"/>
      <w:r w:rsidRPr="00AA7D2C">
        <w:rPr>
          <w:rFonts w:ascii="Times" w:hAnsi="Times" w:cs="Times"/>
          <w:sz w:val="24"/>
          <w:lang w:val="en-US"/>
        </w:rPr>
        <w:t>desfășurata</w:t>
      </w:r>
      <w:proofErr w:type="spellEnd"/>
      <w:r w:rsidRPr="00AA7D2C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A7D2C">
        <w:rPr>
          <w:rFonts w:ascii="Times" w:hAnsi="Times" w:cs="Times"/>
          <w:sz w:val="24"/>
          <w:lang w:val="en-US"/>
        </w:rPr>
        <w:t>pereților</w:t>
      </w:r>
      <w:proofErr w:type="spellEnd"/>
      <w:r w:rsidRPr="00AA7D2C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="00AA7D2C" w:rsidRPr="00AA7D2C">
        <w:rPr>
          <w:rFonts w:ascii="Times" w:hAnsi="Times" w:cs="Times"/>
          <w:sz w:val="24"/>
          <w:lang w:val="en-US"/>
        </w:rPr>
        <w:t>vor</w:t>
      </w:r>
      <w:proofErr w:type="spellEnd"/>
      <w:r w:rsidR="00AA7D2C" w:rsidRPr="00AA7D2C">
        <w:rPr>
          <w:rFonts w:ascii="Times" w:hAnsi="Times" w:cs="Times"/>
          <w:sz w:val="24"/>
          <w:lang w:val="en-US"/>
        </w:rPr>
        <w:t xml:space="preserve"> fi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trimise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împreună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cu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vizualizarea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acestora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la </w:t>
      </w:r>
      <w:proofErr w:type="spellStart"/>
      <w:r w:rsidR="00324327" w:rsidRPr="00AA7D2C">
        <w:rPr>
          <w:rFonts w:ascii="Times" w:hAnsi="Times" w:cs="Times"/>
          <w:sz w:val="24"/>
          <w:lang w:val="en-US"/>
        </w:rPr>
        <w:t>adresa</w:t>
      </w:r>
      <w:proofErr w:type="spellEnd"/>
      <w:r w:rsidR="00324327" w:rsidRPr="00AA7D2C">
        <w:rPr>
          <w:rFonts w:ascii="Times" w:hAnsi="Times" w:cs="Times"/>
          <w:sz w:val="24"/>
          <w:lang w:val="en-US"/>
        </w:rPr>
        <w:t xml:space="preserve"> </w:t>
      </w:r>
      <w:r w:rsidR="008E1197">
        <w:fldChar w:fldCharType="begin"/>
      </w:r>
      <w:r w:rsidR="008E1197" w:rsidRPr="008E1197">
        <w:rPr>
          <w:lang w:val="en-US"/>
        </w:rPr>
        <w:instrText xml:space="preserve"> HYPERLINK "mailto:primaria@pmc.md" </w:instrText>
      </w:r>
      <w:r w:rsidR="008E1197">
        <w:fldChar w:fldCharType="separate"/>
      </w:r>
      <w:r w:rsidR="00B609E2" w:rsidRPr="00AA7D2C">
        <w:rPr>
          <w:rStyle w:val="Hyperlink"/>
          <w:rFonts w:ascii="Times" w:hAnsi="Times" w:cs="Times"/>
          <w:sz w:val="24"/>
          <w:lang w:val="en-US"/>
        </w:rPr>
        <w:t>primaria@pmc.md</w:t>
      </w:r>
      <w:r w:rsidR="008E1197">
        <w:rPr>
          <w:rStyle w:val="Hyperlink"/>
          <w:rFonts w:ascii="Times" w:hAnsi="Times" w:cs="Times"/>
          <w:sz w:val="24"/>
          <w:lang w:val="en-US"/>
        </w:rPr>
        <w:fldChar w:fldCharType="end"/>
      </w:r>
      <w:r w:rsidR="00B609E2" w:rsidRPr="00AA7D2C">
        <w:rPr>
          <w:rFonts w:ascii="Times" w:hAnsi="Times" w:cs="Times"/>
          <w:sz w:val="24"/>
          <w:lang w:val="en-US"/>
        </w:rPr>
        <w:t xml:space="preserve"> cu </w:t>
      </w:r>
      <w:proofErr w:type="spellStart"/>
      <w:r w:rsidR="00B609E2" w:rsidRPr="00AA7D2C">
        <w:rPr>
          <w:rFonts w:ascii="Times" w:hAnsi="Times" w:cs="Times"/>
          <w:sz w:val="24"/>
          <w:lang w:val="en-US"/>
        </w:rPr>
        <w:t>mențiunea</w:t>
      </w:r>
      <w:proofErr w:type="spellEnd"/>
      <w:r w:rsidR="00B609E2" w:rsidRPr="00AA7D2C">
        <w:rPr>
          <w:rFonts w:ascii="Times" w:hAnsi="Times" w:cs="Times"/>
          <w:sz w:val="24"/>
          <w:lang w:val="en-US"/>
        </w:rPr>
        <w:t xml:space="preserve"> “</w:t>
      </w:r>
      <w:proofErr w:type="spellStart"/>
      <w:r w:rsidR="00B609E2" w:rsidRPr="00AA7D2C">
        <w:rPr>
          <w:rFonts w:ascii="Times" w:hAnsi="Times" w:cs="Times"/>
          <w:sz w:val="24"/>
          <w:lang w:val="en-US"/>
        </w:rPr>
        <w:t>Caractere</w:t>
      </w:r>
      <w:proofErr w:type="spellEnd"/>
      <w:r w:rsidR="00B609E2" w:rsidRPr="00AA7D2C">
        <w:rPr>
          <w:rFonts w:ascii="Times" w:hAnsi="Times" w:cs="Times"/>
          <w:sz w:val="24"/>
          <w:lang w:val="en-US"/>
        </w:rPr>
        <w:t xml:space="preserve"> urbane”.</w:t>
      </w:r>
    </w:p>
    <w:p w14:paraId="23641F12" w14:textId="77777777" w:rsidR="007F378E" w:rsidRPr="00B609E2" w:rsidRDefault="00B609E2" w:rsidP="00B609E2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>
        <w:rPr>
          <w:rFonts w:ascii="Times" w:hAnsi="Times" w:cs="Times"/>
          <w:sz w:val="24"/>
          <w:lang w:val="en-US"/>
        </w:rPr>
        <w:t>Lucrările</w:t>
      </w:r>
      <w:proofErr w:type="spellEnd"/>
      <w:r>
        <w:rPr>
          <w:rFonts w:ascii="Times" w:hAnsi="Times" w:cs="Times"/>
          <w:sz w:val="24"/>
          <w:lang w:val="en-US"/>
        </w:rPr>
        <w:t xml:space="preserve"> </w:t>
      </w:r>
      <w:proofErr w:type="spellStart"/>
      <w:r>
        <w:rPr>
          <w:rFonts w:ascii="Times" w:hAnsi="Times" w:cs="Times"/>
          <w:sz w:val="24"/>
          <w:lang w:val="en-US"/>
        </w:rPr>
        <w:t>vor</w:t>
      </w:r>
      <w:proofErr w:type="spellEnd"/>
      <w:r>
        <w:rPr>
          <w:rFonts w:ascii="Times" w:hAnsi="Times" w:cs="Times"/>
          <w:sz w:val="24"/>
          <w:lang w:val="en-US"/>
        </w:rPr>
        <w:t xml:space="preserve"> fi elaborate </w:t>
      </w:r>
      <w:proofErr w:type="spellStart"/>
      <w:r>
        <w:rPr>
          <w:rFonts w:ascii="Times" w:hAnsi="Times" w:cs="Times"/>
          <w:sz w:val="24"/>
          <w:lang w:val="en-US"/>
        </w:rPr>
        <w:t>î</w:t>
      </w:r>
      <w:r w:rsidR="00324327" w:rsidRPr="00B609E2">
        <w:rPr>
          <w:rFonts w:ascii="Times" w:hAnsi="Times" w:cs="Times"/>
          <w:sz w:val="24"/>
          <w:lang w:val="en-US"/>
        </w:rPr>
        <w:t>n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conformitate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cu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culoarea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fundalului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deja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existentă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peretele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sub</w:t>
      </w:r>
      <w:r w:rsidR="00F87CD9" w:rsidRPr="00B609E2">
        <w:rPr>
          <w:rFonts w:ascii="Times" w:hAnsi="Times" w:cs="Times"/>
          <w:sz w:val="24"/>
          <w:lang w:val="en-US"/>
        </w:rPr>
        <w:t>teranei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.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Culoarea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acesteia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poate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fi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găsită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în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anexa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mai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jos</w:t>
      </w:r>
      <w:r>
        <w:rPr>
          <w:rFonts w:ascii="Times" w:hAnsi="Times" w:cs="Times"/>
          <w:sz w:val="24"/>
          <w:lang w:val="en-US"/>
        </w:rPr>
        <w:t>.</w:t>
      </w:r>
      <w:proofErr w:type="spellEnd"/>
    </w:p>
    <w:p w14:paraId="5308BCCC" w14:textId="77777777" w:rsidR="007F378E" w:rsidRPr="00A82155" w:rsidRDefault="007F378E">
      <w:pPr>
        <w:rPr>
          <w:lang w:val="en-US"/>
        </w:rPr>
      </w:pPr>
    </w:p>
    <w:p w14:paraId="113FADFC" w14:textId="77777777" w:rsidR="00B609E2" w:rsidRDefault="00324327" w:rsidP="00B609E2">
      <w:pPr>
        <w:rPr>
          <w:lang w:val="en-US"/>
        </w:rPr>
      </w:pPr>
      <w:r w:rsidRPr="00A82155">
        <w:rPr>
          <w:rFonts w:ascii="Times" w:hAnsi="Times" w:cs="Times"/>
          <w:b/>
          <w:sz w:val="24"/>
          <w:lang w:val="en-US"/>
        </w:rPr>
        <w:t xml:space="preserve">IV.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Genuri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abordate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:</w:t>
      </w:r>
    </w:p>
    <w:p w14:paraId="53026826" w14:textId="77777777" w:rsidR="007F378E" w:rsidRPr="00B609E2" w:rsidRDefault="00324327" w:rsidP="00B609E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Compoziție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realistă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sau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simbolică</w:t>
      </w:r>
      <w:proofErr w:type="spellEnd"/>
      <w:r w:rsidR="00B609E2">
        <w:rPr>
          <w:rFonts w:ascii="Times" w:hAnsi="Times" w:cs="Times"/>
          <w:sz w:val="24"/>
          <w:lang w:val="en-US"/>
        </w:rPr>
        <w:t>;</w:t>
      </w:r>
    </w:p>
    <w:p w14:paraId="1E625E36" w14:textId="77777777" w:rsidR="007F378E" w:rsidRPr="00B609E2" w:rsidRDefault="00324327" w:rsidP="00B609E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lastRenderedPageBreak/>
        <w:t>Portrete</w:t>
      </w:r>
      <w:proofErr w:type="spellEnd"/>
      <w:r w:rsidR="00B609E2">
        <w:rPr>
          <w:rFonts w:ascii="Times" w:hAnsi="Times" w:cs="Times"/>
          <w:sz w:val="24"/>
          <w:lang w:val="en-US"/>
        </w:rPr>
        <w:t>;</w:t>
      </w:r>
    </w:p>
    <w:p w14:paraId="3EC50061" w14:textId="77777777" w:rsidR="007F378E" w:rsidRPr="00B609E2" w:rsidRDefault="00324327" w:rsidP="00B609E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Compoziție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cu </w:t>
      </w:r>
      <w:proofErr w:type="spellStart"/>
      <w:r w:rsidRPr="00B609E2">
        <w:rPr>
          <w:rFonts w:ascii="Times" w:hAnsi="Times" w:cs="Times"/>
          <w:sz w:val="24"/>
          <w:lang w:val="en-US"/>
        </w:rPr>
        <w:t>personaje</w:t>
      </w:r>
      <w:proofErr w:type="spellEnd"/>
      <w:r w:rsidR="00B609E2">
        <w:rPr>
          <w:rFonts w:ascii="Times" w:hAnsi="Times" w:cs="Times"/>
          <w:sz w:val="24"/>
          <w:lang w:val="en-US"/>
        </w:rPr>
        <w:t>;</w:t>
      </w:r>
    </w:p>
    <w:p w14:paraId="26AC5D03" w14:textId="77777777" w:rsidR="007F378E" w:rsidRPr="00B609E2" w:rsidRDefault="00324327" w:rsidP="00B609E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Compoziție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grafică</w:t>
      </w:r>
      <w:proofErr w:type="spellEnd"/>
      <w:r w:rsidR="00B609E2">
        <w:rPr>
          <w:rFonts w:ascii="Times" w:hAnsi="Times" w:cs="Times"/>
          <w:sz w:val="24"/>
          <w:lang w:val="en-US"/>
        </w:rPr>
        <w:t>;</w:t>
      </w:r>
    </w:p>
    <w:p w14:paraId="3D78F26A" w14:textId="77777777" w:rsidR="007F378E" w:rsidRPr="00B609E2" w:rsidRDefault="00324327" w:rsidP="00B609E2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Compoziție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decorativă</w:t>
      </w:r>
      <w:proofErr w:type="spellEnd"/>
      <w:r w:rsidRPr="00B609E2">
        <w:rPr>
          <w:rFonts w:ascii="Times" w:hAnsi="Times" w:cs="Times"/>
          <w:sz w:val="24"/>
          <w:lang w:val="en-US"/>
        </w:rPr>
        <w:t>.</w:t>
      </w:r>
    </w:p>
    <w:p w14:paraId="63F89A6E" w14:textId="77777777" w:rsidR="007F378E" w:rsidRPr="00A82155" w:rsidRDefault="007F378E">
      <w:pPr>
        <w:rPr>
          <w:lang w:val="en-US"/>
        </w:rPr>
      </w:pPr>
    </w:p>
    <w:p w14:paraId="53496A91" w14:textId="77777777" w:rsidR="007F378E" w:rsidRPr="00A82155" w:rsidRDefault="00324327">
      <w:pPr>
        <w:rPr>
          <w:lang w:val="en-US"/>
        </w:rPr>
      </w:pPr>
      <w:r w:rsidRPr="00A82155">
        <w:rPr>
          <w:rFonts w:ascii="Times" w:hAnsi="Times" w:cs="Times"/>
          <w:b/>
          <w:sz w:val="24"/>
          <w:lang w:val="en-US"/>
        </w:rPr>
        <w:t xml:space="preserve">V.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Criterii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 xml:space="preserve"> de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preselecție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/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jurizare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:</w:t>
      </w:r>
    </w:p>
    <w:p w14:paraId="428A1923" w14:textId="77777777" w:rsidR="007F378E" w:rsidRPr="00B609E2" w:rsidRDefault="00324327" w:rsidP="00B609E2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Respectarea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tematicii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propuse</w:t>
      </w:r>
      <w:proofErr w:type="spellEnd"/>
      <w:r w:rsidRPr="00B609E2">
        <w:rPr>
          <w:rFonts w:ascii="Times" w:hAnsi="Times" w:cs="Times"/>
          <w:sz w:val="24"/>
          <w:lang w:val="en-US"/>
        </w:rPr>
        <w:t>;</w:t>
      </w:r>
    </w:p>
    <w:p w14:paraId="46F33319" w14:textId="77777777" w:rsidR="007F378E" w:rsidRPr="00B609E2" w:rsidRDefault="00324327" w:rsidP="00B609E2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Originalitatea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temei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și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abordarea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creativă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a</w:t>
      </w:r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lucrării</w:t>
      </w:r>
      <w:proofErr w:type="spellEnd"/>
      <w:r w:rsidRPr="00B609E2">
        <w:rPr>
          <w:rFonts w:ascii="Times" w:hAnsi="Times" w:cs="Times"/>
          <w:sz w:val="24"/>
          <w:lang w:val="en-US"/>
        </w:rPr>
        <w:t>;</w:t>
      </w:r>
    </w:p>
    <w:p w14:paraId="7AFC28AF" w14:textId="77777777" w:rsidR="007F378E" w:rsidRPr="00B609E2" w:rsidRDefault="00F87CD9" w:rsidP="00B609E2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Expresivitatea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plastică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B609E2">
        <w:rPr>
          <w:rFonts w:ascii="Times" w:hAnsi="Times" w:cs="Times"/>
          <w:sz w:val="24"/>
          <w:lang w:val="en-US"/>
        </w:rPr>
        <w:t>uti</w:t>
      </w:r>
      <w:r w:rsidR="00324327" w:rsidRPr="00B609E2">
        <w:rPr>
          <w:rFonts w:ascii="Times" w:hAnsi="Times" w:cs="Times"/>
          <w:sz w:val="24"/>
          <w:lang w:val="en-US"/>
        </w:rPr>
        <w:t>lizarea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cu </w:t>
      </w:r>
      <w:proofErr w:type="spellStart"/>
      <w:r w:rsidRPr="00B609E2">
        <w:rPr>
          <w:rFonts w:ascii="Times" w:hAnsi="Times" w:cs="Times"/>
          <w:sz w:val="24"/>
          <w:lang w:val="en-US"/>
        </w:rPr>
        <w:t>măiestrie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a</w:t>
      </w:r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e</w:t>
      </w:r>
      <w:r w:rsidRPr="00B609E2">
        <w:rPr>
          <w:rFonts w:ascii="Times" w:hAnsi="Times" w:cs="Times"/>
          <w:sz w:val="24"/>
          <w:lang w:val="en-US"/>
        </w:rPr>
        <w:t>lementelor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plastice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>;</w:t>
      </w:r>
    </w:p>
    <w:p w14:paraId="36B1C347" w14:textId="77777777" w:rsidR="007F378E" w:rsidRPr="00B609E2" w:rsidRDefault="00324327" w:rsidP="00B609E2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Folosirea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elementelor</w:t>
      </w:r>
      <w:proofErr w:type="spellEnd"/>
      <w:r w:rsidRPr="00B609E2">
        <w:rPr>
          <w:rFonts w:ascii="Times" w:hAnsi="Times" w:cs="Times"/>
          <w:sz w:val="24"/>
          <w:lang w:val="en-US"/>
        </w:rPr>
        <w:t>/</w:t>
      </w:r>
      <w:proofErr w:type="spellStart"/>
      <w:r w:rsidRPr="00B609E2">
        <w:rPr>
          <w:rFonts w:ascii="Times" w:hAnsi="Times" w:cs="Times"/>
          <w:sz w:val="24"/>
          <w:lang w:val="en-US"/>
        </w:rPr>
        <w:t>tehnici</w:t>
      </w:r>
      <w:r w:rsidR="00F87CD9" w:rsidRPr="00B609E2">
        <w:rPr>
          <w:rFonts w:ascii="Times" w:hAnsi="Times" w:cs="Times"/>
          <w:sz w:val="24"/>
          <w:lang w:val="en-US"/>
        </w:rPr>
        <w:t>lor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Pr="00B609E2">
        <w:rPr>
          <w:rFonts w:ascii="Times" w:hAnsi="Times" w:cs="Times"/>
          <w:sz w:val="24"/>
          <w:lang w:val="en-US"/>
        </w:rPr>
        <w:t>execuție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plastică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inovatoare</w:t>
      </w:r>
      <w:proofErr w:type="spellEnd"/>
      <w:r w:rsidRPr="00B609E2">
        <w:rPr>
          <w:rFonts w:ascii="Times" w:hAnsi="Times" w:cs="Times"/>
          <w:sz w:val="24"/>
          <w:lang w:val="en-US"/>
        </w:rPr>
        <w:t>;</w:t>
      </w:r>
    </w:p>
    <w:p w14:paraId="5C9D3E74" w14:textId="77777777" w:rsidR="007F378E" w:rsidRPr="00B609E2" w:rsidRDefault="00324327" w:rsidP="00B609E2">
      <w:pPr>
        <w:pStyle w:val="ListParagraph"/>
        <w:numPr>
          <w:ilvl w:val="0"/>
          <w:numId w:val="9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Calitatea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execuției</w:t>
      </w:r>
      <w:proofErr w:type="spellEnd"/>
      <w:r w:rsidR="00B609E2">
        <w:rPr>
          <w:rFonts w:ascii="Times" w:hAnsi="Times" w:cs="Times"/>
          <w:sz w:val="24"/>
          <w:lang w:val="en-US"/>
        </w:rPr>
        <w:t>.</w:t>
      </w:r>
    </w:p>
    <w:p w14:paraId="1771C2CF" w14:textId="77777777" w:rsidR="007F378E" w:rsidRPr="004476E3" w:rsidRDefault="00B609E2">
      <w:pPr>
        <w:rPr>
          <w:rFonts w:ascii="Times" w:hAnsi="Times"/>
          <w:i/>
          <w:sz w:val="24"/>
          <w:szCs w:val="24"/>
          <w:lang w:val="en-US"/>
        </w:rPr>
      </w:pPr>
      <w:r w:rsidRPr="004476E3">
        <w:rPr>
          <w:rFonts w:ascii="Times" w:hAnsi="Times" w:cs="Helvetica"/>
          <w:i/>
          <w:sz w:val="24"/>
          <w:szCs w:val="24"/>
          <w:lang w:val="en-US"/>
        </w:rPr>
        <w:t xml:space="preserve">* </w:t>
      </w:r>
      <w:proofErr w:type="spellStart"/>
      <w:r w:rsidRPr="004476E3">
        <w:rPr>
          <w:rFonts w:ascii="Times" w:hAnsi="Times" w:cs="Helvetica"/>
          <w:i/>
          <w:sz w:val="24"/>
          <w:szCs w:val="24"/>
          <w:lang w:val="en-US"/>
        </w:rPr>
        <w:t>Juriul</w:t>
      </w:r>
      <w:proofErr w:type="spellEnd"/>
      <w:r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>va</w:t>
      </w:r>
      <w:proofErr w:type="spellEnd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 xml:space="preserve"> fi format din </w:t>
      </w:r>
      <w:proofErr w:type="spellStart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>reprezentați</w:t>
      </w:r>
      <w:proofErr w:type="spellEnd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>ai</w:t>
      </w:r>
      <w:proofErr w:type="spellEnd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>Primăriei</w:t>
      </w:r>
      <w:proofErr w:type="spellEnd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>Municipiului</w:t>
      </w:r>
      <w:proofErr w:type="spellEnd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>Chișinău</w:t>
      </w:r>
      <w:proofErr w:type="spellEnd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 xml:space="preserve">, </w:t>
      </w:r>
      <w:proofErr w:type="spellStart"/>
      <w:r w:rsidR="00324327" w:rsidRPr="004476E3">
        <w:rPr>
          <w:rFonts w:ascii="Times" w:hAnsi="Times" w:cs="Helvetica"/>
          <w:i/>
          <w:sz w:val="24"/>
          <w:szCs w:val="24"/>
          <w:lang w:val="en-US"/>
        </w:rPr>
        <w:t>Dir</w:t>
      </w:r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>ecția</w:t>
      </w:r>
      <w:proofErr w:type="spellEnd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>Arhitectură</w:t>
      </w:r>
      <w:proofErr w:type="spellEnd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>și</w:t>
      </w:r>
      <w:proofErr w:type="spellEnd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 xml:space="preserve"> Urbanism, </w:t>
      </w:r>
      <w:proofErr w:type="spellStart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>arhitecți</w:t>
      </w:r>
      <w:proofErr w:type="spellEnd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>și</w:t>
      </w:r>
      <w:proofErr w:type="spellEnd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>artiști</w:t>
      </w:r>
      <w:proofErr w:type="spellEnd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 xml:space="preserve"> </w:t>
      </w:r>
      <w:proofErr w:type="spellStart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>plastici</w:t>
      </w:r>
      <w:proofErr w:type="spellEnd"/>
      <w:r w:rsidR="00F87CD9" w:rsidRPr="004476E3">
        <w:rPr>
          <w:rFonts w:ascii="Times" w:hAnsi="Times" w:cs="Helvetica"/>
          <w:i/>
          <w:sz w:val="24"/>
          <w:szCs w:val="24"/>
          <w:lang w:val="en-US"/>
        </w:rPr>
        <w:t xml:space="preserve">. </w:t>
      </w:r>
    </w:p>
    <w:p w14:paraId="024B2A70" w14:textId="77777777" w:rsidR="007F378E" w:rsidRPr="00A82155" w:rsidRDefault="00324327">
      <w:pPr>
        <w:rPr>
          <w:lang w:val="en-US"/>
        </w:rPr>
      </w:pPr>
      <w:r w:rsidRPr="00A82155">
        <w:rPr>
          <w:rFonts w:ascii="Helvetica" w:hAnsi="Helvetica" w:cs="Helvetica"/>
          <w:lang w:val="en-US"/>
        </w:rPr>
        <w:t> </w:t>
      </w:r>
    </w:p>
    <w:p w14:paraId="18A7B6C0" w14:textId="77777777" w:rsidR="007F378E" w:rsidRPr="00A82155" w:rsidRDefault="00324327">
      <w:pPr>
        <w:rPr>
          <w:lang w:val="en-US"/>
        </w:rPr>
      </w:pPr>
      <w:r w:rsidRPr="00A82155">
        <w:rPr>
          <w:rFonts w:ascii="Times" w:hAnsi="Times" w:cs="Times"/>
          <w:b/>
          <w:sz w:val="24"/>
          <w:lang w:val="en-US"/>
        </w:rPr>
        <w:t xml:space="preserve">VI.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Aportul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organizatorilor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:</w:t>
      </w:r>
    </w:p>
    <w:p w14:paraId="751A8FBB" w14:textId="77777777" w:rsidR="007F378E" w:rsidRPr="00B609E2" w:rsidRDefault="00324327" w:rsidP="00B609E2">
      <w:pPr>
        <w:pStyle w:val="ListParagraph"/>
        <w:numPr>
          <w:ilvl w:val="0"/>
          <w:numId w:val="10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Spațiu</w:t>
      </w:r>
      <w:r w:rsidR="00F87CD9" w:rsidRPr="00B609E2">
        <w:rPr>
          <w:rFonts w:ascii="Times" w:hAnsi="Times" w:cs="Times"/>
          <w:sz w:val="24"/>
          <w:lang w:val="en-US"/>
        </w:rPr>
        <w:t>l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(</w:t>
      </w:r>
      <w:proofErr w:type="spellStart"/>
      <w:r w:rsidRPr="00B609E2">
        <w:rPr>
          <w:rFonts w:ascii="Times" w:hAnsi="Times" w:cs="Times"/>
          <w:sz w:val="24"/>
          <w:lang w:val="en-US"/>
        </w:rPr>
        <w:t>perete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) din </w:t>
      </w:r>
      <w:proofErr w:type="spellStart"/>
      <w:r w:rsidRPr="00B609E2">
        <w:rPr>
          <w:rFonts w:ascii="Times" w:hAnsi="Times" w:cs="Times"/>
          <w:sz w:val="24"/>
          <w:lang w:val="en-US"/>
        </w:rPr>
        <w:t>pasajul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pietonal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subteran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din bd. </w:t>
      </w:r>
      <w:r w:rsidR="00F87CD9" w:rsidRPr="00B609E2">
        <w:rPr>
          <w:rFonts w:ascii="Times" w:hAnsi="Times" w:cs="Times"/>
          <w:sz w:val="24"/>
          <w:lang w:val="en-US"/>
        </w:rPr>
        <w:t xml:space="preserve">Constantin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Negruzzi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10/1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pentru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manifestare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artistică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>;</w:t>
      </w:r>
    </w:p>
    <w:p w14:paraId="170901AE" w14:textId="77777777" w:rsidR="007F378E" w:rsidRPr="00B609E2" w:rsidRDefault="00324327" w:rsidP="00B609E2">
      <w:pPr>
        <w:pStyle w:val="ListParagraph"/>
        <w:numPr>
          <w:ilvl w:val="0"/>
          <w:numId w:val="10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Materialele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Pr="00B609E2">
        <w:rPr>
          <w:rFonts w:ascii="Times" w:hAnsi="Times" w:cs="Times"/>
          <w:sz w:val="24"/>
          <w:lang w:val="en-US"/>
        </w:rPr>
        <w:t>lucru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B609E2">
        <w:rPr>
          <w:rFonts w:ascii="Times" w:hAnsi="Times" w:cs="Times"/>
          <w:sz w:val="24"/>
          <w:lang w:val="en-US"/>
        </w:rPr>
        <w:t>unelte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B609E2">
        <w:rPr>
          <w:rFonts w:ascii="Times" w:hAnsi="Times" w:cs="Times"/>
          <w:sz w:val="24"/>
          <w:lang w:val="en-US"/>
        </w:rPr>
        <w:t>vopsele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, </w:t>
      </w:r>
      <w:proofErr w:type="spellStart"/>
      <w:r w:rsidRPr="00B609E2">
        <w:rPr>
          <w:rFonts w:ascii="Times" w:hAnsi="Times" w:cs="Times"/>
          <w:sz w:val="24"/>
          <w:lang w:val="en-US"/>
        </w:rPr>
        <w:t>culori</w:t>
      </w:r>
      <w:proofErr w:type="spellEnd"/>
      <w:r w:rsidR="00B609E2">
        <w:rPr>
          <w:rFonts w:ascii="Times" w:hAnsi="Times" w:cs="Times"/>
          <w:sz w:val="24"/>
          <w:lang w:val="en-US"/>
        </w:rPr>
        <w:t>;</w:t>
      </w:r>
    </w:p>
    <w:p w14:paraId="4F9236B8" w14:textId="77777777" w:rsidR="007F378E" w:rsidRPr="00B609E2" w:rsidRDefault="00F87CD9" w:rsidP="00B609E2">
      <w:pPr>
        <w:pStyle w:val="ListParagraph"/>
        <w:numPr>
          <w:ilvl w:val="0"/>
          <w:numId w:val="10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Apă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și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prânz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durata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a 5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zile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desfășurare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a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acțiunii</w:t>
      </w:r>
      <w:proofErr w:type="spellEnd"/>
      <w:r w:rsidR="00B609E2">
        <w:rPr>
          <w:rFonts w:ascii="Times" w:hAnsi="Times" w:cs="Times"/>
          <w:sz w:val="24"/>
          <w:lang w:val="en-US"/>
        </w:rPr>
        <w:t>;</w:t>
      </w:r>
    </w:p>
    <w:p w14:paraId="374A07C3" w14:textId="77777777" w:rsidR="007F378E" w:rsidRPr="00B609E2" w:rsidRDefault="00324327" w:rsidP="00B609E2">
      <w:pPr>
        <w:pStyle w:val="ListParagraph"/>
        <w:numPr>
          <w:ilvl w:val="0"/>
          <w:numId w:val="10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Accesul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la </w:t>
      </w:r>
      <w:proofErr w:type="spellStart"/>
      <w:r w:rsidRPr="00B609E2">
        <w:rPr>
          <w:rFonts w:ascii="Times" w:hAnsi="Times" w:cs="Times"/>
          <w:sz w:val="24"/>
          <w:lang w:val="en-US"/>
        </w:rPr>
        <w:t>apă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și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spațiu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pentru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păstrarea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materialelor</w:t>
      </w:r>
      <w:proofErr w:type="spellEnd"/>
      <w:r w:rsidRPr="00B609E2">
        <w:rPr>
          <w:rFonts w:ascii="Times" w:hAnsi="Times" w:cs="Times"/>
          <w:sz w:val="24"/>
          <w:lang w:val="en-US"/>
        </w:rPr>
        <w:t>.</w:t>
      </w:r>
    </w:p>
    <w:p w14:paraId="2E18924B" w14:textId="77777777" w:rsidR="007F378E" w:rsidRPr="00A82155" w:rsidRDefault="00324327">
      <w:pPr>
        <w:rPr>
          <w:lang w:val="en-US"/>
        </w:rPr>
      </w:pPr>
      <w:r w:rsidRPr="00A82155">
        <w:rPr>
          <w:rFonts w:ascii="Helvetica" w:hAnsi="Helvetica" w:cs="Helvetica"/>
          <w:lang w:val="en-US"/>
        </w:rPr>
        <w:t xml:space="preserve">                    </w:t>
      </w:r>
    </w:p>
    <w:p w14:paraId="7FB10189" w14:textId="77777777" w:rsidR="007F378E" w:rsidRPr="00A82155" w:rsidRDefault="00324327">
      <w:pPr>
        <w:rPr>
          <w:lang w:val="en-US"/>
        </w:rPr>
      </w:pPr>
      <w:r w:rsidRPr="00A82155">
        <w:rPr>
          <w:rFonts w:ascii="Times" w:hAnsi="Times" w:cs="Times"/>
          <w:b/>
          <w:sz w:val="24"/>
          <w:lang w:val="en-US"/>
        </w:rPr>
        <w:t xml:space="preserve">VII.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Promovarea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/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Vizibilitatea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/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Diseminarea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b/>
          <w:sz w:val="24"/>
          <w:lang w:val="en-US"/>
        </w:rPr>
        <w:t>rezultatelor</w:t>
      </w:r>
      <w:proofErr w:type="spellEnd"/>
      <w:r w:rsidRPr="00A82155">
        <w:rPr>
          <w:rFonts w:ascii="Times" w:hAnsi="Times" w:cs="Times"/>
          <w:b/>
          <w:sz w:val="24"/>
          <w:lang w:val="en-US"/>
        </w:rPr>
        <w:t>:</w:t>
      </w:r>
    </w:p>
    <w:p w14:paraId="4494F11C" w14:textId="77777777" w:rsidR="007F378E" w:rsidRPr="00B609E2" w:rsidRDefault="00F87CD9" w:rsidP="00B609E2">
      <w:pPr>
        <w:pStyle w:val="ListParagraph"/>
        <w:numPr>
          <w:ilvl w:val="0"/>
          <w:numId w:val="11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Fiecare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artist care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va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realiza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pictura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perete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are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dreptul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deplin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de a-</w:t>
      </w:r>
      <w:proofErr w:type="spellStart"/>
      <w:proofErr w:type="gramStart"/>
      <w:r w:rsidR="00324327" w:rsidRPr="00B609E2">
        <w:rPr>
          <w:rFonts w:ascii="Times" w:hAnsi="Times" w:cs="Times"/>
          <w:sz w:val="24"/>
          <w:lang w:val="en-US"/>
        </w:rPr>
        <w:t>și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pune</w:t>
      </w:r>
      <w:proofErr w:type="spellEnd"/>
      <w:proofErr w:type="gram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semnătura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propria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creație</w:t>
      </w:r>
      <w:proofErr w:type="spellEnd"/>
      <w:r w:rsidR="00324327" w:rsidRPr="00B609E2">
        <w:rPr>
          <w:rFonts w:ascii="Times" w:hAnsi="Times" w:cs="Times"/>
          <w:sz w:val="24"/>
          <w:lang w:val="en-US"/>
        </w:rPr>
        <w:t>/</w:t>
      </w:r>
      <w:proofErr w:type="spellStart"/>
      <w:r w:rsidR="00324327" w:rsidRPr="00B609E2">
        <w:rPr>
          <w:rFonts w:ascii="Times" w:hAnsi="Times" w:cs="Times"/>
          <w:sz w:val="24"/>
          <w:lang w:val="en-US"/>
        </w:rPr>
        <w:t>lucrare</w:t>
      </w:r>
      <w:proofErr w:type="spellEnd"/>
      <w:r w:rsidR="004476E3">
        <w:rPr>
          <w:rFonts w:ascii="Times" w:hAnsi="Times" w:cs="Times"/>
          <w:sz w:val="24"/>
          <w:lang w:val="en-US"/>
        </w:rPr>
        <w:t>;</w:t>
      </w:r>
    </w:p>
    <w:p w14:paraId="20F2A141" w14:textId="77777777" w:rsidR="007F378E" w:rsidRPr="00B609E2" w:rsidRDefault="00324327" w:rsidP="00B609E2">
      <w:pPr>
        <w:pStyle w:val="ListParagraph"/>
        <w:numPr>
          <w:ilvl w:val="0"/>
          <w:numId w:val="11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Artiștii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și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creațiile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acestora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vor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avea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parte de </w:t>
      </w:r>
      <w:proofErr w:type="spellStart"/>
      <w:r w:rsidRPr="00B609E2">
        <w:rPr>
          <w:rFonts w:ascii="Times" w:hAnsi="Times" w:cs="Times"/>
          <w:sz w:val="24"/>
          <w:lang w:val="en-US"/>
        </w:rPr>
        <w:t>promovare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4476E3">
        <w:rPr>
          <w:rFonts w:ascii="Times" w:hAnsi="Times" w:cs="Times"/>
          <w:sz w:val="24"/>
          <w:lang w:val="en-US"/>
        </w:rPr>
        <w:t>în</w:t>
      </w:r>
      <w:proofErr w:type="spellEnd"/>
      <w:r w:rsidR="004476E3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4476E3">
        <w:rPr>
          <w:rFonts w:ascii="Times" w:hAnsi="Times" w:cs="Times"/>
          <w:sz w:val="24"/>
          <w:lang w:val="en-US"/>
        </w:rPr>
        <w:t>sursele</w:t>
      </w:r>
      <w:proofErr w:type="spellEnd"/>
      <w:r w:rsidR="004476E3">
        <w:rPr>
          <w:rFonts w:ascii="Times" w:hAnsi="Times" w:cs="Times"/>
          <w:sz w:val="24"/>
          <w:lang w:val="en-US"/>
        </w:rPr>
        <w:t xml:space="preserve"> mass-media;</w:t>
      </w:r>
    </w:p>
    <w:p w14:paraId="17210B8A" w14:textId="77777777" w:rsidR="007F378E" w:rsidRPr="00B609E2" w:rsidRDefault="00324327" w:rsidP="00B609E2">
      <w:pPr>
        <w:pStyle w:val="ListParagraph"/>
        <w:numPr>
          <w:ilvl w:val="0"/>
          <w:numId w:val="11"/>
        </w:numPr>
        <w:rPr>
          <w:lang w:val="en-US"/>
        </w:rPr>
      </w:pPr>
      <w:proofErr w:type="spellStart"/>
      <w:r w:rsidRPr="00B609E2">
        <w:rPr>
          <w:rFonts w:ascii="Times" w:hAnsi="Times" w:cs="Times"/>
          <w:sz w:val="24"/>
          <w:lang w:val="en-US"/>
        </w:rPr>
        <w:t>Eve</w:t>
      </w:r>
      <w:r w:rsidR="00F87CD9" w:rsidRPr="00B609E2">
        <w:rPr>
          <w:rFonts w:ascii="Times" w:hAnsi="Times" w:cs="Times"/>
          <w:sz w:val="24"/>
          <w:lang w:val="en-US"/>
        </w:rPr>
        <w:t>nimentul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inaugurare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a </w:t>
      </w:r>
      <w:proofErr w:type="spellStart"/>
      <w:r w:rsidRPr="00B609E2">
        <w:rPr>
          <w:rFonts w:ascii="Times" w:hAnsi="Times" w:cs="Times"/>
          <w:sz w:val="24"/>
          <w:lang w:val="en-US"/>
        </w:rPr>
        <w:t>galeriei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subterane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cu </w:t>
      </w:r>
      <w:proofErr w:type="spellStart"/>
      <w:r w:rsidRPr="00B609E2">
        <w:rPr>
          <w:rFonts w:ascii="Times" w:hAnsi="Times" w:cs="Times"/>
          <w:sz w:val="24"/>
          <w:lang w:val="en-US"/>
        </w:rPr>
        <w:t>picturi</w:t>
      </w:r>
      <w:r w:rsidR="00B609E2">
        <w:rPr>
          <w:rFonts w:ascii="Times" w:hAnsi="Times" w:cs="Times"/>
          <w:sz w:val="24"/>
          <w:lang w:val="en-US"/>
        </w:rPr>
        <w:t>le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mural</w:t>
      </w:r>
      <w:r w:rsidR="00F87CD9" w:rsidRPr="00B609E2">
        <w:rPr>
          <w:rFonts w:ascii="Times" w:hAnsi="Times" w:cs="Times"/>
          <w:sz w:val="24"/>
          <w:lang w:val="en-US"/>
        </w:rPr>
        <w:t>e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unde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ulterior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fiecare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artist/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echipă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vor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primi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un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certificat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apreciere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>/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mulț</w:t>
      </w:r>
      <w:r w:rsidRPr="00B609E2">
        <w:rPr>
          <w:rFonts w:ascii="Times" w:hAnsi="Times" w:cs="Times"/>
          <w:sz w:val="24"/>
          <w:lang w:val="en-US"/>
        </w:rPr>
        <w:t>umire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pentru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aportul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adus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Chișinaului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prin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activitatea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sa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și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în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care </w:t>
      </w:r>
      <w:proofErr w:type="spellStart"/>
      <w:r w:rsidRPr="00B609E2">
        <w:rPr>
          <w:rFonts w:ascii="Times" w:hAnsi="Times" w:cs="Times"/>
          <w:sz w:val="24"/>
          <w:lang w:val="en-US"/>
        </w:rPr>
        <w:t>va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fi </w:t>
      </w:r>
      <w:proofErr w:type="spellStart"/>
      <w:r w:rsidRPr="00B609E2">
        <w:rPr>
          <w:rFonts w:ascii="Times" w:hAnsi="Times" w:cs="Times"/>
          <w:sz w:val="24"/>
          <w:lang w:val="en-US"/>
        </w:rPr>
        <w:t>menționat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recomandarea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7B2596" w:rsidRPr="00B609E2">
        <w:rPr>
          <w:rFonts w:ascii="Times" w:hAnsi="Times" w:cs="Times"/>
          <w:sz w:val="24"/>
          <w:lang w:val="en-US"/>
        </w:rPr>
        <w:t>pentru</w:t>
      </w:r>
      <w:proofErr w:type="spellEnd"/>
      <w:r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B609E2">
        <w:rPr>
          <w:rFonts w:ascii="Times" w:hAnsi="Times" w:cs="Times"/>
          <w:sz w:val="24"/>
          <w:lang w:val="en-US"/>
        </w:rPr>
        <w:t>următoarele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lucrări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și</w:t>
      </w:r>
      <w:proofErr w:type="spellEnd"/>
      <w:r w:rsidR="00F87CD9" w:rsidRPr="00B609E2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B609E2">
        <w:rPr>
          <w:rFonts w:ascii="Times" w:hAnsi="Times" w:cs="Times"/>
          <w:sz w:val="24"/>
          <w:lang w:val="en-US"/>
        </w:rPr>
        <w:t>proiecte</w:t>
      </w:r>
      <w:proofErr w:type="spellEnd"/>
      <w:r w:rsidRPr="00B609E2">
        <w:rPr>
          <w:rFonts w:ascii="Times" w:hAnsi="Times" w:cs="Times"/>
          <w:sz w:val="24"/>
          <w:lang w:val="en-US"/>
        </w:rPr>
        <w:t>.</w:t>
      </w:r>
    </w:p>
    <w:p w14:paraId="69C46733" w14:textId="77777777" w:rsidR="007F378E" w:rsidRPr="00A82155" w:rsidRDefault="00324327">
      <w:pPr>
        <w:ind w:left="720"/>
        <w:rPr>
          <w:lang w:val="en-US"/>
        </w:rPr>
      </w:pPr>
      <w:r w:rsidRPr="00A82155">
        <w:rPr>
          <w:rFonts w:ascii="Times" w:hAnsi="Times" w:cs="Times"/>
          <w:sz w:val="24"/>
          <w:lang w:val="en-US"/>
        </w:rPr>
        <w:tab/>
      </w:r>
    </w:p>
    <w:p w14:paraId="2EB806F7" w14:textId="77777777" w:rsidR="007F378E" w:rsidRPr="00A82155" w:rsidRDefault="00324327">
      <w:pPr>
        <w:rPr>
          <w:lang w:val="en-US"/>
        </w:rPr>
      </w:pPr>
      <w:r w:rsidRPr="00A82155">
        <w:rPr>
          <w:rFonts w:ascii="Times" w:hAnsi="Times" w:cs="Times"/>
          <w:b/>
          <w:sz w:val="24"/>
          <w:lang w:val="en-US"/>
        </w:rPr>
        <w:t>VIII. Calendar:</w:t>
      </w:r>
    </w:p>
    <w:p w14:paraId="64EFF9BC" w14:textId="77777777" w:rsidR="007F378E" w:rsidRPr="004476E3" w:rsidRDefault="00324327" w:rsidP="004476E3">
      <w:pPr>
        <w:pStyle w:val="ListParagraph"/>
        <w:numPr>
          <w:ilvl w:val="0"/>
          <w:numId w:val="12"/>
        </w:numPr>
        <w:spacing w:before="240" w:after="240"/>
        <w:rPr>
          <w:lang w:val="en-US"/>
        </w:rPr>
      </w:pPr>
      <w:proofErr w:type="spellStart"/>
      <w:r w:rsidRPr="004476E3">
        <w:rPr>
          <w:rFonts w:ascii="Times" w:hAnsi="Times" w:cs="Times"/>
          <w:b/>
          <w:sz w:val="24"/>
          <w:lang w:val="en-US"/>
        </w:rPr>
        <w:t>Etapa</w:t>
      </w:r>
      <w:proofErr w:type="spellEnd"/>
      <w:r w:rsidRPr="004476E3">
        <w:rPr>
          <w:rFonts w:ascii="Times" w:hAnsi="Times" w:cs="Times"/>
          <w:b/>
          <w:sz w:val="24"/>
          <w:lang w:val="en-US"/>
        </w:rPr>
        <w:t xml:space="preserve"> </w:t>
      </w:r>
      <w:proofErr w:type="gramStart"/>
      <w:r w:rsidRPr="004476E3">
        <w:rPr>
          <w:rFonts w:ascii="Times" w:hAnsi="Times" w:cs="Times"/>
          <w:b/>
          <w:sz w:val="24"/>
          <w:lang w:val="en-US"/>
        </w:rPr>
        <w:t>a</w:t>
      </w:r>
      <w:proofErr w:type="gramEnd"/>
      <w:r w:rsidRPr="004476E3">
        <w:rPr>
          <w:rFonts w:ascii="Times" w:hAnsi="Times" w:cs="Times"/>
          <w:b/>
          <w:sz w:val="24"/>
          <w:lang w:val="en-US"/>
        </w:rPr>
        <w:t xml:space="preserve"> I-a. </w:t>
      </w:r>
      <w:proofErr w:type="spellStart"/>
      <w:r w:rsidRPr="004476E3">
        <w:rPr>
          <w:rFonts w:ascii="Times" w:hAnsi="Times" w:cs="Times"/>
          <w:b/>
          <w:sz w:val="24"/>
          <w:lang w:val="en-US"/>
        </w:rPr>
        <w:t>Prezentarea</w:t>
      </w:r>
      <w:proofErr w:type="spellEnd"/>
      <w:r w:rsidRPr="004476E3">
        <w:rPr>
          <w:rFonts w:ascii="Times" w:hAnsi="Times" w:cs="Times"/>
          <w:b/>
          <w:sz w:val="24"/>
          <w:lang w:val="en-US"/>
        </w:rPr>
        <w:t xml:space="preserve"> </w:t>
      </w:r>
      <w:proofErr w:type="spellStart"/>
      <w:r w:rsidRPr="004476E3">
        <w:rPr>
          <w:rFonts w:ascii="Times" w:hAnsi="Times" w:cs="Times"/>
          <w:b/>
          <w:sz w:val="24"/>
          <w:lang w:val="en-US"/>
        </w:rPr>
        <w:t>lucrărilor</w:t>
      </w:r>
      <w:proofErr w:type="spellEnd"/>
      <w:r w:rsidRPr="004476E3">
        <w:rPr>
          <w:rFonts w:ascii="Times" w:hAnsi="Times" w:cs="Times"/>
          <w:sz w:val="24"/>
          <w:lang w:val="en-US"/>
        </w:rPr>
        <w:t>:</w:t>
      </w:r>
    </w:p>
    <w:p w14:paraId="654C907D" w14:textId="3199D24B" w:rsidR="007F378E" w:rsidRPr="00381BA5" w:rsidRDefault="004476E3" w:rsidP="004476E3">
      <w:pPr>
        <w:ind w:left="360"/>
        <w:rPr>
          <w:lang w:val="en-US"/>
        </w:rPr>
      </w:pPr>
      <w:r>
        <w:rPr>
          <w:rFonts w:ascii="Times" w:hAnsi="Times" w:cs="Times"/>
          <w:sz w:val="24"/>
          <w:lang w:val="en-US"/>
        </w:rPr>
        <w:t xml:space="preserve">1.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Lucrările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pot fi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trimise</w:t>
      </w:r>
      <w:proofErr w:type="spellEnd"/>
      <w:r w:rsidR="007B30EA">
        <w:rPr>
          <w:rFonts w:ascii="Times" w:hAnsi="Times" w:cs="Times"/>
          <w:sz w:val="24"/>
          <w:lang w:val="en-US"/>
        </w:rPr>
        <w:t xml:space="preserve"> la </w:t>
      </w:r>
      <w:proofErr w:type="spellStart"/>
      <w:r w:rsidR="007B30EA">
        <w:rPr>
          <w:rFonts w:ascii="Times" w:hAnsi="Times" w:cs="Times"/>
          <w:sz w:val="24"/>
          <w:lang w:val="en-US"/>
        </w:rPr>
        <w:t>adresa</w:t>
      </w:r>
      <w:proofErr w:type="spellEnd"/>
      <w:r w:rsidR="007B30EA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7B30EA">
        <w:rPr>
          <w:rFonts w:ascii="Times" w:hAnsi="Times" w:cs="Times"/>
          <w:sz w:val="24"/>
          <w:lang w:val="en-US"/>
        </w:rPr>
        <w:t>electronică</w:t>
      </w:r>
      <w:proofErr w:type="spellEnd"/>
      <w:r w:rsidR="007B30EA">
        <w:rPr>
          <w:rFonts w:ascii="Times" w:hAnsi="Times" w:cs="Times"/>
          <w:sz w:val="24"/>
          <w:lang w:val="en-US"/>
        </w:rPr>
        <w:t xml:space="preserve"> </w:t>
      </w:r>
      <w:hyperlink r:id="rId6" w:history="1">
        <w:r w:rsidR="008E1197" w:rsidRPr="00E97DFE">
          <w:rPr>
            <w:rStyle w:val="Hyperlink"/>
            <w:rFonts w:ascii="Times" w:hAnsi="Times" w:cs="Times"/>
            <w:sz w:val="24"/>
            <w:lang w:val="en-US"/>
          </w:rPr>
          <w:t>primaria@pmc.md</w:t>
        </w:r>
      </w:hyperlink>
      <w:r w:rsidR="008E1197">
        <w:rPr>
          <w:rFonts w:ascii="Times" w:hAnsi="Times" w:cs="Times"/>
          <w:sz w:val="24"/>
          <w:lang w:val="en-US"/>
        </w:rPr>
        <w:t xml:space="preserve"> </w:t>
      </w:r>
      <w:r w:rsidR="008E1197" w:rsidRPr="00AA7D2C">
        <w:rPr>
          <w:rFonts w:ascii="Times" w:hAnsi="Times" w:cs="Times"/>
          <w:sz w:val="24"/>
          <w:lang w:val="en-US"/>
        </w:rPr>
        <w:t xml:space="preserve">cu </w:t>
      </w:r>
      <w:proofErr w:type="spellStart"/>
      <w:r w:rsidR="008E1197" w:rsidRPr="00AA7D2C">
        <w:rPr>
          <w:rFonts w:ascii="Times" w:hAnsi="Times" w:cs="Times"/>
          <w:sz w:val="24"/>
          <w:lang w:val="en-US"/>
        </w:rPr>
        <w:t>mențiunea</w:t>
      </w:r>
      <w:proofErr w:type="spellEnd"/>
      <w:r w:rsidR="008E1197" w:rsidRPr="00AA7D2C">
        <w:rPr>
          <w:rFonts w:ascii="Times" w:hAnsi="Times" w:cs="Times"/>
          <w:sz w:val="24"/>
          <w:lang w:val="en-US"/>
        </w:rPr>
        <w:t xml:space="preserve"> “</w:t>
      </w:r>
      <w:proofErr w:type="spellStart"/>
      <w:r w:rsidR="008E1197" w:rsidRPr="00AA7D2C">
        <w:rPr>
          <w:rFonts w:ascii="Times" w:hAnsi="Times" w:cs="Times"/>
          <w:sz w:val="24"/>
          <w:lang w:val="en-US"/>
        </w:rPr>
        <w:t>Caractere</w:t>
      </w:r>
      <w:proofErr w:type="spellEnd"/>
      <w:r w:rsidR="008E1197" w:rsidRPr="00AA7D2C">
        <w:rPr>
          <w:rFonts w:ascii="Times" w:hAnsi="Times" w:cs="Times"/>
          <w:sz w:val="24"/>
          <w:lang w:val="en-US"/>
        </w:rPr>
        <w:t xml:space="preserve"> urbane”</w:t>
      </w:r>
      <w:bookmarkStart w:id="0" w:name="_GoBack"/>
      <w:bookmarkEnd w:id="0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>
        <w:rPr>
          <w:rFonts w:ascii="Times" w:hAnsi="Times" w:cs="Times"/>
          <w:sz w:val="24"/>
          <w:lang w:val="en-US"/>
        </w:rPr>
        <w:t>începând</w:t>
      </w:r>
      <w:proofErr w:type="spellEnd"/>
      <w:r>
        <w:rPr>
          <w:rFonts w:ascii="Times" w:hAnsi="Times" w:cs="Times"/>
          <w:sz w:val="24"/>
          <w:lang w:val="en-US"/>
        </w:rPr>
        <w:t xml:space="preserve"> cu 0</w:t>
      </w:r>
      <w:r w:rsidR="00324327" w:rsidRPr="004476E3">
        <w:rPr>
          <w:rFonts w:ascii="Times" w:hAnsi="Times" w:cs="Times"/>
          <w:sz w:val="24"/>
          <w:lang w:val="en-US"/>
        </w:rPr>
        <w:t>1.07.2019</w:t>
      </w:r>
      <w:r>
        <w:rPr>
          <w:rFonts w:ascii="Times" w:hAnsi="Times" w:cs="Times"/>
          <w:sz w:val="24"/>
          <w:lang w:val="en-US"/>
        </w:rPr>
        <w:t>;</w:t>
      </w:r>
    </w:p>
    <w:p w14:paraId="454FFA87" w14:textId="77777777" w:rsidR="007F378E" w:rsidRPr="00A82155" w:rsidRDefault="004476E3">
      <w:pPr>
        <w:rPr>
          <w:lang w:val="en-US"/>
        </w:rPr>
      </w:pPr>
      <w:r>
        <w:rPr>
          <w:rFonts w:ascii="Times" w:hAnsi="Times" w:cs="Times"/>
          <w:sz w:val="24"/>
          <w:lang w:val="en-US"/>
        </w:rPr>
        <w:t xml:space="preserve">      </w:t>
      </w:r>
      <w:r w:rsidR="00324327" w:rsidRPr="00A82155">
        <w:rPr>
          <w:rFonts w:ascii="Times" w:hAnsi="Times" w:cs="Times"/>
          <w:sz w:val="24"/>
          <w:lang w:val="en-US"/>
        </w:rPr>
        <w:t xml:space="preserve">2.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Termenul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limită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trimiterea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a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lucrărilor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este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21.07.2019</w:t>
      </w:r>
      <w:r>
        <w:rPr>
          <w:rFonts w:ascii="Times" w:hAnsi="Times" w:cs="Times"/>
          <w:sz w:val="24"/>
          <w:lang w:val="en-US"/>
        </w:rPr>
        <w:t>;</w:t>
      </w:r>
    </w:p>
    <w:p w14:paraId="284AF532" w14:textId="77777777" w:rsidR="007F378E" w:rsidRPr="00A82155" w:rsidRDefault="004476E3" w:rsidP="004476E3">
      <w:pPr>
        <w:ind w:left="360"/>
        <w:rPr>
          <w:lang w:val="en-US"/>
        </w:rPr>
      </w:pPr>
      <w:r>
        <w:rPr>
          <w:rFonts w:ascii="Times" w:hAnsi="Times" w:cs="Times"/>
          <w:sz w:val="24"/>
          <w:lang w:val="en-US"/>
        </w:rPr>
        <w:t xml:space="preserve">3.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Lucrările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trimise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vor</w:t>
      </w:r>
      <w:proofErr w:type="spellEnd"/>
      <w:r w:rsidR="00F87CD9">
        <w:rPr>
          <w:rFonts w:ascii="Times" w:hAnsi="Times" w:cs="Times"/>
          <w:sz w:val="24"/>
          <w:lang w:val="en-US"/>
        </w:rPr>
        <w:t xml:space="preserve"> fi </w:t>
      </w:r>
      <w:proofErr w:type="spellStart"/>
      <w:r w:rsidR="00F87CD9">
        <w:rPr>
          <w:rFonts w:ascii="Times" w:hAnsi="Times" w:cs="Times"/>
          <w:sz w:val="24"/>
          <w:lang w:val="en-US"/>
        </w:rPr>
        <w:t>însoțite</w:t>
      </w:r>
      <w:proofErr w:type="spellEnd"/>
      <w:r w:rsidR="00F87CD9">
        <w:rPr>
          <w:rFonts w:ascii="Times" w:hAnsi="Times" w:cs="Times"/>
          <w:sz w:val="24"/>
          <w:lang w:val="en-US"/>
        </w:rPr>
        <w:t xml:space="preserve"> de o </w:t>
      </w:r>
      <w:proofErr w:type="spellStart"/>
      <w:r w:rsidR="00F87CD9">
        <w:rPr>
          <w:rFonts w:ascii="Times" w:hAnsi="Times" w:cs="Times"/>
          <w:sz w:val="24"/>
          <w:lang w:val="en-US"/>
        </w:rPr>
        <w:t>scurta</w:t>
      </w:r>
      <w:proofErr w:type="spellEnd"/>
      <w:r w:rsidR="00F87CD9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>
        <w:rPr>
          <w:rFonts w:ascii="Times" w:hAnsi="Times" w:cs="Times"/>
          <w:sz w:val="24"/>
          <w:lang w:val="en-US"/>
        </w:rPr>
        <w:t>descriere</w:t>
      </w:r>
      <w:proofErr w:type="spellEnd"/>
      <w:r w:rsidR="00F87CD9">
        <w:rPr>
          <w:rFonts w:ascii="Times" w:hAnsi="Times" w:cs="Times"/>
          <w:sz w:val="24"/>
          <w:lang w:val="en-US"/>
        </w:rPr>
        <w:t xml:space="preserve"> a</w:t>
      </w:r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artistului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în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maxim</w:t>
      </w:r>
      <w:r w:rsidR="00F87CD9">
        <w:rPr>
          <w:rFonts w:ascii="Times" w:hAnsi="Times" w:cs="Times"/>
          <w:sz w:val="24"/>
          <w:lang w:val="en-US"/>
        </w:rPr>
        <w:t xml:space="preserve">um 5 </w:t>
      </w:r>
      <w:proofErr w:type="spellStart"/>
      <w:r w:rsidR="00F87CD9">
        <w:rPr>
          <w:rFonts w:ascii="Times" w:hAnsi="Times" w:cs="Times"/>
          <w:sz w:val="24"/>
          <w:lang w:val="en-US"/>
        </w:rPr>
        <w:t>rânduri</w:t>
      </w:r>
      <w:proofErr w:type="spellEnd"/>
      <w:r w:rsidR="00F87CD9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>
        <w:rPr>
          <w:rFonts w:ascii="Times" w:hAnsi="Times" w:cs="Times"/>
          <w:sz w:val="24"/>
          <w:lang w:val="en-US"/>
        </w:rPr>
        <w:t>și</w:t>
      </w:r>
      <w:proofErr w:type="spellEnd"/>
      <w:r w:rsidR="00F87CD9">
        <w:rPr>
          <w:rFonts w:ascii="Times" w:hAnsi="Times" w:cs="Times"/>
          <w:sz w:val="24"/>
          <w:lang w:val="en-US"/>
        </w:rPr>
        <w:t xml:space="preserve"> o </w:t>
      </w:r>
      <w:proofErr w:type="spellStart"/>
      <w:r w:rsidR="00F87CD9">
        <w:rPr>
          <w:rFonts w:ascii="Times" w:hAnsi="Times" w:cs="Times"/>
          <w:sz w:val="24"/>
          <w:lang w:val="en-US"/>
        </w:rPr>
        <w:t>descriere</w:t>
      </w:r>
      <w:proofErr w:type="spellEnd"/>
      <w:r w:rsidR="00F87CD9">
        <w:rPr>
          <w:rFonts w:ascii="Times" w:hAnsi="Times" w:cs="Times"/>
          <w:sz w:val="24"/>
          <w:lang w:val="en-US"/>
        </w:rPr>
        <w:t xml:space="preserve"> a</w:t>
      </w:r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lucrării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sale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în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maxim</w:t>
      </w:r>
      <w:r w:rsidR="00F87CD9">
        <w:rPr>
          <w:rFonts w:ascii="Times" w:hAnsi="Times" w:cs="Times"/>
          <w:sz w:val="24"/>
          <w:lang w:val="en-US"/>
        </w:rPr>
        <w:t xml:space="preserve">um 10 </w:t>
      </w:r>
      <w:proofErr w:type="spellStart"/>
      <w:r w:rsidR="00F87CD9">
        <w:rPr>
          <w:rFonts w:ascii="Times" w:hAnsi="Times" w:cs="Times"/>
          <w:sz w:val="24"/>
          <w:lang w:val="en-US"/>
        </w:rPr>
        <w:t>râ</w:t>
      </w:r>
      <w:r w:rsidR="00324327" w:rsidRPr="00A82155">
        <w:rPr>
          <w:rFonts w:ascii="Times" w:hAnsi="Times" w:cs="Times"/>
          <w:sz w:val="24"/>
          <w:lang w:val="en-US"/>
        </w:rPr>
        <w:t>nduri</w:t>
      </w:r>
      <w:proofErr w:type="spellEnd"/>
      <w:r w:rsidR="00324327" w:rsidRPr="00A82155">
        <w:rPr>
          <w:rFonts w:ascii="Times" w:hAnsi="Times" w:cs="Times"/>
          <w:i/>
          <w:sz w:val="24"/>
          <w:lang w:val="en-US"/>
        </w:rPr>
        <w:t>.</w:t>
      </w:r>
    </w:p>
    <w:p w14:paraId="5EAD4512" w14:textId="77777777" w:rsidR="007F378E" w:rsidRPr="00A82155" w:rsidRDefault="007F378E">
      <w:pPr>
        <w:rPr>
          <w:lang w:val="en-US"/>
        </w:rPr>
      </w:pPr>
    </w:p>
    <w:p w14:paraId="383FAF70" w14:textId="77777777" w:rsidR="007F378E" w:rsidRPr="004476E3" w:rsidRDefault="00324327" w:rsidP="004476E3">
      <w:pPr>
        <w:pStyle w:val="ListParagraph"/>
        <w:numPr>
          <w:ilvl w:val="0"/>
          <w:numId w:val="12"/>
        </w:numPr>
        <w:rPr>
          <w:lang w:val="en-US"/>
        </w:rPr>
      </w:pPr>
      <w:proofErr w:type="spellStart"/>
      <w:r w:rsidRPr="004476E3">
        <w:rPr>
          <w:rFonts w:ascii="Times" w:hAnsi="Times" w:cs="Times"/>
          <w:b/>
          <w:sz w:val="24"/>
          <w:lang w:val="en-US"/>
        </w:rPr>
        <w:t>Etapa</w:t>
      </w:r>
      <w:proofErr w:type="spellEnd"/>
      <w:r w:rsidRPr="004476E3">
        <w:rPr>
          <w:rFonts w:ascii="Times" w:hAnsi="Times" w:cs="Times"/>
          <w:b/>
          <w:sz w:val="24"/>
          <w:lang w:val="en-US"/>
        </w:rPr>
        <w:t xml:space="preserve"> a II-a. </w:t>
      </w:r>
      <w:proofErr w:type="spellStart"/>
      <w:r w:rsidRPr="004476E3">
        <w:rPr>
          <w:rFonts w:ascii="Times" w:hAnsi="Times" w:cs="Times"/>
          <w:b/>
          <w:sz w:val="24"/>
          <w:lang w:val="en-US"/>
        </w:rPr>
        <w:t>Preselecția</w:t>
      </w:r>
      <w:proofErr w:type="spellEnd"/>
      <w:r w:rsidRPr="004476E3">
        <w:rPr>
          <w:rFonts w:ascii="Times" w:hAnsi="Times" w:cs="Times"/>
          <w:b/>
          <w:sz w:val="24"/>
          <w:lang w:val="en-US"/>
        </w:rPr>
        <w:t xml:space="preserve"> </w:t>
      </w:r>
      <w:proofErr w:type="spellStart"/>
      <w:r w:rsidRPr="004476E3">
        <w:rPr>
          <w:rFonts w:ascii="Times" w:hAnsi="Times" w:cs="Times"/>
          <w:b/>
          <w:sz w:val="24"/>
          <w:lang w:val="en-US"/>
        </w:rPr>
        <w:t>lucrărilor</w:t>
      </w:r>
      <w:proofErr w:type="spellEnd"/>
      <w:r w:rsidRPr="004476E3">
        <w:rPr>
          <w:rFonts w:ascii="Times" w:hAnsi="Times" w:cs="Times"/>
          <w:b/>
          <w:sz w:val="24"/>
          <w:lang w:val="en-US"/>
        </w:rPr>
        <w:t xml:space="preserve"> </w:t>
      </w:r>
      <w:proofErr w:type="spellStart"/>
      <w:r w:rsidRPr="004476E3">
        <w:rPr>
          <w:rFonts w:ascii="Times" w:hAnsi="Times" w:cs="Times"/>
          <w:b/>
          <w:sz w:val="24"/>
          <w:lang w:val="en-US"/>
        </w:rPr>
        <w:t>prezentate</w:t>
      </w:r>
      <w:proofErr w:type="spellEnd"/>
      <w:r w:rsidRPr="004476E3">
        <w:rPr>
          <w:rFonts w:ascii="Times" w:hAnsi="Times" w:cs="Times"/>
          <w:b/>
          <w:sz w:val="24"/>
          <w:lang w:val="en-US"/>
        </w:rPr>
        <w:t>.</w:t>
      </w:r>
    </w:p>
    <w:p w14:paraId="7E3A24BD" w14:textId="77777777" w:rsidR="007F378E" w:rsidRPr="004476E3" w:rsidRDefault="004476E3" w:rsidP="004476E3">
      <w:pPr>
        <w:ind w:firstLine="360"/>
        <w:rPr>
          <w:lang w:val="en-US"/>
        </w:rPr>
      </w:pPr>
      <w:r>
        <w:rPr>
          <w:rFonts w:ascii="Times" w:hAnsi="Times" w:cs="Times"/>
          <w:sz w:val="24"/>
          <w:lang w:val="en-US"/>
        </w:rPr>
        <w:t xml:space="preserve">1.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Selectarea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lucrarilor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se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va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desfășura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în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perioada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r w:rsidR="00324327" w:rsidRPr="004476E3">
        <w:rPr>
          <w:rFonts w:ascii="Times" w:hAnsi="Times" w:cs="Times"/>
          <w:sz w:val="24"/>
          <w:lang w:val="en-US"/>
        </w:rPr>
        <w:t xml:space="preserve">22 </w:t>
      </w:r>
      <w:proofErr w:type="spellStart"/>
      <w:r w:rsidR="00324327" w:rsidRPr="004476E3">
        <w:rPr>
          <w:rFonts w:ascii="Times" w:hAnsi="Times" w:cs="Times"/>
          <w:sz w:val="24"/>
          <w:lang w:val="en-US"/>
        </w:rPr>
        <w:t>iulie</w:t>
      </w:r>
      <w:proofErr w:type="spellEnd"/>
      <w:r w:rsidR="00324327" w:rsidRPr="004476E3">
        <w:rPr>
          <w:rFonts w:ascii="Times" w:hAnsi="Times" w:cs="Times"/>
          <w:sz w:val="24"/>
          <w:lang w:val="en-US"/>
        </w:rPr>
        <w:t xml:space="preserve"> 2019 - 28 </w:t>
      </w:r>
      <w:proofErr w:type="spellStart"/>
      <w:r w:rsidR="00324327" w:rsidRPr="004476E3">
        <w:rPr>
          <w:rFonts w:ascii="Times" w:hAnsi="Times" w:cs="Times"/>
          <w:sz w:val="24"/>
          <w:lang w:val="en-US"/>
        </w:rPr>
        <w:t>iulie</w:t>
      </w:r>
      <w:proofErr w:type="spellEnd"/>
      <w:r w:rsidR="00324327" w:rsidRPr="004476E3">
        <w:rPr>
          <w:rFonts w:ascii="Times" w:hAnsi="Times" w:cs="Times"/>
          <w:sz w:val="24"/>
          <w:lang w:val="en-US"/>
        </w:rPr>
        <w:t xml:space="preserve"> 2019</w:t>
      </w:r>
      <w:r w:rsidRPr="004476E3">
        <w:rPr>
          <w:rFonts w:ascii="Times" w:hAnsi="Times" w:cs="Times"/>
          <w:sz w:val="24"/>
          <w:lang w:val="en-US"/>
        </w:rPr>
        <w:t>;</w:t>
      </w:r>
    </w:p>
    <w:p w14:paraId="17A06AB0" w14:textId="77777777" w:rsidR="007F378E" w:rsidRPr="00A82155" w:rsidRDefault="00324327" w:rsidP="004476E3">
      <w:pPr>
        <w:ind w:left="360"/>
        <w:rPr>
          <w:lang w:val="en-US"/>
        </w:rPr>
      </w:pPr>
      <w:r w:rsidRPr="00A82155">
        <w:rPr>
          <w:rFonts w:ascii="Times" w:hAnsi="Times" w:cs="Times"/>
          <w:sz w:val="24"/>
          <w:lang w:val="en-US"/>
        </w:rPr>
        <w:t xml:space="preserve">2. </w:t>
      </w:r>
      <w:proofErr w:type="spellStart"/>
      <w:r w:rsidRPr="00A82155">
        <w:rPr>
          <w:rFonts w:ascii="Times" w:hAnsi="Times" w:cs="Times"/>
          <w:sz w:val="24"/>
          <w:lang w:val="en-US"/>
        </w:rPr>
        <w:t>Lista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sz w:val="24"/>
          <w:lang w:val="en-US"/>
        </w:rPr>
        <w:t>nominală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a </w:t>
      </w:r>
      <w:proofErr w:type="spellStart"/>
      <w:r w:rsidRPr="00A82155">
        <w:rPr>
          <w:rFonts w:ascii="Times" w:hAnsi="Times" w:cs="Times"/>
          <w:sz w:val="24"/>
          <w:lang w:val="en-US"/>
        </w:rPr>
        <w:t>lucrărilor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sz w:val="24"/>
          <w:lang w:val="en-US"/>
        </w:rPr>
        <w:t>ce</w:t>
      </w:r>
      <w:proofErr w:type="spellEnd"/>
      <w:r w:rsidR="004476E3">
        <w:rPr>
          <w:rFonts w:ascii="Times" w:hAnsi="Times" w:cs="Times"/>
          <w:sz w:val="24"/>
          <w:lang w:val="en-US"/>
        </w:rPr>
        <w:t xml:space="preserve"> au </w:t>
      </w:r>
      <w:proofErr w:type="spellStart"/>
      <w:r w:rsidR="004476E3">
        <w:rPr>
          <w:rFonts w:ascii="Times" w:hAnsi="Times" w:cs="Times"/>
          <w:sz w:val="24"/>
          <w:lang w:val="en-US"/>
        </w:rPr>
        <w:t>trecut</w:t>
      </w:r>
      <w:proofErr w:type="spellEnd"/>
      <w:r w:rsidR="004476E3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4476E3">
        <w:rPr>
          <w:rFonts w:ascii="Times" w:hAnsi="Times" w:cs="Times"/>
          <w:sz w:val="24"/>
          <w:lang w:val="en-US"/>
        </w:rPr>
        <w:t>etapa</w:t>
      </w:r>
      <w:proofErr w:type="spellEnd"/>
      <w:r w:rsidR="004476E3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="004476E3">
        <w:rPr>
          <w:rFonts w:ascii="Times" w:hAnsi="Times" w:cs="Times"/>
          <w:sz w:val="24"/>
          <w:lang w:val="en-US"/>
        </w:rPr>
        <w:t>preselecție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sz w:val="24"/>
          <w:lang w:val="en-US"/>
        </w:rPr>
        <w:t>va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fi </w:t>
      </w:r>
      <w:proofErr w:type="spellStart"/>
      <w:r w:rsidRPr="00A82155">
        <w:rPr>
          <w:rFonts w:ascii="Times" w:hAnsi="Times" w:cs="Times"/>
          <w:sz w:val="24"/>
          <w:lang w:val="en-US"/>
        </w:rPr>
        <w:t>plasată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sz w:val="24"/>
          <w:lang w:val="en-US"/>
        </w:rPr>
        <w:t>pe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site-</w:t>
      </w:r>
      <w:proofErr w:type="spellStart"/>
      <w:r w:rsidRPr="00A82155">
        <w:rPr>
          <w:rFonts w:ascii="Times" w:hAnsi="Times" w:cs="Times"/>
          <w:sz w:val="24"/>
          <w:lang w:val="en-US"/>
        </w:rPr>
        <w:t>ul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sz w:val="24"/>
          <w:lang w:val="en-US"/>
        </w:rPr>
        <w:t>Primăriei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sz w:val="24"/>
          <w:lang w:val="en-US"/>
        </w:rPr>
        <w:t>Municipiului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sz w:val="24"/>
          <w:lang w:val="en-US"/>
        </w:rPr>
        <w:t>Chișinău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A82155">
        <w:rPr>
          <w:rFonts w:ascii="Times" w:hAnsi="Times" w:cs="Times"/>
          <w:sz w:val="24"/>
          <w:lang w:val="en-US"/>
        </w:rPr>
        <w:t>pe</w:t>
      </w:r>
      <w:proofErr w:type="spellEnd"/>
      <w:r w:rsidRPr="00A82155">
        <w:rPr>
          <w:rFonts w:ascii="Times" w:hAnsi="Times" w:cs="Times"/>
          <w:sz w:val="24"/>
          <w:lang w:val="en-US"/>
        </w:rPr>
        <w:t xml:space="preserve"> data de</w:t>
      </w:r>
      <w:r w:rsidRPr="00A82155">
        <w:rPr>
          <w:rFonts w:ascii="Times" w:hAnsi="Times" w:cs="Times"/>
          <w:b/>
          <w:sz w:val="24"/>
          <w:lang w:val="en-US"/>
        </w:rPr>
        <w:t xml:space="preserve"> </w:t>
      </w:r>
      <w:r w:rsidRPr="004476E3">
        <w:rPr>
          <w:rFonts w:ascii="Times" w:hAnsi="Times" w:cs="Times"/>
          <w:sz w:val="24"/>
          <w:lang w:val="en-US"/>
        </w:rPr>
        <w:t xml:space="preserve">29 </w:t>
      </w:r>
      <w:proofErr w:type="spellStart"/>
      <w:r w:rsidRPr="004476E3">
        <w:rPr>
          <w:rFonts w:ascii="Times" w:hAnsi="Times" w:cs="Times"/>
          <w:sz w:val="24"/>
          <w:lang w:val="en-US"/>
        </w:rPr>
        <w:t>iulie</w:t>
      </w:r>
      <w:proofErr w:type="spellEnd"/>
      <w:r w:rsidRPr="004476E3">
        <w:rPr>
          <w:rFonts w:ascii="Times" w:hAnsi="Times" w:cs="Times"/>
          <w:sz w:val="24"/>
          <w:lang w:val="en-US"/>
        </w:rPr>
        <w:t xml:space="preserve"> 2019.</w:t>
      </w:r>
    </w:p>
    <w:p w14:paraId="00299784" w14:textId="77777777" w:rsidR="007F378E" w:rsidRPr="00A82155" w:rsidRDefault="007F378E">
      <w:pPr>
        <w:rPr>
          <w:lang w:val="en-US"/>
        </w:rPr>
      </w:pPr>
    </w:p>
    <w:p w14:paraId="56A6518F" w14:textId="77777777" w:rsidR="007F378E" w:rsidRPr="004476E3" w:rsidRDefault="00324327" w:rsidP="004476E3">
      <w:pPr>
        <w:pStyle w:val="ListParagraph"/>
        <w:numPr>
          <w:ilvl w:val="0"/>
          <w:numId w:val="12"/>
        </w:numPr>
        <w:spacing w:before="240"/>
        <w:rPr>
          <w:lang w:val="en-US"/>
        </w:rPr>
      </w:pPr>
      <w:proofErr w:type="spellStart"/>
      <w:r w:rsidRPr="004476E3">
        <w:rPr>
          <w:rFonts w:ascii="Times" w:hAnsi="Times" w:cs="Times"/>
          <w:b/>
          <w:sz w:val="24"/>
          <w:lang w:val="en-US"/>
        </w:rPr>
        <w:t>Etapa</w:t>
      </w:r>
      <w:proofErr w:type="spellEnd"/>
      <w:r w:rsidRPr="004476E3">
        <w:rPr>
          <w:rFonts w:ascii="Times" w:hAnsi="Times" w:cs="Times"/>
          <w:b/>
          <w:sz w:val="24"/>
          <w:lang w:val="en-US"/>
        </w:rPr>
        <w:t xml:space="preserve"> a III-a. </w:t>
      </w:r>
      <w:proofErr w:type="spellStart"/>
      <w:r w:rsidRPr="004476E3">
        <w:rPr>
          <w:rFonts w:ascii="Times" w:hAnsi="Times" w:cs="Times"/>
          <w:b/>
          <w:sz w:val="24"/>
          <w:lang w:val="en-US"/>
        </w:rPr>
        <w:t>Elaborarea</w:t>
      </w:r>
      <w:proofErr w:type="spellEnd"/>
      <w:r w:rsidRPr="004476E3">
        <w:rPr>
          <w:rFonts w:ascii="Times" w:hAnsi="Times" w:cs="Times"/>
          <w:b/>
          <w:sz w:val="24"/>
          <w:lang w:val="en-US"/>
        </w:rPr>
        <w:t xml:space="preserve"> </w:t>
      </w:r>
      <w:proofErr w:type="spellStart"/>
      <w:r w:rsidRPr="004476E3">
        <w:rPr>
          <w:rFonts w:ascii="Times" w:hAnsi="Times" w:cs="Times"/>
          <w:b/>
          <w:sz w:val="24"/>
          <w:lang w:val="en-US"/>
        </w:rPr>
        <w:t>Lucrărilor</w:t>
      </w:r>
      <w:proofErr w:type="spellEnd"/>
      <w:r w:rsidR="004476E3">
        <w:rPr>
          <w:rFonts w:ascii="Times" w:hAnsi="Times" w:cs="Times"/>
          <w:sz w:val="24"/>
          <w:lang w:val="en-US"/>
        </w:rPr>
        <w:t>.</w:t>
      </w:r>
    </w:p>
    <w:p w14:paraId="4593B40A" w14:textId="77777777" w:rsidR="007F378E" w:rsidRPr="004476E3" w:rsidRDefault="00F87CD9" w:rsidP="004476E3">
      <w:pPr>
        <w:spacing w:after="240"/>
        <w:ind w:left="360"/>
        <w:rPr>
          <w:lang w:val="en-US"/>
        </w:rPr>
      </w:pPr>
      <w:proofErr w:type="spellStart"/>
      <w:r>
        <w:rPr>
          <w:rFonts w:ascii="Times" w:hAnsi="Times" w:cs="Times"/>
          <w:sz w:val="24"/>
          <w:lang w:val="en-US"/>
        </w:rPr>
        <w:t>Elaborarea</w:t>
      </w:r>
      <w:proofErr w:type="spellEnd"/>
      <w:r>
        <w:rPr>
          <w:rFonts w:ascii="Times" w:hAnsi="Times" w:cs="Times"/>
          <w:sz w:val="24"/>
          <w:lang w:val="en-US"/>
        </w:rPr>
        <w:t xml:space="preserve"> </w:t>
      </w:r>
      <w:proofErr w:type="spellStart"/>
      <w:r>
        <w:rPr>
          <w:rFonts w:ascii="Times" w:hAnsi="Times" w:cs="Times"/>
          <w:sz w:val="24"/>
          <w:lang w:val="en-US"/>
        </w:rPr>
        <w:t>lucrărilor</w:t>
      </w:r>
      <w:proofErr w:type="spellEnd"/>
      <w:r>
        <w:rPr>
          <w:rFonts w:ascii="Times" w:hAnsi="Times" w:cs="Times"/>
          <w:sz w:val="24"/>
          <w:lang w:val="en-US"/>
        </w:rPr>
        <w:t xml:space="preserve"> </w:t>
      </w:r>
      <w:proofErr w:type="spellStart"/>
      <w:r>
        <w:rPr>
          <w:rFonts w:ascii="Times" w:hAnsi="Times" w:cs="Times"/>
          <w:sz w:val="24"/>
          <w:lang w:val="en-US"/>
        </w:rPr>
        <w:t>va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avea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loc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în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324327" w:rsidRPr="00A82155">
        <w:rPr>
          <w:rFonts w:ascii="Times" w:hAnsi="Times" w:cs="Times"/>
          <w:sz w:val="24"/>
          <w:lang w:val="en-US"/>
        </w:rPr>
        <w:t>perioada</w:t>
      </w:r>
      <w:proofErr w:type="spellEnd"/>
      <w:r w:rsidR="00324327" w:rsidRPr="00A82155">
        <w:rPr>
          <w:rFonts w:ascii="Times" w:hAnsi="Times" w:cs="Times"/>
          <w:sz w:val="24"/>
          <w:lang w:val="en-US"/>
        </w:rPr>
        <w:t xml:space="preserve"> </w:t>
      </w:r>
      <w:r w:rsidR="00324327" w:rsidRPr="004476E3">
        <w:rPr>
          <w:rFonts w:ascii="Times" w:hAnsi="Times" w:cs="Times"/>
          <w:sz w:val="24"/>
          <w:lang w:val="en-US"/>
        </w:rPr>
        <w:t>05 august 2019- 09 august 2019.</w:t>
      </w:r>
    </w:p>
    <w:p w14:paraId="4E6ECABC" w14:textId="77777777" w:rsidR="007F378E" w:rsidRPr="004476E3" w:rsidRDefault="00324327" w:rsidP="004476E3">
      <w:pPr>
        <w:pStyle w:val="ListParagraph"/>
        <w:numPr>
          <w:ilvl w:val="0"/>
          <w:numId w:val="12"/>
        </w:numPr>
        <w:spacing w:before="240" w:after="240"/>
        <w:rPr>
          <w:lang w:val="en-US"/>
        </w:rPr>
      </w:pPr>
      <w:proofErr w:type="spellStart"/>
      <w:r w:rsidRPr="004476E3">
        <w:rPr>
          <w:rFonts w:ascii="Times" w:hAnsi="Times" w:cs="Times"/>
          <w:b/>
          <w:sz w:val="24"/>
          <w:lang w:val="en-US"/>
        </w:rPr>
        <w:t>Etapa</w:t>
      </w:r>
      <w:proofErr w:type="spellEnd"/>
      <w:r w:rsidRPr="004476E3">
        <w:rPr>
          <w:rFonts w:ascii="Times" w:hAnsi="Times" w:cs="Times"/>
          <w:b/>
          <w:sz w:val="24"/>
          <w:lang w:val="en-US"/>
        </w:rPr>
        <w:t xml:space="preserve"> </w:t>
      </w:r>
      <w:proofErr w:type="spellStart"/>
      <w:r w:rsidRPr="004476E3">
        <w:rPr>
          <w:rFonts w:ascii="Times" w:hAnsi="Times" w:cs="Times"/>
          <w:b/>
          <w:sz w:val="24"/>
          <w:lang w:val="en-US"/>
        </w:rPr>
        <w:t>finală</w:t>
      </w:r>
      <w:proofErr w:type="spellEnd"/>
      <w:r w:rsidR="004476E3">
        <w:rPr>
          <w:rFonts w:ascii="Times" w:hAnsi="Times" w:cs="Times"/>
          <w:b/>
          <w:sz w:val="24"/>
          <w:lang w:val="en-US"/>
        </w:rPr>
        <w:t>.</w:t>
      </w:r>
    </w:p>
    <w:p w14:paraId="0B6465BE" w14:textId="77777777" w:rsidR="007F378E" w:rsidRPr="004476E3" w:rsidRDefault="00324327" w:rsidP="004476E3">
      <w:pPr>
        <w:spacing w:before="240" w:after="240"/>
        <w:ind w:firstLine="360"/>
        <w:rPr>
          <w:lang w:val="en-US"/>
        </w:rPr>
      </w:pPr>
      <w:proofErr w:type="spellStart"/>
      <w:r w:rsidRPr="004476E3">
        <w:rPr>
          <w:rFonts w:ascii="Times" w:hAnsi="Times" w:cs="Times"/>
          <w:sz w:val="24"/>
          <w:lang w:val="en-US"/>
        </w:rPr>
        <w:t>Vernisarea</w:t>
      </w:r>
      <w:proofErr w:type="spellEnd"/>
      <w:r w:rsidRPr="004476E3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4476E3">
        <w:rPr>
          <w:rFonts w:ascii="Times" w:hAnsi="Times" w:cs="Times"/>
          <w:sz w:val="24"/>
          <w:lang w:val="en-US"/>
        </w:rPr>
        <w:t>lucrăr</w:t>
      </w:r>
      <w:r w:rsidR="00F87CD9" w:rsidRPr="004476E3">
        <w:rPr>
          <w:rFonts w:ascii="Times" w:hAnsi="Times" w:cs="Times"/>
          <w:sz w:val="24"/>
          <w:lang w:val="en-US"/>
        </w:rPr>
        <w:t>ilor</w:t>
      </w:r>
      <w:proofErr w:type="spellEnd"/>
      <w:r w:rsidR="00F87CD9" w:rsidRPr="004476E3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4476E3">
        <w:rPr>
          <w:rFonts w:ascii="Times" w:hAnsi="Times" w:cs="Times"/>
          <w:sz w:val="24"/>
          <w:lang w:val="en-US"/>
        </w:rPr>
        <w:t>și</w:t>
      </w:r>
      <w:proofErr w:type="spellEnd"/>
      <w:r w:rsidR="00F87CD9" w:rsidRPr="004476E3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4476E3">
        <w:rPr>
          <w:rFonts w:ascii="Times" w:hAnsi="Times" w:cs="Times"/>
          <w:sz w:val="24"/>
          <w:lang w:val="en-US"/>
        </w:rPr>
        <w:t>înmânarea</w:t>
      </w:r>
      <w:proofErr w:type="spellEnd"/>
      <w:r w:rsidR="00F87CD9" w:rsidRPr="004476E3">
        <w:rPr>
          <w:rFonts w:ascii="Times" w:hAnsi="Times" w:cs="Times"/>
          <w:sz w:val="24"/>
          <w:lang w:val="en-US"/>
        </w:rPr>
        <w:t xml:space="preserve"> </w:t>
      </w:r>
      <w:proofErr w:type="spellStart"/>
      <w:r w:rsidR="00F87CD9" w:rsidRPr="004476E3">
        <w:rPr>
          <w:rFonts w:ascii="Times" w:hAnsi="Times" w:cs="Times"/>
          <w:sz w:val="24"/>
          <w:lang w:val="en-US"/>
        </w:rPr>
        <w:t>diplomelor</w:t>
      </w:r>
      <w:proofErr w:type="spellEnd"/>
      <w:r w:rsidRPr="004476E3">
        <w:rPr>
          <w:rFonts w:ascii="Times" w:hAnsi="Times" w:cs="Times"/>
          <w:b/>
          <w:i/>
          <w:sz w:val="24"/>
          <w:lang w:val="en-US"/>
        </w:rPr>
        <w:t>.</w:t>
      </w:r>
    </w:p>
    <w:p w14:paraId="259FDC87" w14:textId="77777777" w:rsidR="007F378E" w:rsidRPr="004476E3" w:rsidRDefault="006843EB">
      <w:pPr>
        <w:rPr>
          <w:i/>
          <w:lang w:val="en-US"/>
        </w:rPr>
      </w:pPr>
      <w:r w:rsidRPr="004476E3">
        <w:rPr>
          <w:rFonts w:ascii="Times" w:hAnsi="Times" w:cs="Times"/>
          <w:i/>
          <w:sz w:val="24"/>
          <w:lang w:val="en-US"/>
        </w:rPr>
        <w:t xml:space="preserve">*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Artiștii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care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vor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participa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în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echipa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autorilor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la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elaborarea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lucrărilor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vor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primi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 xml:space="preserve"> certificate de </w:t>
      </w:r>
      <w:proofErr w:type="spellStart"/>
      <w:r w:rsidR="00324327" w:rsidRPr="004476E3">
        <w:rPr>
          <w:rFonts w:ascii="Times" w:hAnsi="Times" w:cs="Times"/>
          <w:i/>
          <w:sz w:val="24"/>
          <w:lang w:val="en-US"/>
        </w:rPr>
        <w:t>participare</w:t>
      </w:r>
      <w:proofErr w:type="spellEnd"/>
      <w:r w:rsidR="00F87CD9" w:rsidRPr="004476E3">
        <w:rPr>
          <w:rFonts w:ascii="Times" w:hAnsi="Times" w:cs="Times"/>
          <w:i/>
          <w:sz w:val="24"/>
          <w:lang w:val="en-US"/>
        </w:rPr>
        <w:t xml:space="preserve"> la </w:t>
      </w:r>
      <w:proofErr w:type="spellStart"/>
      <w:r w:rsidR="00F87CD9" w:rsidRPr="004476E3">
        <w:rPr>
          <w:rFonts w:ascii="Times" w:hAnsi="Times" w:cs="Times"/>
          <w:i/>
          <w:sz w:val="24"/>
          <w:lang w:val="en-US"/>
        </w:rPr>
        <w:t>concursul</w:t>
      </w:r>
      <w:proofErr w:type="spellEnd"/>
      <w:r w:rsidR="00F87CD9" w:rsidRPr="004476E3">
        <w:rPr>
          <w:rFonts w:ascii="Times" w:hAnsi="Times" w:cs="Times"/>
          <w:i/>
          <w:sz w:val="24"/>
          <w:lang w:val="en-US"/>
        </w:rPr>
        <w:t xml:space="preserve"> de </w:t>
      </w:r>
      <w:proofErr w:type="spellStart"/>
      <w:r w:rsidR="00F87CD9" w:rsidRPr="004476E3">
        <w:rPr>
          <w:rFonts w:ascii="Times" w:hAnsi="Times" w:cs="Times"/>
          <w:i/>
          <w:sz w:val="24"/>
          <w:lang w:val="en-US"/>
        </w:rPr>
        <w:t>idei</w:t>
      </w:r>
      <w:proofErr w:type="spellEnd"/>
      <w:r w:rsidR="00324327" w:rsidRPr="004476E3">
        <w:rPr>
          <w:rFonts w:ascii="Times" w:hAnsi="Times" w:cs="Times"/>
          <w:i/>
          <w:sz w:val="24"/>
          <w:lang w:val="en-US"/>
        </w:rPr>
        <w:t>.</w:t>
      </w:r>
    </w:p>
    <w:p w14:paraId="00DBEADB" w14:textId="77777777" w:rsidR="007F378E" w:rsidRPr="00A82155" w:rsidRDefault="007F378E">
      <w:pPr>
        <w:rPr>
          <w:lang w:val="en-US"/>
        </w:rPr>
      </w:pPr>
    </w:p>
    <w:p w14:paraId="0FCD95CC" w14:textId="77777777" w:rsidR="007F378E" w:rsidRPr="00A82155" w:rsidRDefault="00324327">
      <w:pPr>
        <w:rPr>
          <w:lang w:val="en-US"/>
        </w:rPr>
      </w:pPr>
      <w:r w:rsidRPr="00A82155">
        <w:rPr>
          <w:rFonts w:ascii="Times" w:hAnsi="Times" w:cs="Times"/>
          <w:b/>
          <w:sz w:val="24"/>
          <w:lang w:val="en-US"/>
        </w:rPr>
        <w:t xml:space="preserve">    IX. DISPOZIȚII FINALE:</w:t>
      </w:r>
    </w:p>
    <w:p w14:paraId="5CF87C77" w14:textId="77777777" w:rsidR="007F378E" w:rsidRPr="006843EB" w:rsidRDefault="00324327" w:rsidP="006843EB">
      <w:pPr>
        <w:pStyle w:val="ListParagraph"/>
        <w:numPr>
          <w:ilvl w:val="0"/>
          <w:numId w:val="5"/>
        </w:numPr>
        <w:rPr>
          <w:lang w:val="en-US"/>
        </w:rPr>
      </w:pPr>
      <w:proofErr w:type="spellStart"/>
      <w:r w:rsidRPr="006843EB">
        <w:rPr>
          <w:rFonts w:ascii="Times" w:hAnsi="Times" w:cs="Times"/>
          <w:sz w:val="24"/>
          <w:lang w:val="en-US"/>
        </w:rPr>
        <w:t>Participantul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trebuie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să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fie </w:t>
      </w:r>
      <w:proofErr w:type="spellStart"/>
      <w:r w:rsidRPr="006843EB">
        <w:rPr>
          <w:rFonts w:ascii="Times" w:hAnsi="Times" w:cs="Times"/>
          <w:sz w:val="24"/>
          <w:lang w:val="en-US"/>
        </w:rPr>
        <w:t>autorul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lucrăril</w:t>
      </w:r>
      <w:r w:rsidR="00F87CD9" w:rsidRPr="006843EB">
        <w:rPr>
          <w:rFonts w:ascii="Times" w:hAnsi="Times" w:cs="Times"/>
          <w:sz w:val="24"/>
          <w:lang w:val="en-US"/>
        </w:rPr>
        <w:t>or</w:t>
      </w:r>
      <w:proofErr w:type="spellEnd"/>
      <w:r w:rsidR="00F87CD9" w:rsidRPr="006843EB">
        <w:rPr>
          <w:rFonts w:ascii="Times" w:hAnsi="Times" w:cs="Times"/>
          <w:sz w:val="24"/>
          <w:lang w:val="en-US"/>
        </w:rPr>
        <w:t xml:space="preserve"> cu care </w:t>
      </w:r>
      <w:proofErr w:type="spellStart"/>
      <w:r w:rsidR="00F87CD9" w:rsidRPr="006843EB">
        <w:rPr>
          <w:rFonts w:ascii="Times" w:hAnsi="Times" w:cs="Times"/>
          <w:sz w:val="24"/>
          <w:lang w:val="en-US"/>
        </w:rPr>
        <w:t>participă</w:t>
      </w:r>
      <w:proofErr w:type="spellEnd"/>
      <w:r w:rsidR="00F87CD9" w:rsidRPr="006843EB">
        <w:rPr>
          <w:rFonts w:ascii="Times" w:hAnsi="Times" w:cs="Times"/>
          <w:sz w:val="24"/>
          <w:lang w:val="en-US"/>
        </w:rPr>
        <w:t xml:space="preserve"> la concurs;</w:t>
      </w:r>
    </w:p>
    <w:p w14:paraId="43CBBFE7" w14:textId="77777777" w:rsidR="007F378E" w:rsidRPr="006843EB" w:rsidRDefault="00324327" w:rsidP="006843EB">
      <w:pPr>
        <w:pStyle w:val="ListParagraph"/>
        <w:numPr>
          <w:ilvl w:val="0"/>
          <w:numId w:val="5"/>
        </w:numPr>
        <w:rPr>
          <w:lang w:val="en-US"/>
        </w:rPr>
      </w:pPr>
      <w:proofErr w:type="spellStart"/>
      <w:r w:rsidRPr="006843EB">
        <w:rPr>
          <w:rFonts w:ascii="Times" w:hAnsi="Times" w:cs="Times"/>
          <w:sz w:val="24"/>
          <w:lang w:val="en-US"/>
        </w:rPr>
        <w:t>Organizatorii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au </w:t>
      </w:r>
      <w:proofErr w:type="spellStart"/>
      <w:r w:rsidRPr="006843EB">
        <w:rPr>
          <w:rFonts w:ascii="Times" w:hAnsi="Times" w:cs="Times"/>
          <w:sz w:val="24"/>
          <w:lang w:val="en-US"/>
        </w:rPr>
        <w:t>dreptul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de a </w:t>
      </w:r>
      <w:proofErr w:type="spellStart"/>
      <w:r w:rsidRPr="006843EB">
        <w:rPr>
          <w:rFonts w:ascii="Times" w:hAnsi="Times" w:cs="Times"/>
          <w:sz w:val="24"/>
          <w:lang w:val="en-US"/>
        </w:rPr>
        <w:t>publica</w:t>
      </w:r>
      <w:proofErr w:type="spellEnd"/>
      <w:r w:rsidRPr="006843EB">
        <w:rPr>
          <w:rFonts w:ascii="Times" w:hAnsi="Times" w:cs="Times"/>
          <w:sz w:val="24"/>
          <w:lang w:val="en-US"/>
        </w:rPr>
        <w:t>/</w:t>
      </w:r>
      <w:proofErr w:type="spellStart"/>
      <w:r w:rsidRPr="006843EB">
        <w:rPr>
          <w:rFonts w:ascii="Times" w:hAnsi="Times" w:cs="Times"/>
          <w:sz w:val="24"/>
          <w:lang w:val="en-US"/>
        </w:rPr>
        <w:t>utiliza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lucrările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de la concurs </w:t>
      </w:r>
      <w:proofErr w:type="spellStart"/>
      <w:r w:rsidRPr="006843EB">
        <w:rPr>
          <w:rFonts w:ascii="Times" w:hAnsi="Times" w:cs="Times"/>
          <w:sz w:val="24"/>
          <w:lang w:val="en-US"/>
        </w:rPr>
        <w:t>în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scopuri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de </w:t>
      </w:r>
      <w:proofErr w:type="spellStart"/>
      <w:r w:rsidRPr="006843EB">
        <w:rPr>
          <w:rFonts w:ascii="Times" w:hAnsi="Times" w:cs="Times"/>
          <w:sz w:val="24"/>
          <w:lang w:val="en-US"/>
        </w:rPr>
        <w:t>promovare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a </w:t>
      </w:r>
      <w:proofErr w:type="spellStart"/>
      <w:r w:rsidRPr="006843EB">
        <w:rPr>
          <w:rFonts w:ascii="Times" w:hAnsi="Times" w:cs="Times"/>
          <w:sz w:val="24"/>
          <w:lang w:val="en-US"/>
        </w:rPr>
        <w:t>acțiunii</w:t>
      </w:r>
      <w:proofErr w:type="spellEnd"/>
      <w:r w:rsidR="004476E3">
        <w:rPr>
          <w:rFonts w:ascii="Times" w:hAnsi="Times" w:cs="Times"/>
          <w:sz w:val="24"/>
          <w:lang w:val="en-US"/>
        </w:rPr>
        <w:t>;</w:t>
      </w:r>
    </w:p>
    <w:p w14:paraId="7A8DDAD4" w14:textId="77777777" w:rsidR="007F378E" w:rsidRPr="006843EB" w:rsidRDefault="00324327" w:rsidP="006843EB">
      <w:pPr>
        <w:pStyle w:val="ListParagraph"/>
        <w:numPr>
          <w:ilvl w:val="0"/>
          <w:numId w:val="5"/>
        </w:numPr>
        <w:rPr>
          <w:lang w:val="en-US"/>
        </w:rPr>
      </w:pPr>
      <w:proofErr w:type="spellStart"/>
      <w:r w:rsidRPr="006843EB">
        <w:rPr>
          <w:rFonts w:ascii="Times" w:hAnsi="Times" w:cs="Times"/>
          <w:sz w:val="24"/>
          <w:lang w:val="en-US"/>
        </w:rPr>
        <w:t>Organizatorul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își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rezervă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dreptul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de a </w:t>
      </w:r>
      <w:proofErr w:type="spellStart"/>
      <w:r w:rsidRPr="006843EB">
        <w:rPr>
          <w:rFonts w:ascii="Times" w:hAnsi="Times" w:cs="Times"/>
          <w:sz w:val="24"/>
          <w:lang w:val="en-US"/>
        </w:rPr>
        <w:t>nu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accepta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înscrierea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în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concurs a </w:t>
      </w:r>
      <w:proofErr w:type="spellStart"/>
      <w:r w:rsidRPr="006843EB">
        <w:rPr>
          <w:rFonts w:ascii="Times" w:hAnsi="Times" w:cs="Times"/>
          <w:sz w:val="24"/>
          <w:lang w:val="en-US"/>
        </w:rPr>
        <w:t>oricărei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lucrări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care nu </w:t>
      </w:r>
      <w:proofErr w:type="spellStart"/>
      <w:r w:rsidRPr="006843EB">
        <w:rPr>
          <w:rFonts w:ascii="Times" w:hAnsi="Times" w:cs="Times"/>
          <w:sz w:val="24"/>
          <w:lang w:val="en-US"/>
        </w:rPr>
        <w:t>corespunde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prevederilor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prezentului</w:t>
      </w:r>
      <w:proofErr w:type="spellEnd"/>
      <w:r w:rsidRPr="006843EB">
        <w:rPr>
          <w:rFonts w:ascii="Times" w:hAnsi="Times" w:cs="Times"/>
          <w:sz w:val="24"/>
          <w:lang w:val="en-US"/>
        </w:rPr>
        <w:t xml:space="preserve"> </w:t>
      </w:r>
      <w:proofErr w:type="spellStart"/>
      <w:r w:rsidRPr="006843EB">
        <w:rPr>
          <w:rFonts w:ascii="Times" w:hAnsi="Times" w:cs="Times"/>
          <w:sz w:val="24"/>
          <w:lang w:val="en-US"/>
        </w:rPr>
        <w:t>Regulament</w:t>
      </w:r>
      <w:proofErr w:type="spellEnd"/>
      <w:r w:rsidRPr="006843EB">
        <w:rPr>
          <w:rFonts w:ascii="Times" w:hAnsi="Times" w:cs="Times"/>
          <w:sz w:val="24"/>
          <w:lang w:val="en-US"/>
        </w:rPr>
        <w:t>.</w:t>
      </w:r>
    </w:p>
    <w:p w14:paraId="2F10F605" w14:textId="77777777" w:rsidR="007F378E" w:rsidRPr="00A82155" w:rsidRDefault="007F378E">
      <w:pPr>
        <w:rPr>
          <w:lang w:val="en-US"/>
        </w:rPr>
      </w:pPr>
    </w:p>
    <w:sectPr w:rsidR="007F378E" w:rsidRPr="00A82155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938"/>
    <w:multiLevelType w:val="hybridMultilevel"/>
    <w:tmpl w:val="D8165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96EB9"/>
    <w:multiLevelType w:val="hybridMultilevel"/>
    <w:tmpl w:val="0DB8B2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B7D7E88"/>
    <w:multiLevelType w:val="hybridMultilevel"/>
    <w:tmpl w:val="746E1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C6C01"/>
    <w:multiLevelType w:val="hybridMultilevel"/>
    <w:tmpl w:val="1696BC7A"/>
    <w:lvl w:ilvl="0" w:tplc="AD24F42E">
      <w:start w:val="1"/>
      <w:numFmt w:val="upperRoman"/>
      <w:lvlText w:val="%1."/>
      <w:lvlJc w:val="left"/>
      <w:pPr>
        <w:ind w:left="1080" w:hanging="720"/>
      </w:pPr>
      <w:rPr>
        <w:rFonts w:ascii="Times" w:hAnsi="Times" w:cs="Times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274"/>
    <w:multiLevelType w:val="hybridMultilevel"/>
    <w:tmpl w:val="99B8D7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6B72A6"/>
    <w:multiLevelType w:val="hybridMultilevel"/>
    <w:tmpl w:val="474A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A4A67"/>
    <w:multiLevelType w:val="hybridMultilevel"/>
    <w:tmpl w:val="D49A9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90826"/>
    <w:multiLevelType w:val="hybridMultilevel"/>
    <w:tmpl w:val="F44A7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2E0081"/>
    <w:multiLevelType w:val="hybridMultilevel"/>
    <w:tmpl w:val="525E4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CC6A6D"/>
    <w:multiLevelType w:val="hybridMultilevel"/>
    <w:tmpl w:val="A2B0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B47173"/>
    <w:multiLevelType w:val="hybridMultilevel"/>
    <w:tmpl w:val="3F96E596"/>
    <w:lvl w:ilvl="0" w:tplc="041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1">
    <w:nsid w:val="53BC1CC0"/>
    <w:multiLevelType w:val="hybridMultilevel"/>
    <w:tmpl w:val="C2D4E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1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78E"/>
    <w:rsid w:val="00086C9C"/>
    <w:rsid w:val="00324327"/>
    <w:rsid w:val="00381BA5"/>
    <w:rsid w:val="004476E3"/>
    <w:rsid w:val="006843EB"/>
    <w:rsid w:val="007B2596"/>
    <w:rsid w:val="007B30EA"/>
    <w:rsid w:val="007F378E"/>
    <w:rsid w:val="008E1197"/>
    <w:rsid w:val="00A74E0F"/>
    <w:rsid w:val="00A82155"/>
    <w:rsid w:val="00AA7D2C"/>
    <w:rsid w:val="00B609E2"/>
    <w:rsid w:val="00F8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B556F"/>
  <w15:docId w15:val="{C6D4A593-D117-4971-BB8A-E8A10A80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1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09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09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primaria@pmc.md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46213F19-D466-4CE2-AB40-D3EE02E10BDF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717</Words>
  <Characters>4087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Denis Z</cp:lastModifiedBy>
  <cp:revision>4</cp:revision>
  <dcterms:created xsi:type="dcterms:W3CDTF">2019-06-19T14:02:00Z</dcterms:created>
  <dcterms:modified xsi:type="dcterms:W3CDTF">2019-06-24T13:23:00Z</dcterms:modified>
</cp:coreProperties>
</file>