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B" w:rsidRDefault="008548EB" w:rsidP="00307FBA">
      <w:pPr>
        <w:jc w:val="center"/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Eveniment:</w:t>
      </w:r>
      <w:r w:rsidR="00CE3BE7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Pr="008548EB">
        <w:rPr>
          <w:rFonts w:ascii="Times New Roman" w:hAnsi="Times New Roman" w:cs="Times New Roman"/>
          <w:sz w:val="24"/>
          <w:lang w:val="ro-RO"/>
        </w:rPr>
        <w:t xml:space="preserve">Prezentarea către public și </w:t>
      </w:r>
      <w:r>
        <w:rPr>
          <w:rFonts w:ascii="Times New Roman" w:hAnsi="Times New Roman" w:cs="Times New Roman"/>
          <w:sz w:val="24"/>
          <w:lang w:val="ro-RO"/>
        </w:rPr>
        <w:t xml:space="preserve">dezbateri asupra propunerii de implementare a </w:t>
      </w:r>
      <w:r w:rsidRPr="00307FBA">
        <w:rPr>
          <w:rFonts w:ascii="Times New Roman" w:hAnsi="Times New Roman" w:cs="Times New Roman"/>
          <w:b/>
          <w:sz w:val="24"/>
          <w:lang w:val="ro-RO"/>
        </w:rPr>
        <w:t>Sistemului Serie Paralel pentru distribuția energiei termice în clădiri.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</w:p>
    <w:p w:rsidR="008548EB" w:rsidRPr="00307FBA" w:rsidRDefault="008548EB" w:rsidP="00307FBA">
      <w:pPr>
        <w:jc w:val="right"/>
        <w:rPr>
          <w:rFonts w:ascii="Times New Roman" w:hAnsi="Times New Roman" w:cs="Times New Roman"/>
          <w:i/>
          <w:sz w:val="24"/>
          <w:lang w:val="ro-RO"/>
        </w:rPr>
      </w:pPr>
      <w:r w:rsidRPr="00307FBA">
        <w:rPr>
          <w:rFonts w:ascii="Times New Roman" w:hAnsi="Times New Roman" w:cs="Times New Roman"/>
          <w:i/>
          <w:sz w:val="24"/>
          <w:lang w:val="ro-RO"/>
        </w:rPr>
        <w:t>Si</w:t>
      </w:r>
      <w:r w:rsidR="00CE3BE7">
        <w:rPr>
          <w:rFonts w:ascii="Times New Roman" w:hAnsi="Times New Roman" w:cs="Times New Roman"/>
          <w:i/>
          <w:sz w:val="24"/>
          <w:lang w:val="ro-RO"/>
        </w:rPr>
        <w:t>s</w:t>
      </w:r>
      <w:r w:rsidRPr="00307FBA">
        <w:rPr>
          <w:rFonts w:ascii="Times New Roman" w:hAnsi="Times New Roman" w:cs="Times New Roman"/>
          <w:i/>
          <w:sz w:val="24"/>
          <w:lang w:val="ro-RO"/>
        </w:rPr>
        <w:t xml:space="preserve">tem publicat sub formă de lucrare științifică în Jurnalul </w:t>
      </w:r>
      <w:r w:rsidRPr="00307FBA">
        <w:rPr>
          <w:rFonts w:ascii="Times New Roman" w:hAnsi="Times New Roman" w:cs="Times New Roman"/>
          <w:b/>
          <w:i/>
          <w:sz w:val="24"/>
        </w:rPr>
        <w:t>World of Science</w:t>
      </w:r>
      <w:r w:rsidRPr="00307FBA">
        <w:rPr>
          <w:rFonts w:ascii="Times New Roman" w:hAnsi="Times New Roman" w:cs="Times New Roman"/>
          <w:i/>
          <w:sz w:val="24"/>
        </w:rPr>
        <w:t xml:space="preserve"> journal</w:t>
      </w:r>
      <w:r w:rsidRPr="00307FBA">
        <w:rPr>
          <w:rFonts w:ascii="Times New Roman" w:hAnsi="Times New Roman" w:cs="Times New Roman"/>
          <w:i/>
          <w:sz w:val="24"/>
        </w:rPr>
        <w:t xml:space="preserve"> (Mai 2018)</w:t>
      </w:r>
      <w:r w:rsidRPr="00307FBA">
        <w:rPr>
          <w:rFonts w:ascii="Times New Roman" w:hAnsi="Times New Roman" w:cs="Times New Roman"/>
          <w:i/>
          <w:sz w:val="24"/>
        </w:rPr>
        <w:t xml:space="preserve">, on </w:t>
      </w:r>
      <w:r w:rsidRPr="00307FBA">
        <w:rPr>
          <w:rFonts w:ascii="Times New Roman" w:hAnsi="Times New Roman" w:cs="Times New Roman"/>
          <w:b/>
          <w:i/>
          <w:sz w:val="24"/>
        </w:rPr>
        <w:t>Heat distribution innovation method Series-Parallel</w:t>
      </w:r>
      <w:r w:rsidRPr="00307FBA">
        <w:rPr>
          <w:rFonts w:ascii="Times New Roman" w:hAnsi="Times New Roman" w:cs="Times New Roman"/>
          <w:i/>
          <w:sz w:val="24"/>
        </w:rPr>
        <w:t xml:space="preserve">, ref </w:t>
      </w:r>
      <w:hyperlink r:id="rId5" w:history="1">
        <w:r w:rsidRPr="00307FBA">
          <w:rPr>
            <w:rStyle w:val="a3"/>
            <w:rFonts w:ascii="Times New Roman" w:hAnsi="Times New Roman" w:cs="Times New Roman"/>
            <w:i/>
            <w:sz w:val="24"/>
            <w:u w:val="none"/>
          </w:rPr>
          <w:t>http://archive.ws-conference.com/wp-content/uploads/5_33.zip</w:t>
        </w:r>
      </w:hyperlink>
      <w:r w:rsidRPr="00307FBA">
        <w:rPr>
          <w:rFonts w:ascii="Times New Roman" w:hAnsi="Times New Roman" w:cs="Times New Roman"/>
          <w:i/>
          <w:sz w:val="24"/>
        </w:rPr>
        <w:t xml:space="preserve"> (</w:t>
      </w:r>
      <w:proofErr w:type="spellStart"/>
      <w:r w:rsidRPr="00307FBA">
        <w:rPr>
          <w:rFonts w:ascii="Times New Roman" w:hAnsi="Times New Roman" w:cs="Times New Roman"/>
          <w:i/>
          <w:sz w:val="24"/>
        </w:rPr>
        <w:t>Autor</w:t>
      </w:r>
      <w:proofErr w:type="spellEnd"/>
      <w:r w:rsidRPr="00307FBA">
        <w:rPr>
          <w:rFonts w:ascii="Times New Roman" w:hAnsi="Times New Roman" w:cs="Times New Roman"/>
          <w:i/>
          <w:sz w:val="24"/>
        </w:rPr>
        <w:t xml:space="preserve"> Sergiu </w:t>
      </w:r>
      <w:proofErr w:type="spellStart"/>
      <w:r w:rsidRPr="00307FBA">
        <w:rPr>
          <w:rFonts w:ascii="Times New Roman" w:hAnsi="Times New Roman" w:cs="Times New Roman"/>
          <w:i/>
          <w:sz w:val="24"/>
        </w:rPr>
        <w:t>Ungureanu</w:t>
      </w:r>
      <w:proofErr w:type="spellEnd"/>
      <w:r w:rsidRPr="00307FBA">
        <w:rPr>
          <w:rFonts w:ascii="Times New Roman" w:hAnsi="Times New Roman" w:cs="Times New Roman"/>
          <w:i/>
          <w:sz w:val="24"/>
        </w:rPr>
        <w:t xml:space="preserve">) </w:t>
      </w:r>
    </w:p>
    <w:p w:rsidR="008548EB" w:rsidRPr="00307FBA" w:rsidRDefault="008548EB" w:rsidP="00307FBA">
      <w:pPr>
        <w:jc w:val="right"/>
        <w:rPr>
          <w:rFonts w:ascii="Times New Roman" w:hAnsi="Times New Roman" w:cs="Times New Roman"/>
          <w:i/>
          <w:sz w:val="24"/>
          <w:lang w:val="ro-RO"/>
        </w:rPr>
      </w:pPr>
      <w:r w:rsidRPr="00307FBA">
        <w:rPr>
          <w:rFonts w:ascii="Times New Roman" w:hAnsi="Times New Roman" w:cs="Times New Roman"/>
          <w:i/>
          <w:sz w:val="24"/>
          <w:lang w:val="ro-RO"/>
        </w:rPr>
        <w:t xml:space="preserve">Și prezentat la conferința științifico-practică AIIRM din 20-21 Aprilie 2018 </w:t>
      </w:r>
    </w:p>
    <w:p w:rsidR="008548EB" w:rsidRDefault="00CE3BE7">
      <w:pPr>
        <w:rPr>
          <w:rFonts w:ascii="Times New Roman" w:hAnsi="Times New Roman" w:cs="Times New Roman"/>
          <w:sz w:val="24"/>
          <w:lang w:val="ro-RO"/>
        </w:rPr>
      </w:pPr>
      <w:r w:rsidRPr="00CE3BE7">
        <w:rPr>
          <w:rFonts w:ascii="Times New Roman" w:hAnsi="Times New Roman" w:cs="Times New Roman"/>
          <w:b/>
          <w:sz w:val="24"/>
          <w:lang w:val="ro-RO"/>
        </w:rPr>
        <w:t>Locul eveni</w:t>
      </w:r>
      <w:bookmarkStart w:id="0" w:name="_GoBack"/>
      <w:bookmarkEnd w:id="0"/>
      <w:r w:rsidRPr="00CE3BE7">
        <w:rPr>
          <w:rFonts w:ascii="Times New Roman" w:hAnsi="Times New Roman" w:cs="Times New Roman"/>
          <w:b/>
          <w:sz w:val="24"/>
          <w:lang w:val="ro-RO"/>
        </w:rPr>
        <w:t>mentului</w:t>
      </w:r>
      <w:r>
        <w:rPr>
          <w:rFonts w:ascii="Times New Roman" w:hAnsi="Times New Roman" w:cs="Times New Roman"/>
          <w:sz w:val="24"/>
          <w:lang w:val="ro-RO"/>
        </w:rPr>
        <w:t xml:space="preserve">: Primăria Municipiului Chișinău: Sala de ședințe CMC sau sala de ședințe a unei preturi. </w:t>
      </w:r>
    </w:p>
    <w:p w:rsidR="00CE3BE7" w:rsidRDefault="00CE3BE7">
      <w:pPr>
        <w:rPr>
          <w:rFonts w:ascii="Times New Roman" w:hAnsi="Times New Roman" w:cs="Times New Roman"/>
          <w:sz w:val="24"/>
          <w:lang w:val="ro-RO"/>
        </w:rPr>
      </w:pPr>
      <w:r w:rsidRPr="00CE3BE7">
        <w:rPr>
          <w:rFonts w:ascii="Times New Roman" w:hAnsi="Times New Roman" w:cs="Times New Roman"/>
          <w:b/>
          <w:sz w:val="24"/>
          <w:lang w:val="ro-RO"/>
        </w:rPr>
        <w:t>Data evenimentului</w:t>
      </w:r>
      <w:r>
        <w:rPr>
          <w:rFonts w:ascii="Times New Roman" w:hAnsi="Times New Roman" w:cs="Times New Roman"/>
          <w:sz w:val="24"/>
          <w:lang w:val="ro-RO"/>
        </w:rPr>
        <w:t>: A se coordona cu primăria (Sf de august, început de Septembrie 2018)</w:t>
      </w:r>
    </w:p>
    <w:p w:rsidR="008548EB" w:rsidRDefault="008548EB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Sectorul vizat:</w:t>
      </w:r>
      <w:r>
        <w:rPr>
          <w:rFonts w:ascii="Times New Roman" w:hAnsi="Times New Roman" w:cs="Times New Roman"/>
          <w:sz w:val="24"/>
          <w:lang w:val="ro-RO"/>
        </w:rPr>
        <w:t xml:space="preserve"> Clădirile rezidențiale publice și private, oficii și instituții publice conectate la sistemul de distribuție al energiei termice. </w:t>
      </w:r>
    </w:p>
    <w:p w:rsidR="008548EB" w:rsidRDefault="008548EB">
      <w:pPr>
        <w:rPr>
          <w:rFonts w:ascii="Times New Roman" w:hAnsi="Times New Roman" w:cs="Times New Roman"/>
          <w:sz w:val="24"/>
          <w:lang w:val="ro-RO"/>
        </w:rPr>
      </w:pPr>
    </w:p>
    <w:p w:rsidR="008548EB" w:rsidRDefault="008548EB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Scopul proiectului propus</w:t>
      </w:r>
      <w:r>
        <w:rPr>
          <w:rFonts w:ascii="Times New Roman" w:hAnsi="Times New Roman" w:cs="Times New Roman"/>
          <w:sz w:val="24"/>
          <w:lang w:val="ro-RO"/>
        </w:rPr>
        <w:t xml:space="preserve">: Realizarea cîtorva proiecte pilor pentru Mun. Chișinău a sistemului propus și implementarea acestuia la scară largă. </w:t>
      </w:r>
    </w:p>
    <w:p w:rsidR="008548EB" w:rsidRDefault="008548EB">
      <w:pPr>
        <w:rPr>
          <w:rFonts w:ascii="Times New Roman" w:hAnsi="Times New Roman" w:cs="Times New Roman"/>
          <w:sz w:val="24"/>
          <w:lang w:val="ro-RO"/>
        </w:rPr>
      </w:pPr>
    </w:p>
    <w:p w:rsidR="008548EB" w:rsidRDefault="008548EB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Avantajele propuse de sistem</w:t>
      </w:r>
      <w:r>
        <w:rPr>
          <w:rFonts w:ascii="Times New Roman" w:hAnsi="Times New Roman" w:cs="Times New Roman"/>
          <w:sz w:val="24"/>
          <w:lang w:val="ro-RO"/>
        </w:rPr>
        <w:t xml:space="preserve">: Oferă posibilitatea reglării și contorizării individuale a fiecărui consumator la costuri de implementare mult mai mici decît trecerea la sistem orizontal practicată de Termoelectrica la acest moment. Reducerea </w:t>
      </w:r>
      <w:r w:rsidR="00307FBA" w:rsidRPr="00307FBA">
        <w:rPr>
          <w:rFonts w:ascii="Times New Roman" w:hAnsi="Times New Roman" w:cs="Times New Roman"/>
          <w:sz w:val="24"/>
          <w:lang w:val="ro-MD"/>
        </w:rPr>
        <w:t>236394,17 MWh/an și 91200 tone CO2 echivalent emisii reduse</w:t>
      </w:r>
      <w:r w:rsidR="00307FBA">
        <w:rPr>
          <w:rFonts w:ascii="Times New Roman" w:hAnsi="Times New Roman" w:cs="Times New Roman"/>
          <w:sz w:val="24"/>
          <w:lang w:val="ro-MD"/>
        </w:rPr>
        <w:t xml:space="preserve"> anual. </w:t>
      </w:r>
    </w:p>
    <w:p w:rsidR="008548EB" w:rsidRPr="008548EB" w:rsidRDefault="008548EB">
      <w:pPr>
        <w:rPr>
          <w:rFonts w:ascii="Times New Roman" w:hAnsi="Times New Roman" w:cs="Times New Roman"/>
          <w:sz w:val="24"/>
        </w:rPr>
      </w:pPr>
    </w:p>
    <w:p w:rsidR="008548EB" w:rsidRPr="00307FBA" w:rsidRDefault="00307FBA">
      <w:pPr>
        <w:rPr>
          <w:rFonts w:ascii="Times New Roman" w:hAnsi="Times New Roman" w:cs="Times New Roman"/>
          <w:b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 xml:space="preserve">Publicul țintă pentru eveniment: </w:t>
      </w:r>
    </w:p>
    <w:p w:rsidR="00307FBA" w:rsidRDefault="00307FBA" w:rsidP="00307F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Beneficiarii de sistem</w:t>
      </w:r>
      <w:r>
        <w:rPr>
          <w:rFonts w:ascii="Times New Roman" w:hAnsi="Times New Roman" w:cs="Times New Roman"/>
          <w:sz w:val="24"/>
          <w:lang w:val="ro-RO"/>
        </w:rPr>
        <w:t xml:space="preserve">: </w:t>
      </w:r>
      <w:r w:rsidRPr="00307FBA">
        <w:rPr>
          <w:rFonts w:ascii="Times New Roman" w:hAnsi="Times New Roman" w:cs="Times New Roman"/>
          <w:sz w:val="24"/>
          <w:lang w:val="ro-RO"/>
        </w:rPr>
        <w:t>Șefii de ÎMGFL, Șefii de APLP-uri, Conducerile ACC-uri și CCL-uri, reprezentanți ai Direcției locativ comunale ai mun. Chișinău, șefi de spitale și alte instituții publice conectate la sistemul</w:t>
      </w:r>
      <w:r>
        <w:rPr>
          <w:rFonts w:ascii="Times New Roman" w:hAnsi="Times New Roman" w:cs="Times New Roman"/>
          <w:sz w:val="24"/>
          <w:lang w:val="ro-RO"/>
        </w:rPr>
        <w:t xml:space="preserve"> centralizat de energie termică. </w:t>
      </w:r>
    </w:p>
    <w:p w:rsidR="00307FBA" w:rsidRDefault="00307FBA" w:rsidP="00307F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Experți și parteneri</w:t>
      </w:r>
      <w:r w:rsidRPr="00307FBA">
        <w:rPr>
          <w:rFonts w:ascii="Times New Roman" w:hAnsi="Times New Roman" w:cs="Times New Roman"/>
          <w:sz w:val="24"/>
          <w:lang w:val="ro-RO"/>
        </w:rPr>
        <w:t>:</w:t>
      </w:r>
      <w:r>
        <w:rPr>
          <w:rFonts w:ascii="Times New Roman" w:hAnsi="Times New Roman" w:cs="Times New Roman"/>
          <w:sz w:val="24"/>
          <w:lang w:val="ro-RO"/>
        </w:rPr>
        <w:t xml:space="preserve"> Reprezentanți de la termoelectrica SA, reprezentanți din UTM și cercurile academice, reprezentanți din companii de construcție și montare termică, instalatori etc </w:t>
      </w:r>
    </w:p>
    <w:p w:rsidR="00307FBA" w:rsidRPr="00307FBA" w:rsidRDefault="00307FBA" w:rsidP="00307FB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b/>
          <w:sz w:val="24"/>
          <w:lang w:val="ro-RO"/>
        </w:rPr>
        <w:t>Donatori și potențiali finanțatori internaționali</w:t>
      </w:r>
      <w:r w:rsidRPr="00307FBA">
        <w:rPr>
          <w:rFonts w:ascii="Times New Roman" w:hAnsi="Times New Roman" w:cs="Times New Roman"/>
          <w:sz w:val="24"/>
          <w:lang w:val="ro-RO"/>
        </w:rPr>
        <w:t>:</w:t>
      </w:r>
      <w:r>
        <w:rPr>
          <w:rFonts w:ascii="Times New Roman" w:hAnsi="Times New Roman" w:cs="Times New Roman"/>
          <w:sz w:val="24"/>
          <w:lang w:val="ro-RO"/>
        </w:rPr>
        <w:t xml:space="preserve"> BERD, Banca Mondială, Ministerul Finanțelor, AEE, FEE</w:t>
      </w:r>
    </w:p>
    <w:p w:rsidR="00307FBA" w:rsidRPr="008548EB" w:rsidRDefault="00307FBA">
      <w:pPr>
        <w:rPr>
          <w:rFonts w:ascii="Times New Roman" w:hAnsi="Times New Roman" w:cs="Times New Roman"/>
          <w:sz w:val="24"/>
          <w:lang w:val="ro-RO"/>
        </w:rPr>
      </w:pPr>
    </w:p>
    <w:p w:rsidR="00307FBA" w:rsidRDefault="00307FBA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Autorii propunerii</w:t>
      </w:r>
      <w:r>
        <w:rPr>
          <w:rFonts w:ascii="Times New Roman" w:hAnsi="Times New Roman" w:cs="Times New Roman"/>
          <w:sz w:val="24"/>
          <w:lang w:val="ro-RO"/>
        </w:rPr>
        <w:t xml:space="preserve">: Echipa de experți în domeniu energetic  </w:t>
      </w:r>
    </w:p>
    <w:p w:rsidR="008548EB" w:rsidRDefault="00307FBA">
      <w:pPr>
        <w:rPr>
          <w:rFonts w:ascii="Times New Roman" w:hAnsi="Times New Roman" w:cs="Times New Roman"/>
          <w:sz w:val="24"/>
          <w:lang w:val="ro-RO"/>
        </w:rPr>
      </w:pPr>
      <w:r w:rsidRPr="00307FBA">
        <w:rPr>
          <w:rFonts w:ascii="Times New Roman" w:hAnsi="Times New Roman" w:cs="Times New Roman"/>
          <w:b/>
          <w:sz w:val="24"/>
          <w:lang w:val="ro-RO"/>
        </w:rPr>
        <w:t>Team leader</w:t>
      </w:r>
      <w:r>
        <w:rPr>
          <w:rFonts w:ascii="Times New Roman" w:hAnsi="Times New Roman" w:cs="Times New Roman"/>
          <w:sz w:val="24"/>
          <w:lang w:val="ro-RO"/>
        </w:rPr>
        <w:t xml:space="preserve">: Sergiu Ungureanu – expert în energetică manager de proiecte, lector. </w:t>
      </w:r>
    </w:p>
    <w:p w:rsidR="00307FBA" w:rsidRDefault="00307FBA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Tel: 069091921 </w:t>
      </w:r>
    </w:p>
    <w:p w:rsidR="00307FBA" w:rsidRPr="008548EB" w:rsidRDefault="00307FBA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e-mail: sergiuungureanu22@gmail.com</w:t>
      </w:r>
    </w:p>
    <w:sectPr w:rsidR="00307FBA" w:rsidRPr="008548EB" w:rsidSect="00307FBA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369DB"/>
    <w:multiLevelType w:val="hybridMultilevel"/>
    <w:tmpl w:val="E8ACB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EB"/>
    <w:rsid w:val="0023532F"/>
    <w:rsid w:val="00307FBA"/>
    <w:rsid w:val="008548EB"/>
    <w:rsid w:val="00CE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8772"/>
  <w15:chartTrackingRefBased/>
  <w15:docId w15:val="{279EA6D6-7ED5-4931-AF6B-0A4A7B00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8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7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ve.ws-conference.com/wp-content/uploads/5_33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2018-08-07T11:22:00Z</dcterms:created>
  <dcterms:modified xsi:type="dcterms:W3CDTF">2018-08-07T11:45:00Z</dcterms:modified>
</cp:coreProperties>
</file>