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6E2D" w14:textId="77777777" w:rsidR="00534070" w:rsidRPr="00FB357B" w:rsidRDefault="00FB357B" w:rsidP="005F2E5A">
      <w:pPr>
        <w:spacing w:after="0"/>
        <w:jc w:val="right"/>
        <w:rPr>
          <w:rFonts w:ascii="Times New Roman" w:hAnsi="Times New Roman" w:cs="Times New Roman"/>
        </w:rPr>
      </w:pPr>
      <w:r>
        <w:rPr>
          <w:rFonts w:ascii="Times New Roman" w:hAnsi="Times New Roman" w:cs="Times New Roman"/>
        </w:rPr>
        <w:t>Anexa nr.1</w:t>
      </w:r>
    </w:p>
    <w:p w14:paraId="584D9D8C" w14:textId="77777777" w:rsidR="005F2E5A" w:rsidRPr="005F2E5A" w:rsidRDefault="005F2E5A" w:rsidP="005F2E5A">
      <w:pPr>
        <w:spacing w:after="0"/>
        <w:jc w:val="right"/>
        <w:rPr>
          <w:rFonts w:ascii="Times New Roman" w:hAnsi="Times New Roman" w:cs="Times New Roman"/>
        </w:rPr>
      </w:pPr>
      <w:r>
        <w:rPr>
          <w:rFonts w:ascii="Times New Roman" w:hAnsi="Times New Roman" w:cs="Times New Roman"/>
        </w:rPr>
        <w:t>l</w:t>
      </w:r>
      <w:r w:rsidRPr="005F2E5A">
        <w:rPr>
          <w:rFonts w:ascii="Times New Roman" w:hAnsi="Times New Roman" w:cs="Times New Roman"/>
        </w:rPr>
        <w:t>a decizia Consiliului Municipal Chișinău</w:t>
      </w:r>
    </w:p>
    <w:p w14:paraId="34A1DE99" w14:textId="77777777" w:rsidR="00CC27BE" w:rsidRDefault="001200DD" w:rsidP="00CC27BE">
      <w:pPr>
        <w:spacing w:after="0"/>
        <w:jc w:val="right"/>
        <w:rPr>
          <w:rFonts w:ascii="Times New Roman" w:hAnsi="Times New Roman" w:cs="Times New Roman"/>
          <w:u w:val="single"/>
        </w:rPr>
      </w:pPr>
      <w:r>
        <w:rPr>
          <w:rFonts w:ascii="Times New Roman" w:hAnsi="Times New Roman" w:cs="Times New Roman"/>
        </w:rPr>
        <w:t>nr</w:t>
      </w:r>
      <w:r w:rsidR="000F6D84">
        <w:rPr>
          <w:rFonts w:ascii="Times New Roman" w:hAnsi="Times New Roman" w:cs="Times New Roman"/>
        </w:rPr>
        <w:t>.________</w:t>
      </w:r>
      <w:r>
        <w:rPr>
          <w:rFonts w:ascii="Times New Roman" w:hAnsi="Times New Roman" w:cs="Times New Roman"/>
        </w:rPr>
        <w:t>din</w:t>
      </w:r>
      <w:r w:rsidR="000F6D84">
        <w:rPr>
          <w:rFonts w:ascii="Times New Roman" w:hAnsi="Times New Roman" w:cs="Times New Roman"/>
        </w:rPr>
        <w:t>__________</w:t>
      </w:r>
    </w:p>
    <w:p w14:paraId="40E56C26" w14:textId="77777777" w:rsidR="005F2E5A" w:rsidRDefault="005F2E5A" w:rsidP="005F2E5A">
      <w:pPr>
        <w:spacing w:after="0"/>
        <w:jc w:val="right"/>
        <w:rPr>
          <w:rFonts w:ascii="Times New Roman" w:hAnsi="Times New Roman" w:cs="Times New Roman"/>
        </w:rPr>
      </w:pPr>
    </w:p>
    <w:p w14:paraId="3C72BC1B" w14:textId="77777777" w:rsidR="00CC27BE" w:rsidRPr="006B5E17" w:rsidRDefault="00CC27BE" w:rsidP="005F2E5A">
      <w:pPr>
        <w:spacing w:after="0"/>
        <w:jc w:val="right"/>
        <w:rPr>
          <w:rFonts w:ascii="Times New Roman" w:hAnsi="Times New Roman" w:cs="Times New Roman"/>
          <w:sz w:val="16"/>
          <w:szCs w:val="16"/>
          <w:u w:val="single"/>
        </w:rPr>
      </w:pPr>
    </w:p>
    <w:p w14:paraId="18A72A88" w14:textId="77777777" w:rsidR="005F2E5A" w:rsidRPr="00293D4A" w:rsidRDefault="005F2E5A" w:rsidP="00293D4A">
      <w:pPr>
        <w:spacing w:after="0" w:line="240" w:lineRule="auto"/>
        <w:jc w:val="center"/>
        <w:rPr>
          <w:rFonts w:ascii="Times New Roman" w:hAnsi="Times New Roman" w:cs="Times New Roman"/>
          <w:b/>
          <w:sz w:val="32"/>
          <w:szCs w:val="32"/>
        </w:rPr>
      </w:pPr>
      <w:r w:rsidRPr="00293D4A">
        <w:rPr>
          <w:rFonts w:ascii="Times New Roman" w:hAnsi="Times New Roman" w:cs="Times New Roman"/>
          <w:b/>
          <w:sz w:val="32"/>
          <w:szCs w:val="32"/>
        </w:rPr>
        <w:t>REGULAMENTUL</w:t>
      </w:r>
    </w:p>
    <w:p w14:paraId="60176B43" w14:textId="77777777" w:rsidR="005F2E5A" w:rsidRDefault="005F2E5A" w:rsidP="00293D4A">
      <w:pPr>
        <w:spacing w:after="0" w:line="240" w:lineRule="auto"/>
        <w:jc w:val="center"/>
        <w:rPr>
          <w:rFonts w:ascii="Times New Roman" w:hAnsi="Times New Roman" w:cs="Times New Roman"/>
          <w:b/>
          <w:sz w:val="28"/>
          <w:szCs w:val="28"/>
        </w:rPr>
      </w:pPr>
      <w:r w:rsidRPr="005F2E5A">
        <w:rPr>
          <w:rFonts w:ascii="Times New Roman" w:hAnsi="Times New Roman" w:cs="Times New Roman"/>
          <w:b/>
          <w:sz w:val="28"/>
          <w:szCs w:val="28"/>
        </w:rPr>
        <w:t xml:space="preserve">Serviciului Social </w:t>
      </w:r>
      <w:r w:rsidR="004359ED" w:rsidRPr="003E099C">
        <w:rPr>
          <w:rFonts w:ascii="Times New Roman" w:hAnsi="Times New Roman"/>
          <w:b/>
        </w:rPr>
        <w:t>,,</w:t>
      </w:r>
      <w:r w:rsidRPr="005F2E5A">
        <w:rPr>
          <w:rFonts w:ascii="Times New Roman" w:hAnsi="Times New Roman" w:cs="Times New Roman"/>
          <w:b/>
          <w:sz w:val="28"/>
          <w:szCs w:val="28"/>
        </w:rPr>
        <w:t>Echipa Mobilă</w:t>
      </w:r>
      <w:r w:rsidR="004359ED" w:rsidRPr="003E099C">
        <w:rPr>
          <w:rFonts w:ascii="Times New Roman" w:hAnsi="Times New Roman"/>
          <w:b/>
          <w:bCs/>
        </w:rPr>
        <w:t>”</w:t>
      </w:r>
      <w:r w:rsidR="004359ED">
        <w:rPr>
          <w:rFonts w:ascii="Times New Roman" w:hAnsi="Times New Roman" w:cs="Times New Roman"/>
          <w:b/>
          <w:sz w:val="28"/>
          <w:szCs w:val="28"/>
        </w:rPr>
        <w:t xml:space="preserve"> </w:t>
      </w:r>
    </w:p>
    <w:p w14:paraId="7D7ACA98" w14:textId="77777777" w:rsidR="001200DD" w:rsidRPr="0053626E" w:rsidRDefault="001200DD" w:rsidP="00293D4A">
      <w:pPr>
        <w:spacing w:after="0" w:line="240" w:lineRule="auto"/>
        <w:jc w:val="center"/>
        <w:rPr>
          <w:rFonts w:ascii="Times New Roman" w:hAnsi="Times New Roman" w:cs="Times New Roman"/>
          <w:b/>
          <w:sz w:val="28"/>
          <w:szCs w:val="28"/>
        </w:rPr>
      </w:pPr>
      <w:r w:rsidRPr="0053626E">
        <w:rPr>
          <w:rFonts w:ascii="Times New Roman" w:hAnsi="Times New Roman" w:cs="Times New Roman"/>
          <w:b/>
          <w:sz w:val="28"/>
          <w:szCs w:val="28"/>
        </w:rPr>
        <w:t>Capitolul I</w:t>
      </w:r>
    </w:p>
    <w:p w14:paraId="6ABB2094" w14:textId="77777777" w:rsidR="005F2E5A" w:rsidRDefault="001200DD" w:rsidP="001200DD">
      <w:pPr>
        <w:pStyle w:val="a3"/>
        <w:spacing w:after="0" w:line="240" w:lineRule="auto"/>
        <w:ind w:left="0"/>
        <w:rPr>
          <w:rFonts w:ascii="Times New Roman" w:hAnsi="Times New Roman" w:cs="Times New Roman"/>
          <w:b/>
          <w:sz w:val="28"/>
          <w:szCs w:val="28"/>
        </w:rPr>
      </w:pPr>
      <w:r>
        <w:rPr>
          <w:rFonts w:ascii="Times New Roman" w:hAnsi="Times New Roman" w:cs="Times New Roman"/>
          <w:b/>
          <w:sz w:val="18"/>
          <w:szCs w:val="18"/>
        </w:rPr>
        <w:t xml:space="preserve">                                                                            </w:t>
      </w:r>
      <w:r w:rsidR="005F2E5A" w:rsidRPr="005F2E5A">
        <w:rPr>
          <w:rFonts w:ascii="Times New Roman" w:hAnsi="Times New Roman" w:cs="Times New Roman"/>
          <w:b/>
          <w:sz w:val="28"/>
          <w:szCs w:val="28"/>
        </w:rPr>
        <w:t>Dispoziții generale</w:t>
      </w:r>
    </w:p>
    <w:p w14:paraId="27DDB53E" w14:textId="77777777" w:rsidR="00293D4A" w:rsidRPr="00293D4A" w:rsidRDefault="00293D4A" w:rsidP="006B5E17">
      <w:pPr>
        <w:pStyle w:val="a3"/>
        <w:spacing w:after="0" w:line="240" w:lineRule="auto"/>
        <w:ind w:left="0"/>
        <w:rPr>
          <w:rFonts w:ascii="Times New Roman" w:hAnsi="Times New Roman" w:cs="Times New Roman"/>
          <w:b/>
          <w:sz w:val="16"/>
          <w:szCs w:val="16"/>
        </w:rPr>
      </w:pPr>
    </w:p>
    <w:p w14:paraId="7F7EDF71" w14:textId="77777777" w:rsidR="005F2E5A" w:rsidRPr="00B576C6" w:rsidRDefault="005F2E5A" w:rsidP="006B5E17">
      <w:pPr>
        <w:pStyle w:val="a3"/>
        <w:numPr>
          <w:ilvl w:val="0"/>
          <w:numId w:val="2"/>
        </w:numPr>
        <w:spacing w:after="0" w:line="240" w:lineRule="auto"/>
        <w:rPr>
          <w:rFonts w:ascii="Times New Roman" w:hAnsi="Times New Roman" w:cs="Times New Roman"/>
          <w:sz w:val="28"/>
          <w:szCs w:val="28"/>
        </w:rPr>
      </w:pPr>
      <w:r w:rsidRPr="00B576C6">
        <w:rPr>
          <w:rFonts w:ascii="Times New Roman" w:hAnsi="Times New Roman" w:cs="Times New Roman"/>
          <w:sz w:val="28"/>
          <w:szCs w:val="28"/>
        </w:rPr>
        <w:t xml:space="preserve">Regulamentul privind organizarea și funcționarea Serviciului Social </w:t>
      </w:r>
      <w:r w:rsidR="004359ED" w:rsidRPr="00B576C6">
        <w:rPr>
          <w:rFonts w:ascii="Times New Roman" w:hAnsi="Times New Roman"/>
          <w:b/>
          <w:sz w:val="28"/>
          <w:szCs w:val="28"/>
        </w:rPr>
        <w:t>,,</w:t>
      </w:r>
      <w:r w:rsidRPr="00B576C6">
        <w:rPr>
          <w:rFonts w:ascii="Times New Roman" w:hAnsi="Times New Roman" w:cs="Times New Roman"/>
          <w:sz w:val="28"/>
          <w:szCs w:val="28"/>
        </w:rPr>
        <w:t>Echipa Mobilă</w:t>
      </w:r>
      <w:r w:rsidR="004359ED" w:rsidRPr="00B576C6">
        <w:rPr>
          <w:rFonts w:ascii="Times New Roman" w:hAnsi="Times New Roman"/>
          <w:b/>
          <w:bCs/>
          <w:sz w:val="28"/>
          <w:szCs w:val="28"/>
        </w:rPr>
        <w:t>”</w:t>
      </w:r>
      <w:r w:rsidR="004359ED" w:rsidRPr="00B576C6">
        <w:rPr>
          <w:rFonts w:ascii="Times New Roman" w:hAnsi="Times New Roman" w:cs="Times New Roman"/>
          <w:b/>
          <w:sz w:val="28"/>
          <w:szCs w:val="28"/>
        </w:rPr>
        <w:t xml:space="preserve"> </w:t>
      </w:r>
      <w:r w:rsidRPr="00B576C6">
        <w:rPr>
          <w:rFonts w:ascii="Times New Roman" w:hAnsi="Times New Roman" w:cs="Times New Roman"/>
          <w:sz w:val="28"/>
          <w:szCs w:val="28"/>
        </w:rPr>
        <w:t xml:space="preserve">( în continuare </w:t>
      </w:r>
      <w:r w:rsidR="007E5ED3" w:rsidRPr="00B576C6">
        <w:rPr>
          <w:rFonts w:ascii="Times New Roman" w:hAnsi="Times New Roman" w:cs="Times New Roman"/>
          <w:sz w:val="28"/>
          <w:szCs w:val="28"/>
        </w:rPr>
        <w:t>-</w:t>
      </w:r>
      <w:r w:rsidRPr="00B576C6">
        <w:rPr>
          <w:rFonts w:ascii="Times New Roman" w:hAnsi="Times New Roman" w:cs="Times New Roman"/>
          <w:sz w:val="28"/>
          <w:szCs w:val="28"/>
        </w:rPr>
        <w:t xml:space="preserve"> Regulament) reglementează modul de organizare și funcționare a Serviciului.</w:t>
      </w:r>
    </w:p>
    <w:p w14:paraId="414EDCAD" w14:textId="77777777" w:rsidR="005F2E5A" w:rsidRPr="002F272A" w:rsidRDefault="005F2E5A" w:rsidP="00E87336">
      <w:pPr>
        <w:pStyle w:val="a3"/>
        <w:numPr>
          <w:ilvl w:val="0"/>
          <w:numId w:val="2"/>
        </w:numPr>
        <w:spacing w:after="0" w:line="240" w:lineRule="auto"/>
        <w:jc w:val="both"/>
        <w:rPr>
          <w:rFonts w:ascii="Times New Roman" w:hAnsi="Times New Roman" w:cs="Times New Roman"/>
          <w:sz w:val="28"/>
          <w:szCs w:val="28"/>
        </w:rPr>
      </w:pPr>
      <w:r w:rsidRPr="002F272A">
        <w:rPr>
          <w:rFonts w:ascii="Times New Roman" w:hAnsi="Times New Roman" w:cs="Times New Roman"/>
          <w:b/>
          <w:sz w:val="28"/>
          <w:szCs w:val="28"/>
        </w:rPr>
        <w:t>S</w:t>
      </w:r>
      <w:r w:rsidRPr="002F272A">
        <w:rPr>
          <w:rFonts w:ascii="Times New Roman" w:hAnsi="Times New Roman" w:cs="Times New Roman"/>
          <w:sz w:val="28"/>
          <w:szCs w:val="28"/>
        </w:rPr>
        <w:t xml:space="preserve">erviciul Social </w:t>
      </w:r>
      <w:r w:rsidR="004359ED" w:rsidRPr="002F272A">
        <w:rPr>
          <w:rFonts w:ascii="Times New Roman" w:hAnsi="Times New Roman"/>
          <w:b/>
          <w:sz w:val="28"/>
          <w:szCs w:val="28"/>
        </w:rPr>
        <w:t>,,</w:t>
      </w:r>
      <w:r w:rsidRPr="002F272A">
        <w:rPr>
          <w:rFonts w:ascii="Times New Roman" w:hAnsi="Times New Roman" w:cs="Times New Roman"/>
          <w:sz w:val="28"/>
          <w:szCs w:val="28"/>
        </w:rPr>
        <w:t>Echipa Mobilă</w:t>
      </w:r>
      <w:r w:rsidR="004359ED" w:rsidRPr="002F272A">
        <w:rPr>
          <w:rFonts w:ascii="Times New Roman" w:hAnsi="Times New Roman"/>
          <w:b/>
          <w:bCs/>
          <w:sz w:val="28"/>
          <w:szCs w:val="28"/>
        </w:rPr>
        <w:t>”</w:t>
      </w:r>
      <w:r w:rsidR="004359ED" w:rsidRPr="002F272A">
        <w:rPr>
          <w:rFonts w:ascii="Times New Roman" w:hAnsi="Times New Roman" w:cs="Times New Roman"/>
          <w:b/>
          <w:sz w:val="28"/>
          <w:szCs w:val="28"/>
        </w:rPr>
        <w:t xml:space="preserve"> </w:t>
      </w:r>
      <w:r w:rsidRPr="002F272A">
        <w:rPr>
          <w:rFonts w:ascii="Times New Roman" w:hAnsi="Times New Roman" w:cs="Times New Roman"/>
          <w:sz w:val="28"/>
          <w:szCs w:val="28"/>
        </w:rPr>
        <w:t xml:space="preserve"> (în continuare </w:t>
      </w:r>
      <w:r w:rsidR="007E5ED3" w:rsidRPr="002F272A">
        <w:rPr>
          <w:rFonts w:ascii="Times New Roman" w:hAnsi="Times New Roman" w:cs="Times New Roman"/>
          <w:sz w:val="28"/>
          <w:szCs w:val="28"/>
        </w:rPr>
        <w:t>-</w:t>
      </w:r>
      <w:r w:rsidR="001200DD" w:rsidRPr="002F272A">
        <w:rPr>
          <w:rFonts w:ascii="Times New Roman" w:hAnsi="Times New Roman" w:cs="Times New Roman"/>
          <w:sz w:val="28"/>
          <w:szCs w:val="28"/>
        </w:rPr>
        <w:t xml:space="preserve"> Serviciul</w:t>
      </w:r>
      <w:r w:rsidR="002F272A" w:rsidRPr="002F272A">
        <w:rPr>
          <w:rFonts w:ascii="Times New Roman" w:hAnsi="Times New Roman" w:cs="Times New Roman"/>
          <w:sz w:val="28"/>
          <w:szCs w:val="28"/>
        </w:rPr>
        <w:t xml:space="preserve">) are drept bază legală </w:t>
      </w:r>
      <w:r w:rsidR="00BC690C" w:rsidRPr="00BC690C">
        <w:rPr>
          <w:rFonts w:ascii="Times New Roman" w:hAnsi="Times New Roman" w:cs="Times New Roman"/>
          <w:sz w:val="28"/>
          <w:szCs w:val="28"/>
        </w:rPr>
        <w:t xml:space="preserve">Legea nr. 60/2012 „Privind incluziunea socială a persoanelor cu dizabilități", Legea nr. 338/1994 „Privind drepturile copilului", Legea nr. 123/2010 „Cu privire la serviciile sociale", </w:t>
      </w:r>
      <w:r w:rsidR="00975763">
        <w:rPr>
          <w:rFonts w:ascii="Times New Roman" w:hAnsi="Times New Roman" w:cs="Times New Roman"/>
          <w:sz w:val="28"/>
          <w:szCs w:val="28"/>
        </w:rPr>
        <w:t xml:space="preserve">Legea </w:t>
      </w:r>
      <w:r w:rsidR="00E87336" w:rsidRPr="00E87336">
        <w:rPr>
          <w:rFonts w:ascii="Times New Roman" w:hAnsi="Times New Roman" w:cs="Times New Roman"/>
          <w:sz w:val="28"/>
          <w:szCs w:val="28"/>
        </w:rPr>
        <w:t>nr. 547/2003</w:t>
      </w:r>
      <w:r w:rsidR="00E87336">
        <w:rPr>
          <w:rFonts w:ascii="Times New Roman" w:hAnsi="Times New Roman" w:cs="Times New Roman"/>
          <w:sz w:val="28"/>
          <w:szCs w:val="28"/>
        </w:rPr>
        <w:t xml:space="preserve"> </w:t>
      </w:r>
      <w:r w:rsidR="00975763">
        <w:rPr>
          <w:rFonts w:ascii="Times New Roman" w:hAnsi="Times New Roman" w:cs="Times New Roman"/>
          <w:sz w:val="28"/>
          <w:szCs w:val="28"/>
        </w:rPr>
        <w:t>„A</w:t>
      </w:r>
      <w:r w:rsidR="00BC690C" w:rsidRPr="00BC690C">
        <w:rPr>
          <w:rFonts w:ascii="Times New Roman" w:hAnsi="Times New Roman" w:cs="Times New Roman"/>
          <w:sz w:val="28"/>
          <w:szCs w:val="28"/>
        </w:rPr>
        <w:t>sistenței sociale</w:t>
      </w:r>
      <w:r w:rsidR="00975763">
        <w:rPr>
          <w:rFonts w:ascii="Times New Roman" w:hAnsi="Times New Roman" w:cs="Times New Roman"/>
          <w:sz w:val="28"/>
          <w:szCs w:val="28"/>
        </w:rPr>
        <w:t>”</w:t>
      </w:r>
      <w:r w:rsidR="00BC690C" w:rsidRPr="00BC690C">
        <w:rPr>
          <w:rFonts w:ascii="Times New Roman" w:hAnsi="Times New Roman" w:cs="Times New Roman"/>
          <w:sz w:val="28"/>
          <w:szCs w:val="28"/>
        </w:rPr>
        <w:t>, Legea nr.133</w:t>
      </w:r>
      <w:r w:rsidR="00E87336">
        <w:rPr>
          <w:rFonts w:ascii="Times New Roman" w:hAnsi="Times New Roman" w:cs="Times New Roman"/>
          <w:sz w:val="28"/>
          <w:szCs w:val="28"/>
        </w:rPr>
        <w:t>/</w:t>
      </w:r>
      <w:r w:rsidR="00BC690C" w:rsidRPr="00BC690C">
        <w:rPr>
          <w:rFonts w:ascii="Times New Roman" w:hAnsi="Times New Roman" w:cs="Times New Roman"/>
          <w:sz w:val="28"/>
          <w:szCs w:val="28"/>
        </w:rPr>
        <w:t>2011</w:t>
      </w:r>
      <w:r w:rsidR="00E87336">
        <w:rPr>
          <w:rFonts w:ascii="Times New Roman" w:hAnsi="Times New Roman" w:cs="Times New Roman"/>
          <w:sz w:val="28"/>
          <w:szCs w:val="28"/>
        </w:rPr>
        <w:t xml:space="preserve"> „P</w:t>
      </w:r>
      <w:r w:rsidR="00BC690C" w:rsidRPr="00BC690C">
        <w:rPr>
          <w:rFonts w:ascii="Times New Roman" w:hAnsi="Times New Roman" w:cs="Times New Roman"/>
          <w:sz w:val="28"/>
          <w:szCs w:val="28"/>
        </w:rPr>
        <w:t>rivind protecția datelor cu caracter personal</w:t>
      </w:r>
      <w:r w:rsidR="00E87336">
        <w:rPr>
          <w:rFonts w:ascii="Times New Roman" w:hAnsi="Times New Roman" w:cs="Times New Roman"/>
          <w:sz w:val="28"/>
          <w:szCs w:val="28"/>
        </w:rPr>
        <w:t>”, Hotărârea</w:t>
      </w:r>
      <w:r w:rsidR="00B576C6" w:rsidRPr="002F272A">
        <w:rPr>
          <w:rFonts w:ascii="Times New Roman" w:hAnsi="Times New Roman" w:cs="Times New Roman"/>
          <w:sz w:val="28"/>
          <w:szCs w:val="28"/>
        </w:rPr>
        <w:t xml:space="preserve"> de Gu</w:t>
      </w:r>
      <w:r w:rsidR="004B7FE8" w:rsidRPr="002F272A">
        <w:rPr>
          <w:rFonts w:ascii="Times New Roman" w:hAnsi="Times New Roman" w:cs="Times New Roman"/>
          <w:sz w:val="28"/>
          <w:szCs w:val="28"/>
        </w:rPr>
        <w:t xml:space="preserve">vern </w:t>
      </w:r>
      <w:r w:rsidR="00975763">
        <w:rPr>
          <w:rFonts w:ascii="Times New Roman" w:hAnsi="Times New Roman" w:cs="Times New Roman"/>
          <w:sz w:val="28"/>
          <w:szCs w:val="28"/>
        </w:rPr>
        <w:t>nr.722/</w:t>
      </w:r>
      <w:r w:rsidR="00B576C6" w:rsidRPr="002F272A">
        <w:rPr>
          <w:rFonts w:ascii="Times New Roman" w:hAnsi="Times New Roman" w:cs="Times New Roman"/>
          <w:sz w:val="28"/>
          <w:szCs w:val="28"/>
        </w:rPr>
        <w:t>2011 „Pentru aprobarea Regulamentului-cadru privind organizarea și funcționarea Servicilui social „Echipa Mobilă”</w:t>
      </w:r>
      <w:r w:rsidR="004B7FE8" w:rsidRPr="002F272A">
        <w:rPr>
          <w:rFonts w:ascii="Times New Roman" w:hAnsi="Times New Roman" w:cs="Times New Roman"/>
          <w:sz w:val="28"/>
          <w:szCs w:val="28"/>
        </w:rPr>
        <w:t>,</w:t>
      </w:r>
      <w:r w:rsidR="00B576C6" w:rsidRPr="002F272A">
        <w:rPr>
          <w:rFonts w:ascii="Times New Roman" w:hAnsi="Times New Roman" w:cs="Times New Roman"/>
          <w:sz w:val="28"/>
          <w:szCs w:val="28"/>
        </w:rPr>
        <w:t xml:space="preserve"> </w:t>
      </w:r>
      <w:r w:rsidR="002F272A">
        <w:rPr>
          <w:rFonts w:ascii="Times New Roman" w:hAnsi="Times New Roman" w:cs="Times New Roman"/>
          <w:sz w:val="28"/>
          <w:szCs w:val="28"/>
        </w:rPr>
        <w:t>precum și prezentul Regulament</w:t>
      </w:r>
      <w:r w:rsidR="004359ED" w:rsidRPr="002F272A">
        <w:rPr>
          <w:rFonts w:ascii="Times New Roman" w:hAnsi="Times New Roman" w:cs="Times New Roman"/>
          <w:sz w:val="28"/>
          <w:szCs w:val="28"/>
        </w:rPr>
        <w:t>.</w:t>
      </w:r>
    </w:p>
    <w:p w14:paraId="09749E9C" w14:textId="77777777" w:rsidR="004359ED" w:rsidRPr="00B576C6" w:rsidRDefault="004359ED" w:rsidP="006B5E17">
      <w:pPr>
        <w:pStyle w:val="a3"/>
        <w:numPr>
          <w:ilvl w:val="0"/>
          <w:numId w:val="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 xml:space="preserve">Serviciului Social </w:t>
      </w:r>
      <w:r w:rsidRPr="00B576C6">
        <w:rPr>
          <w:rFonts w:ascii="Times New Roman" w:hAnsi="Times New Roman"/>
          <w:b/>
          <w:sz w:val="28"/>
          <w:szCs w:val="28"/>
        </w:rPr>
        <w:t>,,</w:t>
      </w:r>
      <w:r w:rsidRPr="00B576C6">
        <w:rPr>
          <w:rFonts w:ascii="Times New Roman" w:hAnsi="Times New Roman" w:cs="Times New Roman"/>
          <w:sz w:val="28"/>
          <w:szCs w:val="28"/>
        </w:rPr>
        <w:t>Echipa Mobilă</w:t>
      </w:r>
      <w:r w:rsidRPr="00B576C6">
        <w:rPr>
          <w:rFonts w:ascii="Times New Roman" w:hAnsi="Times New Roman"/>
          <w:b/>
          <w:bCs/>
          <w:sz w:val="28"/>
          <w:szCs w:val="28"/>
        </w:rPr>
        <w:t xml:space="preserve">” </w:t>
      </w:r>
      <w:r w:rsidRPr="00B576C6">
        <w:rPr>
          <w:rFonts w:ascii="Times New Roman" w:hAnsi="Times New Roman" w:cs="Times New Roman"/>
          <w:sz w:val="28"/>
          <w:szCs w:val="28"/>
        </w:rPr>
        <w:t>reprezintă o sub</w:t>
      </w:r>
      <w:r w:rsidR="00975763">
        <w:rPr>
          <w:rFonts w:ascii="Times New Roman" w:hAnsi="Times New Roman" w:cs="Times New Roman"/>
          <w:sz w:val="28"/>
          <w:szCs w:val="28"/>
        </w:rPr>
        <w:t>diviziune structurală a Direcți</w:t>
      </w:r>
      <w:r w:rsidRPr="00B576C6">
        <w:rPr>
          <w:rFonts w:ascii="Times New Roman" w:hAnsi="Times New Roman" w:cs="Times New Roman"/>
          <w:sz w:val="28"/>
          <w:szCs w:val="28"/>
        </w:rPr>
        <w:t xml:space="preserve">ei </w:t>
      </w:r>
      <w:r w:rsidR="00975763">
        <w:rPr>
          <w:rFonts w:ascii="Times New Roman" w:hAnsi="Times New Roman" w:cs="Times New Roman"/>
          <w:sz w:val="28"/>
          <w:szCs w:val="28"/>
        </w:rPr>
        <w:t>g</w:t>
      </w:r>
      <w:r w:rsidR="008367F9" w:rsidRPr="00B576C6">
        <w:rPr>
          <w:rFonts w:ascii="Times New Roman" w:hAnsi="Times New Roman" w:cs="Times New Roman"/>
          <w:sz w:val="28"/>
          <w:szCs w:val="28"/>
        </w:rPr>
        <w:t>enerale</w:t>
      </w:r>
      <w:r w:rsidR="00975763">
        <w:rPr>
          <w:rFonts w:ascii="Times New Roman" w:hAnsi="Times New Roman" w:cs="Times New Roman"/>
          <w:sz w:val="28"/>
          <w:szCs w:val="28"/>
        </w:rPr>
        <w:t xml:space="preserve"> pentru protecția drepturilor c</w:t>
      </w:r>
      <w:r w:rsidRPr="00B576C6">
        <w:rPr>
          <w:rFonts w:ascii="Times New Roman" w:hAnsi="Times New Roman" w:cs="Times New Roman"/>
          <w:sz w:val="28"/>
          <w:szCs w:val="28"/>
        </w:rPr>
        <w:t>opilului</w:t>
      </w:r>
      <w:r w:rsidR="008367F9" w:rsidRPr="00B576C6">
        <w:rPr>
          <w:rFonts w:ascii="Times New Roman" w:hAnsi="Times New Roman" w:cs="Times New Roman"/>
          <w:sz w:val="28"/>
          <w:szCs w:val="28"/>
        </w:rPr>
        <w:t xml:space="preserve"> (în continuare DG</w:t>
      </w:r>
      <w:r w:rsidRPr="00B576C6">
        <w:rPr>
          <w:rFonts w:ascii="Times New Roman" w:hAnsi="Times New Roman" w:cs="Times New Roman"/>
          <w:sz w:val="28"/>
          <w:szCs w:val="28"/>
        </w:rPr>
        <w:t>PDC).</w:t>
      </w:r>
    </w:p>
    <w:p w14:paraId="59F57E44" w14:textId="77777777" w:rsidR="00975763" w:rsidRPr="00E84877" w:rsidRDefault="00975763" w:rsidP="00975763">
      <w:pPr>
        <w:numPr>
          <w:ilvl w:val="0"/>
          <w:numId w:val="2"/>
        </w:numPr>
        <w:pBdr>
          <w:top w:val="nil"/>
          <w:left w:val="nil"/>
          <w:bottom w:val="nil"/>
          <w:right w:val="nil"/>
          <w:between w:val="nil"/>
        </w:pBdr>
        <w:spacing w:after="16" w:line="240" w:lineRule="auto"/>
        <w:ind w:right="122"/>
        <w:jc w:val="both"/>
        <w:rPr>
          <w:rFonts w:ascii="Times New Roman" w:eastAsia="Times New Roman" w:hAnsi="Times New Roman" w:cs="Times New Roman"/>
          <w:color w:val="000000"/>
          <w:sz w:val="28"/>
          <w:szCs w:val="28"/>
        </w:rPr>
      </w:pPr>
      <w:r w:rsidRPr="00E84877">
        <w:rPr>
          <w:rFonts w:ascii="Times New Roman" w:eastAsia="Times New Roman" w:hAnsi="Times New Roman" w:cs="Times New Roman"/>
          <w:color w:val="000000"/>
          <w:sz w:val="28"/>
          <w:szCs w:val="28"/>
        </w:rPr>
        <w:t>În sensul prezentului Regulament, se utilizează următoarele noțiuni:</w:t>
      </w:r>
    </w:p>
    <w:p w14:paraId="39F9EE5D" w14:textId="77777777" w:rsidR="004359ED" w:rsidRPr="00B576C6" w:rsidRDefault="007E5ED3" w:rsidP="00BC690C">
      <w:pPr>
        <w:spacing w:after="0"/>
        <w:ind w:left="284"/>
        <w:jc w:val="both"/>
        <w:rPr>
          <w:rFonts w:ascii="Times New Roman" w:hAnsi="Times New Roman" w:cs="Times New Roman"/>
          <w:sz w:val="28"/>
          <w:szCs w:val="28"/>
        </w:rPr>
      </w:pPr>
      <w:r w:rsidRPr="00B576C6">
        <w:rPr>
          <w:rFonts w:ascii="Times New Roman" w:hAnsi="Times New Roman" w:cs="Times New Roman"/>
          <w:i/>
          <w:sz w:val="28"/>
          <w:szCs w:val="28"/>
        </w:rPr>
        <w:t xml:space="preserve">    </w:t>
      </w:r>
      <w:r w:rsidR="004359ED" w:rsidRPr="00B576C6">
        <w:rPr>
          <w:rFonts w:ascii="Times New Roman" w:hAnsi="Times New Roman" w:cs="Times New Roman"/>
          <w:i/>
          <w:sz w:val="28"/>
          <w:szCs w:val="28"/>
        </w:rPr>
        <w:t xml:space="preserve">Serviciul Social </w:t>
      </w:r>
      <w:r w:rsidR="004359ED" w:rsidRPr="00B576C6">
        <w:rPr>
          <w:rFonts w:ascii="Times New Roman" w:hAnsi="Times New Roman"/>
          <w:b/>
          <w:i/>
          <w:sz w:val="28"/>
          <w:szCs w:val="28"/>
        </w:rPr>
        <w:t>,,</w:t>
      </w:r>
      <w:r w:rsidR="004359ED" w:rsidRPr="00B576C6">
        <w:rPr>
          <w:rFonts w:ascii="Times New Roman" w:hAnsi="Times New Roman" w:cs="Times New Roman"/>
          <w:i/>
          <w:sz w:val="28"/>
          <w:szCs w:val="28"/>
        </w:rPr>
        <w:t>Echipa Mobilă</w:t>
      </w:r>
      <w:r w:rsidR="00E62D47">
        <w:rPr>
          <w:rFonts w:ascii="Times New Roman" w:hAnsi="Times New Roman"/>
          <w:b/>
          <w:bCs/>
          <w:i/>
          <w:sz w:val="28"/>
          <w:szCs w:val="28"/>
        </w:rPr>
        <w:t>”</w:t>
      </w:r>
      <w:r w:rsidR="004359ED" w:rsidRPr="00B576C6">
        <w:rPr>
          <w:rFonts w:ascii="Times New Roman" w:hAnsi="Times New Roman" w:cs="Times New Roman"/>
          <w:i/>
          <w:sz w:val="28"/>
          <w:szCs w:val="28"/>
        </w:rPr>
        <w:t xml:space="preserve"> </w:t>
      </w:r>
      <w:r w:rsidRPr="00B576C6">
        <w:rPr>
          <w:rFonts w:ascii="Times New Roman" w:hAnsi="Times New Roman" w:cs="Times New Roman"/>
          <w:sz w:val="28"/>
          <w:szCs w:val="28"/>
        </w:rPr>
        <w:t xml:space="preserve">- </w:t>
      </w:r>
      <w:r w:rsidR="00975763">
        <w:rPr>
          <w:rFonts w:ascii="Times New Roman" w:hAnsi="Times New Roman" w:cs="Times New Roman"/>
          <w:sz w:val="28"/>
          <w:szCs w:val="28"/>
        </w:rPr>
        <w:t>S</w:t>
      </w:r>
      <w:r w:rsidR="004359ED" w:rsidRPr="00B576C6">
        <w:rPr>
          <w:rFonts w:ascii="Times New Roman" w:hAnsi="Times New Roman" w:cs="Times New Roman"/>
          <w:sz w:val="28"/>
          <w:szCs w:val="28"/>
        </w:rPr>
        <w:t>erviciu s</w:t>
      </w:r>
      <w:r w:rsidR="00E62D47">
        <w:rPr>
          <w:rFonts w:ascii="Times New Roman" w:hAnsi="Times New Roman" w:cs="Times New Roman"/>
          <w:sz w:val="28"/>
          <w:szCs w:val="28"/>
        </w:rPr>
        <w:t>pecializat, destinat  copiilor</w:t>
      </w:r>
      <w:r w:rsidR="004359ED" w:rsidRPr="00B576C6">
        <w:rPr>
          <w:rFonts w:ascii="Times New Roman" w:hAnsi="Times New Roman" w:cs="Times New Roman"/>
          <w:sz w:val="28"/>
          <w:szCs w:val="28"/>
        </w:rPr>
        <w:t xml:space="preserve"> cu dizabilități, care</w:t>
      </w:r>
      <w:r w:rsidRPr="00B576C6">
        <w:rPr>
          <w:rFonts w:ascii="Times New Roman" w:hAnsi="Times New Roman" w:cs="Times New Roman"/>
          <w:sz w:val="28"/>
          <w:szCs w:val="28"/>
        </w:rPr>
        <w:t xml:space="preserve"> </w:t>
      </w:r>
      <w:r w:rsidR="004359ED" w:rsidRPr="00B576C6">
        <w:rPr>
          <w:rFonts w:ascii="Times New Roman" w:hAnsi="Times New Roman" w:cs="Times New Roman"/>
          <w:sz w:val="28"/>
          <w:szCs w:val="28"/>
        </w:rPr>
        <w:t xml:space="preserve">oferă asistență socială și suport la domiciliul beneficiarilor, în baza nevoilor identificate ale acestora, precum și </w:t>
      </w:r>
      <w:r w:rsidR="00975763">
        <w:rPr>
          <w:rFonts w:ascii="Times New Roman" w:hAnsi="Times New Roman" w:cs="Times New Roman"/>
          <w:sz w:val="28"/>
          <w:szCs w:val="28"/>
        </w:rPr>
        <w:t>consiliere,</w:t>
      </w:r>
      <w:r w:rsidRPr="00B576C6">
        <w:rPr>
          <w:rFonts w:ascii="Times New Roman" w:hAnsi="Times New Roman" w:cs="Times New Roman"/>
          <w:sz w:val="28"/>
          <w:szCs w:val="28"/>
        </w:rPr>
        <w:t xml:space="preserve"> </w:t>
      </w:r>
      <w:r w:rsidR="004359ED" w:rsidRPr="00B576C6">
        <w:rPr>
          <w:rFonts w:ascii="Times New Roman" w:hAnsi="Times New Roman" w:cs="Times New Roman"/>
          <w:sz w:val="28"/>
          <w:szCs w:val="28"/>
        </w:rPr>
        <w:t xml:space="preserve">suport </w:t>
      </w:r>
      <w:r w:rsidRPr="00B576C6">
        <w:rPr>
          <w:rFonts w:ascii="Times New Roman" w:hAnsi="Times New Roman" w:cs="Times New Roman"/>
          <w:sz w:val="28"/>
          <w:szCs w:val="28"/>
        </w:rPr>
        <w:t>persoanelor implicate în procesul de incluziune a acestora;</w:t>
      </w:r>
    </w:p>
    <w:p w14:paraId="443A42B2" w14:textId="77777777" w:rsidR="007E5ED3" w:rsidRPr="00B576C6" w:rsidRDefault="00975763" w:rsidP="00BC690C">
      <w:pPr>
        <w:spacing w:after="0"/>
        <w:ind w:left="284"/>
        <w:jc w:val="both"/>
        <w:rPr>
          <w:rFonts w:ascii="Times New Roman" w:hAnsi="Times New Roman" w:cs="Times New Roman"/>
          <w:sz w:val="28"/>
          <w:szCs w:val="28"/>
        </w:rPr>
      </w:pPr>
      <w:r>
        <w:rPr>
          <w:rFonts w:ascii="Times New Roman" w:hAnsi="Times New Roman" w:cs="Times New Roman"/>
          <w:i/>
          <w:sz w:val="28"/>
          <w:szCs w:val="28"/>
        </w:rPr>
        <w:t xml:space="preserve">    Beneficiarii Serviciului </w:t>
      </w:r>
      <w:r w:rsidR="00D61FF7">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7E5ED3" w:rsidRPr="00B576C6">
        <w:rPr>
          <w:rFonts w:ascii="Times New Roman" w:hAnsi="Times New Roman" w:cs="Times New Roman"/>
          <w:sz w:val="28"/>
          <w:szCs w:val="28"/>
        </w:rPr>
        <w:t>copiii cu diza</w:t>
      </w:r>
      <w:r w:rsidR="008D0A8B">
        <w:rPr>
          <w:rFonts w:ascii="Times New Roman" w:hAnsi="Times New Roman" w:cs="Times New Roman"/>
          <w:sz w:val="28"/>
          <w:szCs w:val="28"/>
        </w:rPr>
        <w:t>bilități asociate de grad accentuat sau sever, cu vă</w:t>
      </w:r>
      <w:r w:rsidR="007E5ED3" w:rsidRPr="00B576C6">
        <w:rPr>
          <w:rFonts w:ascii="Times New Roman" w:hAnsi="Times New Roman" w:cs="Times New Roman"/>
          <w:sz w:val="28"/>
          <w:szCs w:val="28"/>
        </w:rPr>
        <w:t>rsta cuprinsă între 5 și 18 ani, selectați în conformitate cu criteriile de admitere a beneficiarilor la serviciile prestate în cadrul Serviciului, respectiv de către echipa multidisiplinară de specialiști și persoanele implicate în procesul de incluziune a acestora.</w:t>
      </w:r>
    </w:p>
    <w:p w14:paraId="0A1D8980" w14:textId="77777777" w:rsidR="000E14BF" w:rsidRPr="00B576C6" w:rsidRDefault="000E14BF" w:rsidP="00BC690C">
      <w:pPr>
        <w:spacing w:after="0"/>
        <w:ind w:left="284" w:hanging="284"/>
        <w:jc w:val="both"/>
        <w:rPr>
          <w:rFonts w:ascii="Times New Roman" w:hAnsi="Times New Roman" w:cs="Times New Roman"/>
          <w:sz w:val="28"/>
          <w:szCs w:val="28"/>
        </w:rPr>
      </w:pPr>
      <w:r w:rsidRPr="00B576C6">
        <w:rPr>
          <w:rFonts w:ascii="Times New Roman" w:hAnsi="Times New Roman" w:cs="Times New Roman"/>
          <w:i/>
          <w:sz w:val="28"/>
          <w:szCs w:val="28"/>
        </w:rPr>
        <w:t xml:space="preserve">   </w:t>
      </w:r>
      <w:r w:rsidR="00D61FF7">
        <w:rPr>
          <w:rFonts w:ascii="Times New Roman" w:hAnsi="Times New Roman" w:cs="Times New Roman"/>
          <w:i/>
          <w:sz w:val="28"/>
          <w:szCs w:val="28"/>
        </w:rPr>
        <w:tab/>
      </w:r>
      <w:r w:rsidR="00D61FF7">
        <w:rPr>
          <w:rFonts w:ascii="Times New Roman" w:hAnsi="Times New Roman" w:cs="Times New Roman"/>
          <w:i/>
          <w:sz w:val="28"/>
          <w:szCs w:val="28"/>
        </w:rPr>
        <w:tab/>
      </w:r>
      <w:r w:rsidRPr="00B576C6">
        <w:rPr>
          <w:rFonts w:ascii="Times New Roman" w:hAnsi="Times New Roman" w:cs="Times New Roman"/>
          <w:i/>
          <w:sz w:val="28"/>
          <w:szCs w:val="28"/>
        </w:rPr>
        <w:t xml:space="preserve"> </w:t>
      </w:r>
      <w:r w:rsidR="007E5ED3" w:rsidRPr="00B576C6">
        <w:rPr>
          <w:rFonts w:ascii="Times New Roman" w:hAnsi="Times New Roman" w:cs="Times New Roman"/>
          <w:i/>
          <w:sz w:val="28"/>
          <w:szCs w:val="28"/>
        </w:rPr>
        <w:t>Echipa</w:t>
      </w:r>
      <w:r w:rsidR="008D0A8B">
        <w:rPr>
          <w:rFonts w:ascii="Times New Roman" w:hAnsi="Times New Roman" w:cs="Times New Roman"/>
          <w:i/>
          <w:sz w:val="28"/>
          <w:szCs w:val="28"/>
        </w:rPr>
        <w:t xml:space="preserve"> multidisciplinară</w:t>
      </w:r>
      <w:r w:rsidR="007E5ED3" w:rsidRPr="00B576C6">
        <w:rPr>
          <w:rFonts w:ascii="Times New Roman" w:hAnsi="Times New Roman" w:cs="Times New Roman"/>
          <w:sz w:val="28"/>
          <w:szCs w:val="28"/>
        </w:rPr>
        <w:t xml:space="preserve"> </w:t>
      </w:r>
      <w:r w:rsidRPr="00B576C6">
        <w:rPr>
          <w:rFonts w:ascii="Times New Roman" w:hAnsi="Times New Roman" w:cs="Times New Roman"/>
          <w:sz w:val="28"/>
          <w:szCs w:val="28"/>
        </w:rPr>
        <w:t>-</w:t>
      </w:r>
      <w:r w:rsidR="007E5ED3" w:rsidRPr="00B576C6">
        <w:rPr>
          <w:rFonts w:ascii="Times New Roman" w:hAnsi="Times New Roman" w:cs="Times New Roman"/>
          <w:sz w:val="28"/>
          <w:szCs w:val="28"/>
        </w:rPr>
        <w:t xml:space="preserve"> grupul de specialiști</w:t>
      </w:r>
      <w:r w:rsidR="00D61FF7">
        <w:rPr>
          <w:rFonts w:ascii="Times New Roman" w:hAnsi="Times New Roman" w:cs="Times New Roman"/>
          <w:sz w:val="28"/>
          <w:szCs w:val="28"/>
        </w:rPr>
        <w:t xml:space="preserve"> format din </w:t>
      </w:r>
      <w:r w:rsidR="007E5ED3" w:rsidRPr="00B576C6">
        <w:rPr>
          <w:rFonts w:ascii="Times New Roman" w:hAnsi="Times New Roman" w:cs="Times New Roman"/>
          <w:sz w:val="28"/>
          <w:szCs w:val="28"/>
        </w:rPr>
        <w:t>asis</w:t>
      </w:r>
      <w:r w:rsidRPr="00B576C6">
        <w:rPr>
          <w:rFonts w:ascii="Times New Roman" w:hAnsi="Times New Roman" w:cs="Times New Roman"/>
          <w:sz w:val="28"/>
          <w:szCs w:val="28"/>
        </w:rPr>
        <w:t>tent social,</w:t>
      </w:r>
      <w:r w:rsidR="008367F9" w:rsidRPr="00B576C6">
        <w:rPr>
          <w:rFonts w:ascii="Times New Roman" w:hAnsi="Times New Roman" w:cs="Times New Roman"/>
          <w:sz w:val="28"/>
          <w:szCs w:val="28"/>
        </w:rPr>
        <w:t xml:space="preserve"> </w:t>
      </w:r>
      <w:r w:rsidR="007E5ED3" w:rsidRPr="00B576C6">
        <w:rPr>
          <w:rFonts w:ascii="Times New Roman" w:hAnsi="Times New Roman" w:cs="Times New Roman"/>
          <w:sz w:val="28"/>
          <w:szCs w:val="28"/>
        </w:rPr>
        <w:t xml:space="preserve">psiholog, </w:t>
      </w:r>
      <w:r w:rsidR="008367F9" w:rsidRPr="00B576C6">
        <w:rPr>
          <w:rFonts w:ascii="Times New Roman" w:hAnsi="Times New Roman" w:cs="Times New Roman"/>
          <w:sz w:val="28"/>
          <w:szCs w:val="28"/>
        </w:rPr>
        <w:t>kinetoterapeut</w:t>
      </w:r>
      <w:r w:rsidR="00D61FF7">
        <w:rPr>
          <w:rFonts w:ascii="Times New Roman" w:hAnsi="Times New Roman" w:cs="Times New Roman"/>
          <w:sz w:val="28"/>
          <w:szCs w:val="28"/>
        </w:rPr>
        <w:t xml:space="preserve"> și</w:t>
      </w:r>
      <w:r w:rsidR="00BC690C">
        <w:rPr>
          <w:rFonts w:ascii="Times New Roman" w:hAnsi="Times New Roman" w:cs="Times New Roman"/>
          <w:sz w:val="28"/>
          <w:szCs w:val="28"/>
        </w:rPr>
        <w:t xml:space="preserve"> logoped</w:t>
      </w:r>
      <w:r w:rsidR="007E5ED3" w:rsidRPr="00B576C6">
        <w:rPr>
          <w:rFonts w:ascii="Times New Roman" w:hAnsi="Times New Roman" w:cs="Times New Roman"/>
          <w:sz w:val="28"/>
          <w:szCs w:val="28"/>
        </w:rPr>
        <w:t xml:space="preserve">, care </w:t>
      </w:r>
      <w:r w:rsidRPr="00B576C6">
        <w:rPr>
          <w:rFonts w:ascii="Times New Roman" w:hAnsi="Times New Roman" w:cs="Times New Roman"/>
          <w:sz w:val="28"/>
          <w:szCs w:val="28"/>
        </w:rPr>
        <w:t>colaborează la soluționarea situațiilor de dificultate al</w:t>
      </w:r>
      <w:r w:rsidR="00CC27BE" w:rsidRPr="00B576C6">
        <w:rPr>
          <w:rFonts w:ascii="Times New Roman" w:hAnsi="Times New Roman" w:cs="Times New Roman"/>
          <w:sz w:val="28"/>
          <w:szCs w:val="28"/>
        </w:rPr>
        <w:t>e beneficiarului conform preveder</w:t>
      </w:r>
      <w:r w:rsidRPr="00B576C6">
        <w:rPr>
          <w:rFonts w:ascii="Times New Roman" w:hAnsi="Times New Roman" w:cs="Times New Roman"/>
          <w:sz w:val="28"/>
          <w:szCs w:val="28"/>
        </w:rPr>
        <w:t>ilor Managementului de caz.</w:t>
      </w:r>
    </w:p>
    <w:p w14:paraId="2A309705" w14:textId="77777777" w:rsidR="00293D4A" w:rsidRDefault="00293D4A" w:rsidP="00293D4A">
      <w:pPr>
        <w:pStyle w:val="a3"/>
        <w:numPr>
          <w:ilvl w:val="0"/>
          <w:numId w:val="2"/>
        </w:numPr>
        <w:spacing w:after="0"/>
        <w:jc w:val="both"/>
        <w:rPr>
          <w:rFonts w:ascii="Times New Roman" w:hAnsi="Times New Roman" w:cs="Times New Roman"/>
          <w:sz w:val="28"/>
          <w:szCs w:val="28"/>
        </w:rPr>
      </w:pPr>
      <w:r w:rsidRPr="00B576C6">
        <w:rPr>
          <w:rFonts w:ascii="Times New Roman" w:hAnsi="Times New Roman" w:cs="Times New Roman"/>
          <w:sz w:val="28"/>
          <w:szCs w:val="28"/>
        </w:rPr>
        <w:t xml:space="preserve">Echipa multidisciplinară de specialiști este un organ colegial construit în cadrul </w:t>
      </w:r>
      <w:r w:rsidR="008D0A8B">
        <w:rPr>
          <w:rFonts w:ascii="Times New Roman" w:hAnsi="Times New Roman" w:cs="Times New Roman"/>
          <w:sz w:val="28"/>
          <w:szCs w:val="28"/>
        </w:rPr>
        <w:t>Serviciului cu participarea reprezentantului DGPDC.</w:t>
      </w:r>
    </w:p>
    <w:p w14:paraId="251E520A" w14:textId="77777777" w:rsidR="00BC690C" w:rsidRPr="00B576C6" w:rsidRDefault="00BC690C" w:rsidP="00BC690C">
      <w:pPr>
        <w:pStyle w:val="a3"/>
        <w:spacing w:after="0"/>
        <w:ind w:left="360"/>
        <w:jc w:val="both"/>
        <w:rPr>
          <w:rFonts w:ascii="Times New Roman" w:hAnsi="Times New Roman" w:cs="Times New Roman"/>
          <w:sz w:val="28"/>
          <w:szCs w:val="28"/>
        </w:rPr>
      </w:pPr>
    </w:p>
    <w:p w14:paraId="173E1E74" w14:textId="77777777" w:rsidR="00293D4A" w:rsidRPr="006D2BED" w:rsidRDefault="006D2BED" w:rsidP="00BC690C">
      <w:pPr>
        <w:pStyle w:val="a3"/>
        <w:spacing w:after="0" w:line="240" w:lineRule="auto"/>
        <w:ind w:left="0"/>
        <w:jc w:val="center"/>
        <w:rPr>
          <w:rFonts w:ascii="Times New Roman" w:hAnsi="Times New Roman" w:cs="Times New Roman"/>
          <w:b/>
          <w:sz w:val="24"/>
          <w:szCs w:val="24"/>
        </w:rPr>
      </w:pPr>
      <w:r w:rsidRPr="00BC690C">
        <w:rPr>
          <w:rFonts w:ascii="Times New Roman" w:hAnsi="Times New Roman" w:cs="Times New Roman"/>
          <w:b/>
          <w:sz w:val="28"/>
          <w:szCs w:val="28"/>
        </w:rPr>
        <w:t xml:space="preserve">Capitolul II                                                                                                                        </w:t>
      </w:r>
      <w:r w:rsidR="000F6D84" w:rsidRPr="00BC690C">
        <w:rPr>
          <w:rFonts w:ascii="Times New Roman" w:hAnsi="Times New Roman" w:cs="Times New Roman"/>
          <w:b/>
          <w:sz w:val="28"/>
          <w:szCs w:val="28"/>
        </w:rPr>
        <w:t xml:space="preserve">      </w:t>
      </w:r>
      <w:r>
        <w:rPr>
          <w:rFonts w:ascii="Times New Roman" w:hAnsi="Times New Roman" w:cs="Times New Roman"/>
          <w:b/>
          <w:sz w:val="28"/>
          <w:szCs w:val="28"/>
        </w:rPr>
        <w:t>Scopul,</w:t>
      </w:r>
      <w:r w:rsidR="00293D4A" w:rsidRPr="006D2BED">
        <w:rPr>
          <w:rFonts w:ascii="Times New Roman" w:hAnsi="Times New Roman" w:cs="Times New Roman"/>
          <w:b/>
          <w:sz w:val="28"/>
          <w:szCs w:val="28"/>
        </w:rPr>
        <w:t xml:space="preserve"> obiectivele</w:t>
      </w:r>
      <w:r>
        <w:rPr>
          <w:rFonts w:ascii="Times New Roman" w:hAnsi="Times New Roman" w:cs="Times New Roman"/>
          <w:b/>
          <w:sz w:val="28"/>
          <w:szCs w:val="28"/>
        </w:rPr>
        <w:t xml:space="preserve"> și principiile de organizare a </w:t>
      </w:r>
      <w:r w:rsidR="00293D4A" w:rsidRPr="006D2BED">
        <w:rPr>
          <w:rFonts w:ascii="Times New Roman" w:hAnsi="Times New Roman" w:cs="Times New Roman"/>
          <w:b/>
          <w:sz w:val="28"/>
          <w:szCs w:val="28"/>
        </w:rPr>
        <w:t>Se</w:t>
      </w:r>
      <w:r>
        <w:rPr>
          <w:rFonts w:ascii="Times New Roman" w:hAnsi="Times New Roman" w:cs="Times New Roman"/>
          <w:b/>
          <w:sz w:val="28"/>
          <w:szCs w:val="28"/>
        </w:rPr>
        <w:t>rviciului.</w:t>
      </w:r>
    </w:p>
    <w:p w14:paraId="4523134B" w14:textId="77777777" w:rsidR="00293D4A" w:rsidRPr="00B576C6" w:rsidRDefault="00293D4A" w:rsidP="006B5E17">
      <w:pPr>
        <w:pStyle w:val="a3"/>
        <w:spacing w:after="0" w:line="240" w:lineRule="auto"/>
        <w:ind w:left="0"/>
        <w:rPr>
          <w:rFonts w:ascii="Times New Roman" w:hAnsi="Times New Roman" w:cs="Times New Roman"/>
          <w:b/>
          <w:sz w:val="28"/>
          <w:szCs w:val="28"/>
        </w:rPr>
      </w:pPr>
    </w:p>
    <w:p w14:paraId="6DA80533" w14:textId="77777777" w:rsidR="00D61FF7" w:rsidRPr="00B576C6" w:rsidRDefault="00D61FF7" w:rsidP="00D61FF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Serviciul</w:t>
      </w:r>
      <w:r w:rsidRPr="00D61FF7">
        <w:rPr>
          <w:rFonts w:ascii="Times New Roman" w:hAnsi="Times New Roman" w:cs="Times New Roman"/>
          <w:sz w:val="28"/>
          <w:szCs w:val="28"/>
        </w:rPr>
        <w:t xml:space="preserve"> </w:t>
      </w:r>
      <w:r>
        <w:rPr>
          <w:rFonts w:ascii="Times New Roman" w:hAnsi="Times New Roman" w:cs="Times New Roman"/>
          <w:sz w:val="28"/>
          <w:szCs w:val="28"/>
        </w:rPr>
        <w:t xml:space="preserve">are drept scop </w:t>
      </w:r>
      <w:r w:rsidRPr="00B576C6">
        <w:rPr>
          <w:rFonts w:ascii="Times New Roman" w:hAnsi="Times New Roman" w:cs="Times New Roman"/>
          <w:sz w:val="28"/>
          <w:szCs w:val="28"/>
        </w:rPr>
        <w:t>îmbunătățirea calității vieții copilului și familiei acestuia prin servicii de consiliere,</w:t>
      </w:r>
      <w:r>
        <w:rPr>
          <w:rFonts w:ascii="Times New Roman" w:hAnsi="Times New Roman" w:cs="Times New Roman"/>
          <w:sz w:val="28"/>
          <w:szCs w:val="28"/>
        </w:rPr>
        <w:t xml:space="preserve"> capacitare, recuperare și reabilitarea</w:t>
      </w:r>
      <w:r w:rsidRPr="00B576C6">
        <w:rPr>
          <w:rFonts w:ascii="Times New Roman" w:hAnsi="Times New Roman" w:cs="Times New Roman"/>
          <w:sz w:val="28"/>
          <w:szCs w:val="28"/>
        </w:rPr>
        <w:t xml:space="preserve"> psihosocială, în vederea creșterii gradului de autonomie personală,</w:t>
      </w:r>
      <w:r w:rsidRPr="00D61FF7">
        <w:rPr>
          <w:rFonts w:ascii="Times New Roman" w:hAnsi="Times New Roman" w:cs="Times New Roman"/>
          <w:sz w:val="28"/>
          <w:szCs w:val="28"/>
        </w:rPr>
        <w:t xml:space="preserve"> </w:t>
      </w:r>
      <w:r w:rsidRPr="00B576C6">
        <w:rPr>
          <w:rFonts w:ascii="Times New Roman" w:hAnsi="Times New Roman" w:cs="Times New Roman"/>
          <w:sz w:val="28"/>
          <w:szCs w:val="28"/>
        </w:rPr>
        <w:t>incluziune</w:t>
      </w:r>
      <w:r>
        <w:rPr>
          <w:rFonts w:ascii="Times New Roman" w:hAnsi="Times New Roman" w:cs="Times New Roman"/>
          <w:sz w:val="28"/>
          <w:szCs w:val="28"/>
        </w:rPr>
        <w:t>i sociale și</w:t>
      </w:r>
      <w:r w:rsidRPr="00B576C6">
        <w:rPr>
          <w:rFonts w:ascii="Times New Roman" w:hAnsi="Times New Roman" w:cs="Times New Roman"/>
          <w:sz w:val="28"/>
          <w:szCs w:val="28"/>
        </w:rPr>
        <w:t xml:space="preserve"> de pr</w:t>
      </w:r>
      <w:r>
        <w:rPr>
          <w:rFonts w:ascii="Times New Roman" w:hAnsi="Times New Roman" w:cs="Times New Roman"/>
          <w:sz w:val="28"/>
          <w:szCs w:val="28"/>
        </w:rPr>
        <w:t>evenire a instituționalizării</w:t>
      </w:r>
      <w:r w:rsidRPr="00B576C6">
        <w:rPr>
          <w:rFonts w:ascii="Times New Roman" w:hAnsi="Times New Roman" w:cs="Times New Roman"/>
          <w:sz w:val="28"/>
          <w:szCs w:val="28"/>
        </w:rPr>
        <w:t>;</w:t>
      </w:r>
    </w:p>
    <w:p w14:paraId="61DC7760" w14:textId="77777777" w:rsidR="00D61FF7" w:rsidRPr="00D61FF7" w:rsidRDefault="00D61FF7" w:rsidP="00D61FF7">
      <w:pPr>
        <w:pStyle w:val="a3"/>
        <w:numPr>
          <w:ilvl w:val="0"/>
          <w:numId w:val="2"/>
        </w:numPr>
        <w:spacing w:after="0" w:line="240" w:lineRule="auto"/>
        <w:jc w:val="both"/>
        <w:rPr>
          <w:rFonts w:ascii="Times New Roman" w:hAnsi="Times New Roman" w:cs="Times New Roman"/>
          <w:sz w:val="28"/>
          <w:szCs w:val="28"/>
        </w:rPr>
      </w:pPr>
      <w:r w:rsidRPr="00D61FF7">
        <w:rPr>
          <w:rFonts w:ascii="Times New Roman" w:hAnsi="Times New Roman" w:cs="Times New Roman"/>
          <w:sz w:val="28"/>
          <w:szCs w:val="28"/>
        </w:rPr>
        <w:t>Obiectivele Serviciului sunt:</w:t>
      </w:r>
    </w:p>
    <w:p w14:paraId="61DC95D5" w14:textId="77777777" w:rsidR="00D61FF7" w:rsidRPr="00B576C6" w:rsidRDefault="00D61FF7" w:rsidP="00D61FF7">
      <w:pPr>
        <w:pStyle w:val="a3"/>
        <w:numPr>
          <w:ilvl w:val="0"/>
          <w:numId w:val="2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lastRenderedPageBreak/>
        <w:t>dezvoltarea abilităților beneficiarilor pentru o viață independentă în comunitate;</w:t>
      </w:r>
    </w:p>
    <w:p w14:paraId="666D0529" w14:textId="77777777" w:rsidR="00D61FF7" w:rsidRPr="00B576C6" w:rsidRDefault="00D61FF7" w:rsidP="00D61FF7">
      <w:pPr>
        <w:pStyle w:val="a3"/>
        <w:numPr>
          <w:ilvl w:val="0"/>
          <w:numId w:val="2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dezvoltarea abilităților de îngrijire și suport acordat persoanelor implicate în procesul de incluziune socială a beneficiarului;</w:t>
      </w:r>
    </w:p>
    <w:p w14:paraId="7F6BEE9A" w14:textId="77777777" w:rsidR="00D61FF7" w:rsidRDefault="00D61FF7" w:rsidP="00D61FF7">
      <w:pPr>
        <w:pStyle w:val="a3"/>
        <w:numPr>
          <w:ilvl w:val="0"/>
          <w:numId w:val="2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asi</w:t>
      </w:r>
      <w:r>
        <w:rPr>
          <w:rFonts w:ascii="Times New Roman" w:hAnsi="Times New Roman" w:cs="Times New Roman"/>
          <w:sz w:val="28"/>
          <w:szCs w:val="28"/>
        </w:rPr>
        <w:t>gurarea socializării beneficiar</w:t>
      </w:r>
      <w:r w:rsidRPr="00B576C6">
        <w:rPr>
          <w:rFonts w:ascii="Times New Roman" w:hAnsi="Times New Roman" w:cs="Times New Roman"/>
          <w:sz w:val="28"/>
          <w:szCs w:val="28"/>
        </w:rPr>
        <w:t>ilor, dezvoltarea relațiilor cu comunitatea și accesul  la resursele și serviciile existente în comunitate.</w:t>
      </w:r>
    </w:p>
    <w:p w14:paraId="6AAD7BAF" w14:textId="77777777" w:rsidR="00293D4A" w:rsidRPr="00D61FF7" w:rsidRDefault="00D61FF7" w:rsidP="00D61FF7">
      <w:pPr>
        <w:pStyle w:val="a3"/>
        <w:numPr>
          <w:ilvl w:val="0"/>
          <w:numId w:val="2"/>
        </w:numPr>
        <w:spacing w:after="0" w:line="240" w:lineRule="auto"/>
        <w:jc w:val="both"/>
        <w:rPr>
          <w:rFonts w:ascii="Times New Roman" w:hAnsi="Times New Roman" w:cs="Times New Roman"/>
          <w:sz w:val="28"/>
          <w:szCs w:val="28"/>
        </w:rPr>
      </w:pPr>
      <w:r w:rsidRPr="00E84877">
        <w:rPr>
          <w:rFonts w:ascii="Times New Roman" w:eastAsia="Times New Roman" w:hAnsi="Times New Roman" w:cs="Times New Roman"/>
          <w:color w:val="000000"/>
          <w:sz w:val="28"/>
          <w:szCs w:val="28"/>
          <w:highlight w:val="white"/>
        </w:rPr>
        <w:t>Prestarea serviciului este ghidată de următoarele principii:</w:t>
      </w:r>
    </w:p>
    <w:p w14:paraId="1C6EDE97" w14:textId="77777777" w:rsidR="00293D4A" w:rsidRPr="00B576C6" w:rsidRDefault="00D61FF7" w:rsidP="00785C40">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w:t>
      </w:r>
      <w:r w:rsidR="00293D4A" w:rsidRPr="00B576C6">
        <w:rPr>
          <w:rFonts w:ascii="Times New Roman" w:hAnsi="Times New Roman" w:cs="Times New Roman"/>
          <w:sz w:val="28"/>
          <w:szCs w:val="28"/>
        </w:rPr>
        <w:t>espectului condiționat al demnității și integrității personale;</w:t>
      </w:r>
    </w:p>
    <w:p w14:paraId="645DFD8D" w14:textId="77777777" w:rsidR="00293D4A"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p</w:t>
      </w:r>
      <w:r w:rsidR="00293D4A" w:rsidRPr="00B576C6">
        <w:rPr>
          <w:rFonts w:ascii="Times New Roman" w:hAnsi="Times New Roman" w:cs="Times New Roman"/>
          <w:sz w:val="28"/>
          <w:szCs w:val="28"/>
        </w:rPr>
        <w:t>restări</w:t>
      </w:r>
      <w:r w:rsidR="006D2BED">
        <w:rPr>
          <w:rFonts w:ascii="Times New Roman" w:hAnsi="Times New Roman" w:cs="Times New Roman"/>
          <w:sz w:val="28"/>
          <w:szCs w:val="28"/>
        </w:rPr>
        <w:t>i serviciilor</w:t>
      </w:r>
      <w:r w:rsidR="00293D4A" w:rsidRPr="00B576C6">
        <w:rPr>
          <w:rFonts w:ascii="Times New Roman" w:hAnsi="Times New Roman" w:cs="Times New Roman"/>
          <w:sz w:val="28"/>
          <w:szCs w:val="28"/>
        </w:rPr>
        <w:t xml:space="preserve"> în folosul beneficiarului;</w:t>
      </w:r>
    </w:p>
    <w:p w14:paraId="04D4FAFE" w14:textId="77777777" w:rsidR="00293D4A"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a</w:t>
      </w:r>
      <w:r w:rsidR="00293D4A" w:rsidRPr="00B576C6">
        <w:rPr>
          <w:rFonts w:ascii="Times New Roman" w:hAnsi="Times New Roman" w:cs="Times New Roman"/>
          <w:sz w:val="28"/>
          <w:szCs w:val="28"/>
        </w:rPr>
        <w:t>bordării multidisciplinare în procesul de îngrijire și în realizarea incluziunii sociale a persoanei cu dizabilități;</w:t>
      </w:r>
    </w:p>
    <w:p w14:paraId="79ADA3E8" w14:textId="77777777" w:rsidR="006D25C2"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legăturii indispensabile cu familia, rețeaua socială și comunitatea;</w:t>
      </w:r>
    </w:p>
    <w:p w14:paraId="1575FFFB" w14:textId="77777777" w:rsidR="006D25C2"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incluziunii comunitare și reintegrării familiale;</w:t>
      </w:r>
    </w:p>
    <w:p w14:paraId="6AEA0E08" w14:textId="77777777" w:rsidR="006D25C2"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participării beneficiarului sau a reprezentantului legal</w:t>
      </w:r>
      <w:r w:rsidR="008367F9" w:rsidRPr="00B576C6">
        <w:rPr>
          <w:rFonts w:ascii="Times New Roman" w:hAnsi="Times New Roman" w:cs="Times New Roman"/>
          <w:sz w:val="28"/>
          <w:szCs w:val="28"/>
        </w:rPr>
        <w:t xml:space="preserve"> al acestuia în procesul de pla</w:t>
      </w:r>
      <w:r w:rsidRPr="00B576C6">
        <w:rPr>
          <w:rFonts w:ascii="Times New Roman" w:hAnsi="Times New Roman" w:cs="Times New Roman"/>
          <w:sz w:val="28"/>
          <w:szCs w:val="28"/>
        </w:rPr>
        <w:t>nificare și prestare a serviciilor;</w:t>
      </w:r>
    </w:p>
    <w:p w14:paraId="30293E8C" w14:textId="77777777" w:rsidR="006D25C2"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adaptării Serviciului la necesitățile individuale ale beneficiarului;</w:t>
      </w:r>
    </w:p>
    <w:p w14:paraId="39513B3B" w14:textId="77777777" w:rsidR="00293D4A" w:rsidRPr="00B576C6" w:rsidRDefault="006D25C2" w:rsidP="00785C40">
      <w:pPr>
        <w:pStyle w:val="a3"/>
        <w:numPr>
          <w:ilvl w:val="0"/>
          <w:numId w:val="2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asigurării confidențialității datelor cu caracter personal ale beneficiarului, obținute în procesul de prestare a serviciilor;</w:t>
      </w:r>
    </w:p>
    <w:p w14:paraId="7C5A0D03" w14:textId="77777777" w:rsidR="00785C40" w:rsidRDefault="006D25C2" w:rsidP="00D61FF7">
      <w:pPr>
        <w:pStyle w:val="a3"/>
        <w:numPr>
          <w:ilvl w:val="0"/>
          <w:numId w:val="21"/>
        </w:numPr>
        <w:spacing w:after="0" w:line="240" w:lineRule="auto"/>
        <w:ind w:left="924" w:hanging="357"/>
        <w:jc w:val="both"/>
        <w:rPr>
          <w:rFonts w:ascii="Times New Roman" w:hAnsi="Times New Roman" w:cs="Times New Roman"/>
          <w:sz w:val="28"/>
          <w:szCs w:val="28"/>
        </w:rPr>
      </w:pPr>
      <w:r w:rsidRPr="00B576C6">
        <w:rPr>
          <w:rFonts w:ascii="Times New Roman" w:hAnsi="Times New Roman" w:cs="Times New Roman"/>
          <w:sz w:val="28"/>
          <w:szCs w:val="28"/>
        </w:rPr>
        <w:t>planificării activității Serviciu</w:t>
      </w:r>
      <w:r w:rsidR="00785C40">
        <w:rPr>
          <w:rFonts w:ascii="Times New Roman" w:hAnsi="Times New Roman" w:cs="Times New Roman"/>
          <w:sz w:val="28"/>
          <w:szCs w:val="28"/>
        </w:rPr>
        <w:t>lui centrat pe persoană</w:t>
      </w:r>
    </w:p>
    <w:p w14:paraId="25B23057" w14:textId="77777777" w:rsidR="006D25C2" w:rsidRPr="00785C40" w:rsidRDefault="006D25C2" w:rsidP="00D61FF7">
      <w:pPr>
        <w:pStyle w:val="a3"/>
        <w:numPr>
          <w:ilvl w:val="0"/>
          <w:numId w:val="21"/>
        </w:numPr>
        <w:spacing w:after="0" w:line="240" w:lineRule="auto"/>
        <w:ind w:left="924" w:hanging="357"/>
        <w:jc w:val="both"/>
        <w:rPr>
          <w:rFonts w:ascii="Times New Roman" w:hAnsi="Times New Roman" w:cs="Times New Roman"/>
          <w:sz w:val="28"/>
          <w:szCs w:val="28"/>
        </w:rPr>
      </w:pPr>
      <w:r w:rsidRPr="00785C40">
        <w:rPr>
          <w:rFonts w:ascii="Times New Roman" w:hAnsi="Times New Roman" w:cs="Times New Roman"/>
          <w:sz w:val="28"/>
          <w:szCs w:val="28"/>
        </w:rPr>
        <w:t>transparenței și deschiderii spre comunitate;</w:t>
      </w:r>
    </w:p>
    <w:p w14:paraId="3FF54402" w14:textId="77777777" w:rsidR="006D25C2" w:rsidRDefault="006D25C2" w:rsidP="00D61FF7">
      <w:pPr>
        <w:pStyle w:val="a3"/>
        <w:numPr>
          <w:ilvl w:val="0"/>
          <w:numId w:val="21"/>
        </w:numPr>
        <w:spacing w:after="0" w:line="240" w:lineRule="auto"/>
        <w:ind w:left="924" w:hanging="357"/>
        <w:jc w:val="both"/>
        <w:rPr>
          <w:rFonts w:ascii="Times New Roman" w:hAnsi="Times New Roman" w:cs="Times New Roman"/>
          <w:sz w:val="28"/>
          <w:szCs w:val="28"/>
        </w:rPr>
      </w:pPr>
      <w:r w:rsidRPr="00B576C6">
        <w:rPr>
          <w:rFonts w:ascii="Times New Roman" w:hAnsi="Times New Roman" w:cs="Times New Roman"/>
          <w:sz w:val="28"/>
          <w:szCs w:val="28"/>
        </w:rPr>
        <w:t>durabilității și continuității Serviciului.</w:t>
      </w:r>
    </w:p>
    <w:p w14:paraId="3F3EE8BA" w14:textId="77777777" w:rsidR="00D61FF7" w:rsidRPr="00D61FF7" w:rsidRDefault="00D61FF7" w:rsidP="00D61FF7">
      <w:pPr>
        <w:spacing w:after="0" w:line="240" w:lineRule="auto"/>
        <w:ind w:left="567"/>
        <w:jc w:val="both"/>
        <w:rPr>
          <w:rFonts w:ascii="Times New Roman" w:hAnsi="Times New Roman" w:cs="Times New Roman"/>
          <w:sz w:val="28"/>
          <w:szCs w:val="28"/>
        </w:rPr>
      </w:pPr>
    </w:p>
    <w:p w14:paraId="6B7305E7" w14:textId="77777777" w:rsidR="00643984" w:rsidRPr="00643984" w:rsidRDefault="003E5121" w:rsidP="00643984">
      <w:pPr>
        <w:spacing w:after="0" w:line="240" w:lineRule="auto"/>
        <w:jc w:val="center"/>
        <w:rPr>
          <w:rFonts w:ascii="Times New Roman" w:hAnsi="Times New Roman" w:cs="Times New Roman"/>
          <w:b/>
          <w:sz w:val="28"/>
          <w:szCs w:val="28"/>
        </w:rPr>
      </w:pPr>
      <w:r w:rsidRPr="003E5121">
        <w:rPr>
          <w:rFonts w:ascii="Times New Roman" w:hAnsi="Times New Roman" w:cs="Times New Roman"/>
          <w:b/>
          <w:sz w:val="28"/>
          <w:szCs w:val="28"/>
        </w:rPr>
        <w:t>Drepturile și obligațiile beneficiarului admis în Serviciu</w:t>
      </w:r>
    </w:p>
    <w:p w14:paraId="36B6630F" w14:textId="77777777" w:rsidR="00643984" w:rsidRPr="00643984" w:rsidRDefault="0002154D" w:rsidP="0064398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Persoanele beneficiare au următoarele drepturi</w:t>
      </w:r>
      <w:r w:rsidR="00643984" w:rsidRPr="00643984">
        <w:rPr>
          <w:rFonts w:ascii="Times New Roman" w:hAnsi="Times New Roman" w:cs="Times New Roman"/>
          <w:sz w:val="28"/>
          <w:szCs w:val="28"/>
        </w:rPr>
        <w:t>:</w:t>
      </w:r>
    </w:p>
    <w:p w14:paraId="0E02FEE9"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să </w:t>
      </w:r>
      <w:r w:rsidRPr="00B576C6">
        <w:rPr>
          <w:rFonts w:ascii="Times New Roman" w:hAnsi="Times New Roman" w:cs="Times New Roman"/>
          <w:sz w:val="28"/>
          <w:szCs w:val="28"/>
        </w:rPr>
        <w:t xml:space="preserve"> fi</w:t>
      </w:r>
      <w:r>
        <w:rPr>
          <w:rFonts w:ascii="Times New Roman" w:hAnsi="Times New Roman" w:cs="Times New Roman"/>
          <w:sz w:val="28"/>
          <w:szCs w:val="28"/>
        </w:rPr>
        <w:t>e</w:t>
      </w:r>
      <w:r w:rsidRPr="00B576C6">
        <w:rPr>
          <w:rFonts w:ascii="Times New Roman" w:hAnsi="Times New Roman" w:cs="Times New Roman"/>
          <w:sz w:val="28"/>
          <w:szCs w:val="28"/>
        </w:rPr>
        <w:t xml:space="preserve"> informat asupra drepturilor și obligațiilor benef</w:t>
      </w:r>
      <w:r>
        <w:rPr>
          <w:rFonts w:ascii="Times New Roman" w:hAnsi="Times New Roman" w:cs="Times New Roman"/>
          <w:sz w:val="28"/>
          <w:szCs w:val="28"/>
        </w:rPr>
        <w:t xml:space="preserve">iciarului Serviciului și </w:t>
      </w:r>
      <w:r w:rsidRPr="00B576C6">
        <w:rPr>
          <w:rFonts w:ascii="Times New Roman" w:hAnsi="Times New Roman" w:cs="Times New Roman"/>
          <w:sz w:val="28"/>
          <w:szCs w:val="28"/>
        </w:rPr>
        <w:t xml:space="preserve"> consultat cu privire la toate deciziile care se referă la beneficiar;</w:t>
      </w:r>
    </w:p>
    <w:p w14:paraId="23F9D68F"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să fie </w:t>
      </w:r>
      <w:r w:rsidRPr="00B576C6">
        <w:rPr>
          <w:rFonts w:ascii="Times New Roman" w:hAnsi="Times New Roman" w:cs="Times New Roman"/>
          <w:sz w:val="28"/>
          <w:szCs w:val="28"/>
        </w:rPr>
        <w:t xml:space="preserve"> consimți</w:t>
      </w:r>
      <w:r>
        <w:rPr>
          <w:rFonts w:ascii="Times New Roman" w:hAnsi="Times New Roman" w:cs="Times New Roman"/>
          <w:sz w:val="28"/>
          <w:szCs w:val="28"/>
        </w:rPr>
        <w:t>t</w:t>
      </w:r>
      <w:r w:rsidRPr="00B576C6">
        <w:rPr>
          <w:rFonts w:ascii="Times New Roman" w:hAnsi="Times New Roman" w:cs="Times New Roman"/>
          <w:sz w:val="28"/>
          <w:szCs w:val="28"/>
        </w:rPr>
        <w:t>, prin acord de colaborare, asupra serviciilor</w:t>
      </w:r>
      <w:r>
        <w:rPr>
          <w:rFonts w:ascii="Times New Roman" w:hAnsi="Times New Roman" w:cs="Times New Roman"/>
          <w:sz w:val="28"/>
          <w:szCs w:val="28"/>
        </w:rPr>
        <w:t xml:space="preserve"> prestate.</w:t>
      </w:r>
    </w:p>
    <w:p w14:paraId="42A90257"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Să</w:t>
      </w:r>
      <w:r w:rsidRPr="00B576C6">
        <w:rPr>
          <w:rFonts w:ascii="Times New Roman" w:hAnsi="Times New Roman" w:cs="Times New Roman"/>
          <w:sz w:val="28"/>
          <w:szCs w:val="28"/>
        </w:rPr>
        <w:t xml:space="preserve"> fi</w:t>
      </w:r>
      <w:r>
        <w:rPr>
          <w:rFonts w:ascii="Times New Roman" w:hAnsi="Times New Roman" w:cs="Times New Roman"/>
          <w:sz w:val="28"/>
          <w:szCs w:val="28"/>
        </w:rPr>
        <w:t>e</w:t>
      </w:r>
      <w:r w:rsidRPr="00B576C6">
        <w:rPr>
          <w:rFonts w:ascii="Times New Roman" w:hAnsi="Times New Roman" w:cs="Times New Roman"/>
          <w:sz w:val="28"/>
          <w:szCs w:val="28"/>
        </w:rPr>
        <w:t xml:space="preserve"> informat cu privire la toate activitățile desfășurate de S</w:t>
      </w:r>
      <w:r>
        <w:rPr>
          <w:rFonts w:ascii="Times New Roman" w:hAnsi="Times New Roman" w:cs="Times New Roman"/>
          <w:sz w:val="28"/>
          <w:szCs w:val="28"/>
        </w:rPr>
        <w:t>erviciu</w:t>
      </w:r>
      <w:r w:rsidRPr="00B576C6">
        <w:rPr>
          <w:rFonts w:ascii="Times New Roman" w:hAnsi="Times New Roman" w:cs="Times New Roman"/>
          <w:sz w:val="28"/>
          <w:szCs w:val="28"/>
        </w:rPr>
        <w:t xml:space="preserve"> la domiciliul beneficiarului;</w:t>
      </w:r>
    </w:p>
    <w:p w14:paraId="68CBAE00"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să fie</w:t>
      </w:r>
      <w:r w:rsidRPr="00B576C6">
        <w:rPr>
          <w:rFonts w:ascii="Times New Roman" w:hAnsi="Times New Roman" w:cs="Times New Roman"/>
          <w:sz w:val="28"/>
          <w:szCs w:val="28"/>
        </w:rPr>
        <w:t xml:space="preserve"> aplica</w:t>
      </w:r>
      <w:r>
        <w:rPr>
          <w:rFonts w:ascii="Times New Roman" w:hAnsi="Times New Roman" w:cs="Times New Roman"/>
          <w:sz w:val="28"/>
          <w:szCs w:val="28"/>
        </w:rPr>
        <w:t xml:space="preserve">tă, </w:t>
      </w:r>
      <w:r w:rsidRPr="00B576C6">
        <w:rPr>
          <w:rFonts w:ascii="Times New Roman" w:hAnsi="Times New Roman" w:cs="Times New Roman"/>
          <w:sz w:val="28"/>
          <w:szCs w:val="28"/>
        </w:rPr>
        <w:t>după caz, procedura privind înregistrarea și soluționarea petițiilor;</w:t>
      </w:r>
    </w:p>
    <w:p w14:paraId="68DF3381"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să fie</w:t>
      </w:r>
      <w:r w:rsidRPr="00B576C6">
        <w:rPr>
          <w:rFonts w:ascii="Times New Roman" w:hAnsi="Times New Roman" w:cs="Times New Roman"/>
          <w:sz w:val="28"/>
          <w:szCs w:val="28"/>
        </w:rPr>
        <w:t xml:space="preserve"> asistat și sprijinit de personalul Serviciului în dezvoltarea lui, în conformitate cu particularitățile de vârstă și individuale, precum și la dobândirea deprinderilor necesare creșterii autonomiei sale;</w:t>
      </w:r>
    </w:p>
    <w:p w14:paraId="55C7BF38"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să fie</w:t>
      </w:r>
      <w:r w:rsidRPr="00B576C6">
        <w:rPr>
          <w:rFonts w:ascii="Times New Roman" w:hAnsi="Times New Roman" w:cs="Times New Roman"/>
          <w:sz w:val="28"/>
          <w:szCs w:val="28"/>
        </w:rPr>
        <w:t xml:space="preserve"> sprijinit de personalul Serviciului pentru a se integra social;</w:t>
      </w:r>
    </w:p>
    <w:p w14:paraId="6AFF9BA3" w14:textId="77777777" w:rsidR="00643984" w:rsidRPr="00B576C6"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să fie</w:t>
      </w:r>
      <w:r w:rsidRPr="00B576C6">
        <w:rPr>
          <w:rFonts w:ascii="Times New Roman" w:hAnsi="Times New Roman" w:cs="Times New Roman"/>
          <w:sz w:val="28"/>
          <w:szCs w:val="28"/>
        </w:rPr>
        <w:t xml:space="preserve"> păstra</w:t>
      </w:r>
      <w:r>
        <w:rPr>
          <w:rFonts w:ascii="Times New Roman" w:hAnsi="Times New Roman" w:cs="Times New Roman"/>
          <w:sz w:val="28"/>
          <w:szCs w:val="28"/>
        </w:rPr>
        <w:t>te</w:t>
      </w:r>
      <w:r w:rsidRPr="00B576C6">
        <w:rPr>
          <w:rFonts w:ascii="Times New Roman" w:hAnsi="Times New Roman" w:cs="Times New Roman"/>
          <w:sz w:val="28"/>
          <w:szCs w:val="28"/>
        </w:rPr>
        <w:t xml:space="preserve"> și utiliza</w:t>
      </w:r>
      <w:r>
        <w:rPr>
          <w:rFonts w:ascii="Times New Roman" w:hAnsi="Times New Roman" w:cs="Times New Roman"/>
          <w:sz w:val="28"/>
          <w:szCs w:val="28"/>
        </w:rPr>
        <w:t>te</w:t>
      </w:r>
      <w:r w:rsidRPr="00B576C6">
        <w:rPr>
          <w:rFonts w:ascii="Times New Roman" w:hAnsi="Times New Roman" w:cs="Times New Roman"/>
          <w:sz w:val="28"/>
          <w:szCs w:val="28"/>
        </w:rPr>
        <w:t xml:space="preserve"> datele cu caracter personal în siguranță și confidențialitate;</w:t>
      </w:r>
    </w:p>
    <w:p w14:paraId="6B02A350" w14:textId="77777777" w:rsidR="00643984" w:rsidRPr="00643984" w:rsidRDefault="00643984" w:rsidP="0064398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să solicite</w:t>
      </w:r>
      <w:r w:rsidRPr="00B576C6">
        <w:rPr>
          <w:rFonts w:ascii="Times New Roman" w:hAnsi="Times New Roman" w:cs="Times New Roman"/>
          <w:sz w:val="28"/>
          <w:szCs w:val="28"/>
        </w:rPr>
        <w:t xml:space="preserve"> suspendarea sau încetarea prestării serviciilor.</w:t>
      </w:r>
    </w:p>
    <w:p w14:paraId="5F4031DE" w14:textId="77777777" w:rsidR="003E5121" w:rsidRPr="00B576C6" w:rsidRDefault="0002154D" w:rsidP="003E5121">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Persoanele beneficiare</w:t>
      </w:r>
      <w:r w:rsidR="003E5121" w:rsidRPr="00B576C6">
        <w:rPr>
          <w:rFonts w:ascii="Times New Roman" w:hAnsi="Times New Roman" w:cs="Times New Roman"/>
          <w:sz w:val="28"/>
          <w:szCs w:val="28"/>
        </w:rPr>
        <w:t xml:space="preserve"> </w:t>
      </w:r>
      <w:r w:rsidR="003E5121" w:rsidRPr="0002154D">
        <w:rPr>
          <w:rFonts w:ascii="Times New Roman" w:hAnsi="Times New Roman" w:cs="Times New Roman"/>
          <w:sz w:val="28"/>
          <w:szCs w:val="28"/>
        </w:rPr>
        <w:t>au următoarele obligații:</w:t>
      </w:r>
    </w:p>
    <w:p w14:paraId="3CC5EA97" w14:textId="77777777" w:rsidR="0002154D" w:rsidRDefault="003E5121" w:rsidP="0002154D">
      <w:pPr>
        <w:pStyle w:val="a3"/>
        <w:numPr>
          <w:ilvl w:val="0"/>
          <w:numId w:val="24"/>
        </w:numPr>
        <w:spacing w:after="0" w:line="240" w:lineRule="auto"/>
        <w:ind w:left="567" w:hanging="207"/>
        <w:jc w:val="both"/>
        <w:rPr>
          <w:rFonts w:ascii="Times New Roman" w:hAnsi="Times New Roman" w:cs="Times New Roman"/>
          <w:sz w:val="28"/>
          <w:szCs w:val="28"/>
        </w:rPr>
      </w:pPr>
      <w:r w:rsidRPr="00B576C6">
        <w:rPr>
          <w:rFonts w:ascii="Times New Roman" w:hAnsi="Times New Roman" w:cs="Times New Roman"/>
          <w:sz w:val="28"/>
          <w:szCs w:val="28"/>
        </w:rPr>
        <w:t>să comunice managerului Serviciului, în termen de 2 zile lucrătoare de la luarea la cunoștință, despre orice eveniment de natură să conducă la modificarea, suspendarea sau încetarea dreptului de a fi admis în Serviciu;</w:t>
      </w:r>
    </w:p>
    <w:p w14:paraId="0FC56DA3" w14:textId="77777777" w:rsidR="003E5121" w:rsidRPr="0002154D" w:rsidRDefault="003E5121" w:rsidP="0002154D">
      <w:pPr>
        <w:pStyle w:val="a3"/>
        <w:numPr>
          <w:ilvl w:val="0"/>
          <w:numId w:val="24"/>
        </w:numPr>
        <w:spacing w:after="0" w:line="240" w:lineRule="auto"/>
        <w:ind w:left="567" w:hanging="207"/>
        <w:jc w:val="both"/>
        <w:rPr>
          <w:rFonts w:ascii="Times New Roman" w:hAnsi="Times New Roman" w:cs="Times New Roman"/>
          <w:sz w:val="28"/>
          <w:szCs w:val="28"/>
        </w:rPr>
      </w:pPr>
      <w:r w:rsidRPr="0002154D">
        <w:rPr>
          <w:rFonts w:ascii="Times New Roman" w:hAnsi="Times New Roman" w:cs="Times New Roman"/>
          <w:sz w:val="28"/>
          <w:szCs w:val="28"/>
        </w:rPr>
        <w:t>să se prezinte și să participe, la solicitarea managerului Serviciului, la ședințele pentru întocmirea și revizuirea planului individualizat de asistență;</w:t>
      </w:r>
    </w:p>
    <w:p w14:paraId="240BC455" w14:textId="77777777" w:rsidR="003E5121" w:rsidRPr="00B576C6" w:rsidRDefault="003E5121" w:rsidP="00785C40">
      <w:pPr>
        <w:pStyle w:val="a3"/>
        <w:numPr>
          <w:ilvl w:val="0"/>
          <w:numId w:val="24"/>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să colaboreze cu managerul de caz și specialiștii care au ca scop recuperarea, reabilitarea, educația și integrarea socială a beneficiarului;</w:t>
      </w:r>
    </w:p>
    <w:p w14:paraId="7277BA9B" w14:textId="77777777" w:rsidR="003E5121" w:rsidRPr="00785C40" w:rsidRDefault="003E5121" w:rsidP="003E5121">
      <w:pPr>
        <w:pStyle w:val="a3"/>
        <w:numPr>
          <w:ilvl w:val="0"/>
          <w:numId w:val="24"/>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să respecte termenele acordului de colaborare semnat cu managerul de caz.</w:t>
      </w:r>
    </w:p>
    <w:p w14:paraId="763EC251" w14:textId="77777777" w:rsidR="003E5121" w:rsidRPr="003E5121" w:rsidRDefault="003E5121" w:rsidP="003E5121">
      <w:pPr>
        <w:spacing w:after="0" w:line="240" w:lineRule="auto"/>
        <w:jc w:val="both"/>
        <w:rPr>
          <w:rFonts w:ascii="Times New Roman" w:hAnsi="Times New Roman" w:cs="Times New Roman"/>
          <w:sz w:val="28"/>
          <w:szCs w:val="28"/>
        </w:rPr>
      </w:pPr>
    </w:p>
    <w:p w14:paraId="60B1A0EC" w14:textId="77777777" w:rsidR="003E5121" w:rsidRPr="0002154D" w:rsidRDefault="00365D48" w:rsidP="0002154D">
      <w:pPr>
        <w:spacing w:after="0" w:line="240" w:lineRule="auto"/>
        <w:jc w:val="center"/>
        <w:rPr>
          <w:rFonts w:ascii="Times New Roman" w:hAnsi="Times New Roman" w:cs="Times New Roman"/>
          <w:b/>
          <w:sz w:val="28"/>
          <w:szCs w:val="28"/>
        </w:rPr>
      </w:pPr>
      <w:r w:rsidRPr="0002154D">
        <w:rPr>
          <w:rFonts w:ascii="Times New Roman" w:hAnsi="Times New Roman" w:cs="Times New Roman"/>
          <w:b/>
          <w:sz w:val="28"/>
          <w:szCs w:val="28"/>
        </w:rPr>
        <w:lastRenderedPageBreak/>
        <w:t>Capitolul III</w:t>
      </w:r>
    </w:p>
    <w:p w14:paraId="1977758C" w14:textId="77777777" w:rsidR="00825A66" w:rsidRDefault="00365D48" w:rsidP="00021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Organizarea și funcționarea </w:t>
      </w:r>
      <w:r w:rsidR="00825A66" w:rsidRPr="00365D48">
        <w:rPr>
          <w:rFonts w:ascii="Times New Roman" w:hAnsi="Times New Roman" w:cs="Times New Roman"/>
          <w:sz w:val="28"/>
          <w:szCs w:val="28"/>
        </w:rPr>
        <w:t xml:space="preserve"> </w:t>
      </w:r>
      <w:r w:rsidR="00825A66" w:rsidRPr="00365D48">
        <w:rPr>
          <w:rFonts w:ascii="Times New Roman" w:hAnsi="Times New Roman" w:cs="Times New Roman"/>
          <w:b/>
          <w:sz w:val="28"/>
          <w:szCs w:val="28"/>
        </w:rPr>
        <w:t>Se</w:t>
      </w:r>
      <w:r>
        <w:rPr>
          <w:rFonts w:ascii="Times New Roman" w:hAnsi="Times New Roman" w:cs="Times New Roman"/>
          <w:b/>
          <w:sz w:val="28"/>
          <w:szCs w:val="28"/>
        </w:rPr>
        <w:t>rviciului.</w:t>
      </w:r>
    </w:p>
    <w:p w14:paraId="16E54059" w14:textId="77777777" w:rsidR="00785C40" w:rsidRPr="00365D48" w:rsidRDefault="00785C40" w:rsidP="00365D48">
      <w:pPr>
        <w:spacing w:after="0" w:line="240" w:lineRule="auto"/>
        <w:jc w:val="both"/>
        <w:rPr>
          <w:rFonts w:ascii="Times New Roman" w:hAnsi="Times New Roman" w:cs="Times New Roman"/>
          <w:sz w:val="28"/>
          <w:szCs w:val="28"/>
        </w:rPr>
      </w:pPr>
    </w:p>
    <w:p w14:paraId="73E24A8E" w14:textId="77777777" w:rsidR="005764A6" w:rsidRPr="0002154D" w:rsidRDefault="00365D48"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154D">
        <w:rPr>
          <w:rFonts w:ascii="Times New Roman" w:hAnsi="Times New Roman" w:cs="Times New Roman"/>
          <w:sz w:val="28"/>
          <w:szCs w:val="28"/>
        </w:rPr>
        <w:t>Serviciul prestează</w:t>
      </w:r>
      <w:r w:rsidR="0002154D" w:rsidRPr="0002154D">
        <w:rPr>
          <w:rFonts w:ascii="Times New Roman" w:hAnsi="Times New Roman" w:cs="Times New Roman"/>
          <w:sz w:val="28"/>
          <w:szCs w:val="28"/>
        </w:rPr>
        <w:t xml:space="preserve"> un spectru larg de servicii precum</w:t>
      </w:r>
      <w:r w:rsidRPr="0002154D">
        <w:rPr>
          <w:rFonts w:ascii="Times New Roman" w:hAnsi="Times New Roman" w:cs="Times New Roman"/>
          <w:sz w:val="28"/>
          <w:szCs w:val="28"/>
        </w:rPr>
        <w:t>:</w:t>
      </w:r>
    </w:p>
    <w:p w14:paraId="4B531A94" w14:textId="77777777" w:rsidR="005764A6" w:rsidRDefault="006B5E17" w:rsidP="005764A6">
      <w:pPr>
        <w:pStyle w:val="a3"/>
        <w:numPr>
          <w:ilvl w:val="0"/>
          <w:numId w:val="28"/>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 xml:space="preserve">asistență, suport, integrare și reabilitare psihosocială beneficiarului de </w:t>
      </w:r>
      <w:r w:rsidR="005764A6" w:rsidRPr="005764A6">
        <w:rPr>
          <w:rFonts w:ascii="Times New Roman" w:hAnsi="Times New Roman" w:cs="Times New Roman"/>
          <w:sz w:val="28"/>
          <w:szCs w:val="28"/>
        </w:rPr>
        <w:t xml:space="preserve">            </w:t>
      </w:r>
      <w:r w:rsidRPr="005764A6">
        <w:rPr>
          <w:rFonts w:ascii="Times New Roman" w:hAnsi="Times New Roman" w:cs="Times New Roman"/>
          <w:sz w:val="28"/>
          <w:szCs w:val="28"/>
        </w:rPr>
        <w:t>servicii în cadrul Serviciului</w:t>
      </w:r>
      <w:r w:rsidR="00365D48" w:rsidRPr="005764A6">
        <w:rPr>
          <w:rFonts w:ascii="Times New Roman" w:hAnsi="Times New Roman" w:cs="Times New Roman"/>
          <w:sz w:val="28"/>
          <w:szCs w:val="28"/>
        </w:rPr>
        <w:t xml:space="preserve">. </w:t>
      </w:r>
    </w:p>
    <w:p w14:paraId="4E2F764F" w14:textId="77777777" w:rsidR="008D7AE9" w:rsidRPr="0002154D" w:rsidRDefault="008D7AE9" w:rsidP="00E42122">
      <w:pPr>
        <w:pStyle w:val="a3"/>
        <w:numPr>
          <w:ilvl w:val="0"/>
          <w:numId w:val="28"/>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 xml:space="preserve">asistență socială </w:t>
      </w:r>
      <w:r w:rsidR="0002154D">
        <w:rPr>
          <w:rFonts w:ascii="Times New Roman" w:hAnsi="Times New Roman" w:cs="Times New Roman"/>
          <w:sz w:val="28"/>
          <w:szCs w:val="28"/>
        </w:rPr>
        <w:t xml:space="preserve"> psihologică, kinetoterapeutică și </w:t>
      </w:r>
      <w:r w:rsidRPr="005764A6">
        <w:rPr>
          <w:rFonts w:ascii="Times New Roman" w:hAnsi="Times New Roman" w:cs="Times New Roman"/>
          <w:sz w:val="28"/>
          <w:szCs w:val="28"/>
        </w:rPr>
        <w:t>logopedică.</w:t>
      </w:r>
    </w:p>
    <w:p w14:paraId="0DDA86AD" w14:textId="77777777" w:rsidR="0002154D" w:rsidRPr="0002154D" w:rsidRDefault="0002154D" w:rsidP="0002154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154D">
        <w:rPr>
          <w:rFonts w:ascii="Times New Roman" w:hAnsi="Times New Roman" w:cs="Times New Roman"/>
          <w:sz w:val="28"/>
          <w:szCs w:val="28"/>
        </w:rPr>
        <w:t xml:space="preserve">Capacitatea maximă a Serviciului </w:t>
      </w:r>
      <w:r>
        <w:rPr>
          <w:rFonts w:ascii="Times New Roman" w:hAnsi="Times New Roman" w:cs="Times New Roman"/>
          <w:sz w:val="28"/>
          <w:szCs w:val="28"/>
        </w:rPr>
        <w:t>este</w:t>
      </w:r>
      <w:r w:rsidRPr="0002154D">
        <w:rPr>
          <w:rFonts w:ascii="Times New Roman" w:hAnsi="Times New Roman" w:cs="Times New Roman"/>
          <w:sz w:val="28"/>
          <w:szCs w:val="28"/>
        </w:rPr>
        <w:t xml:space="preserve"> de 25 beneficiari anual.</w:t>
      </w:r>
    </w:p>
    <w:p w14:paraId="136D4363" w14:textId="77777777" w:rsidR="00EB755D" w:rsidRPr="0002154D" w:rsidRDefault="005764A6" w:rsidP="0002154D">
      <w:pPr>
        <w:pStyle w:val="a3"/>
        <w:numPr>
          <w:ilvl w:val="0"/>
          <w:numId w:val="2"/>
        </w:numPr>
        <w:spacing w:after="0" w:line="240" w:lineRule="auto"/>
        <w:jc w:val="both"/>
        <w:rPr>
          <w:rFonts w:ascii="Times New Roman" w:hAnsi="Times New Roman" w:cs="Times New Roman"/>
          <w:sz w:val="28"/>
          <w:szCs w:val="28"/>
        </w:rPr>
      </w:pPr>
      <w:r w:rsidRPr="0002154D">
        <w:rPr>
          <w:rFonts w:ascii="Times New Roman" w:hAnsi="Times New Roman" w:cs="Times New Roman"/>
          <w:sz w:val="28"/>
          <w:szCs w:val="28"/>
        </w:rPr>
        <w:t xml:space="preserve"> </w:t>
      </w:r>
      <w:r w:rsidR="002037C7" w:rsidRPr="0002154D">
        <w:rPr>
          <w:rFonts w:ascii="Times New Roman" w:hAnsi="Times New Roman" w:cs="Times New Roman"/>
          <w:sz w:val="28"/>
          <w:szCs w:val="28"/>
        </w:rPr>
        <w:t>Serviciul</w:t>
      </w:r>
      <w:r w:rsidR="008D7AE9" w:rsidRPr="0002154D">
        <w:rPr>
          <w:rFonts w:ascii="Times New Roman" w:hAnsi="Times New Roman" w:cs="Times New Roman"/>
          <w:sz w:val="28"/>
          <w:szCs w:val="28"/>
        </w:rPr>
        <w:t xml:space="preserve"> </w:t>
      </w:r>
      <w:r w:rsidR="0002154D">
        <w:rPr>
          <w:rFonts w:ascii="Times New Roman" w:hAnsi="Times New Roman" w:cs="Times New Roman"/>
          <w:sz w:val="28"/>
          <w:szCs w:val="28"/>
        </w:rPr>
        <w:t>c</w:t>
      </w:r>
      <w:r w:rsidR="00EB755D" w:rsidRPr="0002154D">
        <w:rPr>
          <w:rFonts w:ascii="Times New Roman" w:hAnsi="Times New Roman" w:cs="Times New Roman"/>
          <w:sz w:val="28"/>
          <w:szCs w:val="28"/>
        </w:rPr>
        <w:t>olabore</w:t>
      </w:r>
      <w:r w:rsidR="008D7AE9" w:rsidRPr="0002154D">
        <w:rPr>
          <w:rFonts w:ascii="Times New Roman" w:hAnsi="Times New Roman" w:cs="Times New Roman"/>
          <w:sz w:val="28"/>
          <w:szCs w:val="28"/>
        </w:rPr>
        <w:t>ază</w:t>
      </w:r>
      <w:r w:rsidR="002037C7" w:rsidRPr="0002154D">
        <w:rPr>
          <w:rFonts w:ascii="Times New Roman" w:hAnsi="Times New Roman" w:cs="Times New Roman"/>
          <w:sz w:val="28"/>
          <w:szCs w:val="28"/>
        </w:rPr>
        <w:t xml:space="preserve"> cu profesioniști și  stabilește</w:t>
      </w:r>
      <w:r w:rsidR="00EB755D" w:rsidRPr="0002154D">
        <w:rPr>
          <w:rFonts w:ascii="Times New Roman" w:hAnsi="Times New Roman" w:cs="Times New Roman"/>
          <w:sz w:val="28"/>
          <w:szCs w:val="28"/>
        </w:rPr>
        <w:t xml:space="preserve"> parteneriate cu autoritățile administrației publice locale, asociații obștești, instituții, organizații și agenți economici, în scopul realizării competențelor </w:t>
      </w:r>
      <w:r w:rsidR="002037C7" w:rsidRPr="0002154D">
        <w:rPr>
          <w:rFonts w:ascii="Times New Roman" w:hAnsi="Times New Roman" w:cs="Times New Roman"/>
          <w:sz w:val="28"/>
          <w:szCs w:val="28"/>
        </w:rPr>
        <w:t>sale, în conformitate cu legisla</w:t>
      </w:r>
      <w:r w:rsidR="00EB755D" w:rsidRPr="0002154D">
        <w:rPr>
          <w:rFonts w:ascii="Times New Roman" w:hAnsi="Times New Roman" w:cs="Times New Roman"/>
          <w:sz w:val="28"/>
          <w:szCs w:val="28"/>
        </w:rPr>
        <w:t>ția în vigoare;</w:t>
      </w:r>
    </w:p>
    <w:p w14:paraId="61BEEAB4" w14:textId="77777777" w:rsidR="000F350A" w:rsidRPr="005764A6" w:rsidRDefault="0002154D" w:rsidP="0002154D">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Admiterea beneficiarului î</w:t>
      </w:r>
      <w:r w:rsidR="002037C7" w:rsidRPr="005764A6">
        <w:rPr>
          <w:rFonts w:ascii="Times New Roman" w:hAnsi="Times New Roman" w:cs="Times New Roman"/>
          <w:b/>
          <w:sz w:val="28"/>
          <w:szCs w:val="28"/>
        </w:rPr>
        <w:t>n Serviciu.</w:t>
      </w:r>
    </w:p>
    <w:p w14:paraId="743EEF01" w14:textId="77777777" w:rsidR="0002154D" w:rsidRDefault="0002154D" w:rsidP="0002154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2154D">
        <w:rPr>
          <w:rFonts w:ascii="Times New Roman" w:hAnsi="Times New Roman" w:cs="Times New Roman"/>
          <w:sz w:val="28"/>
          <w:szCs w:val="28"/>
        </w:rPr>
        <w:t>Reprezentantul legal al potențialului beneficiar, depune o ce</w:t>
      </w:r>
      <w:r>
        <w:rPr>
          <w:rFonts w:ascii="Times New Roman" w:hAnsi="Times New Roman" w:cs="Times New Roman"/>
          <w:sz w:val="28"/>
          <w:szCs w:val="28"/>
        </w:rPr>
        <w:t xml:space="preserve">rere scrisă la șeful DGPDC </w:t>
      </w:r>
      <w:r w:rsidRPr="0002154D">
        <w:rPr>
          <w:rFonts w:ascii="Times New Roman" w:hAnsi="Times New Roman" w:cs="Times New Roman"/>
          <w:sz w:val="28"/>
          <w:szCs w:val="28"/>
        </w:rPr>
        <w:t>sau la autoritatea tutelară locală în cazul în care primul domiciliază în comună/sat/orașul din raza teritorială a municipiului Chișinău.</w:t>
      </w:r>
    </w:p>
    <w:p w14:paraId="2D63DD9E" w14:textId="77777777" w:rsidR="00742A20" w:rsidRPr="00742A20" w:rsidRDefault="00742A20" w:rsidP="00742A20">
      <w:pPr>
        <w:pStyle w:val="a3"/>
        <w:numPr>
          <w:ilvl w:val="0"/>
          <w:numId w:val="2"/>
        </w:numPr>
        <w:rPr>
          <w:rFonts w:ascii="Times New Roman" w:hAnsi="Times New Roman" w:cs="Times New Roman"/>
          <w:sz w:val="28"/>
          <w:szCs w:val="28"/>
        </w:rPr>
      </w:pPr>
      <w:r w:rsidRPr="00742A20">
        <w:rPr>
          <w:rFonts w:ascii="Times New Roman" w:hAnsi="Times New Roman" w:cs="Times New Roman"/>
          <w:sz w:val="28"/>
          <w:szCs w:val="28"/>
        </w:rPr>
        <w:t xml:space="preserve"> În rezultatul evaluării și colaborării specialiștilor, echipa multidisciplinară referă cazul beneficiarului pe perioada prestării serviciilor managerului S</w:t>
      </w:r>
      <w:r>
        <w:rPr>
          <w:rFonts w:ascii="Times New Roman" w:hAnsi="Times New Roman" w:cs="Times New Roman"/>
          <w:sz w:val="28"/>
          <w:szCs w:val="28"/>
        </w:rPr>
        <w:t>EM.</w:t>
      </w:r>
    </w:p>
    <w:p w14:paraId="6B39D1BC" w14:textId="77777777" w:rsidR="005764A6" w:rsidRPr="0002154D" w:rsidRDefault="0002154D"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037C7" w:rsidRPr="0002154D">
        <w:rPr>
          <w:rFonts w:ascii="Times New Roman" w:hAnsi="Times New Roman" w:cs="Times New Roman"/>
          <w:sz w:val="28"/>
          <w:szCs w:val="28"/>
        </w:rPr>
        <w:t>Cererea de admitere a beneficiarului în Serviciu este însoțită de următoarele actdocumente:</w:t>
      </w:r>
    </w:p>
    <w:p w14:paraId="2430033F" w14:textId="77777777" w:rsidR="005764A6" w:rsidRPr="005764A6" w:rsidRDefault="002037C7" w:rsidP="005764A6">
      <w:pPr>
        <w:pStyle w:val="a3"/>
        <w:numPr>
          <w:ilvl w:val="0"/>
          <w:numId w:val="30"/>
        </w:numPr>
        <w:spacing w:after="0" w:line="240" w:lineRule="auto"/>
        <w:jc w:val="both"/>
        <w:rPr>
          <w:rFonts w:ascii="Times New Roman" w:hAnsi="Times New Roman" w:cs="Times New Roman"/>
          <w:b/>
          <w:sz w:val="28"/>
          <w:szCs w:val="28"/>
        </w:rPr>
      </w:pPr>
      <w:r w:rsidRPr="005764A6">
        <w:rPr>
          <w:rFonts w:ascii="Times New Roman" w:hAnsi="Times New Roman" w:cs="Times New Roman"/>
          <w:sz w:val="28"/>
          <w:szCs w:val="28"/>
        </w:rPr>
        <w:t>copia documentului de indentitate;</w:t>
      </w:r>
    </w:p>
    <w:p w14:paraId="60F95BBB" w14:textId="77777777" w:rsidR="005764A6" w:rsidRPr="005764A6" w:rsidRDefault="002037C7" w:rsidP="005764A6">
      <w:pPr>
        <w:pStyle w:val="a3"/>
        <w:numPr>
          <w:ilvl w:val="0"/>
          <w:numId w:val="30"/>
        </w:numPr>
        <w:spacing w:after="0" w:line="240" w:lineRule="auto"/>
        <w:jc w:val="both"/>
        <w:rPr>
          <w:rFonts w:ascii="Times New Roman" w:hAnsi="Times New Roman" w:cs="Times New Roman"/>
          <w:b/>
          <w:sz w:val="28"/>
          <w:szCs w:val="28"/>
        </w:rPr>
      </w:pPr>
      <w:r w:rsidRPr="005764A6">
        <w:rPr>
          <w:rFonts w:ascii="Times New Roman" w:hAnsi="Times New Roman" w:cs="Times New Roman"/>
          <w:sz w:val="28"/>
          <w:szCs w:val="28"/>
        </w:rPr>
        <w:t>copia certificatului de invaliditate;</w:t>
      </w:r>
    </w:p>
    <w:p w14:paraId="5940F896" w14:textId="77777777" w:rsidR="005764A6" w:rsidRPr="005764A6" w:rsidRDefault="002037C7" w:rsidP="005764A6">
      <w:pPr>
        <w:pStyle w:val="a3"/>
        <w:numPr>
          <w:ilvl w:val="0"/>
          <w:numId w:val="30"/>
        </w:numPr>
        <w:spacing w:after="0" w:line="240" w:lineRule="auto"/>
        <w:jc w:val="both"/>
        <w:rPr>
          <w:rFonts w:ascii="Times New Roman" w:hAnsi="Times New Roman" w:cs="Times New Roman"/>
          <w:b/>
          <w:sz w:val="28"/>
          <w:szCs w:val="28"/>
        </w:rPr>
      </w:pPr>
      <w:r w:rsidRPr="005764A6">
        <w:rPr>
          <w:rFonts w:ascii="Times New Roman" w:hAnsi="Times New Roman" w:cs="Times New Roman"/>
          <w:sz w:val="28"/>
          <w:szCs w:val="28"/>
        </w:rPr>
        <w:t>extrasul din fișa medicală de ambulator sau de staționar</w:t>
      </w:r>
      <w:r w:rsidR="0002154D">
        <w:rPr>
          <w:rFonts w:ascii="Times New Roman" w:hAnsi="Times New Roman" w:cs="Times New Roman"/>
          <w:sz w:val="28"/>
          <w:szCs w:val="28"/>
        </w:rPr>
        <w:t xml:space="preserve"> </w:t>
      </w:r>
      <w:r w:rsidRPr="005764A6">
        <w:rPr>
          <w:rFonts w:ascii="Times New Roman" w:hAnsi="Times New Roman" w:cs="Times New Roman"/>
          <w:sz w:val="28"/>
          <w:szCs w:val="28"/>
        </w:rPr>
        <w:t>(forma nr.027/e);</w:t>
      </w:r>
    </w:p>
    <w:p w14:paraId="2C8D82A9" w14:textId="77777777" w:rsidR="002037C7" w:rsidRPr="005764A6" w:rsidRDefault="002037C7" w:rsidP="005764A6">
      <w:pPr>
        <w:pStyle w:val="a3"/>
        <w:numPr>
          <w:ilvl w:val="0"/>
          <w:numId w:val="30"/>
        </w:numPr>
        <w:spacing w:after="0" w:line="240" w:lineRule="auto"/>
        <w:jc w:val="both"/>
        <w:rPr>
          <w:rFonts w:ascii="Times New Roman" w:hAnsi="Times New Roman" w:cs="Times New Roman"/>
          <w:b/>
          <w:sz w:val="28"/>
          <w:szCs w:val="28"/>
        </w:rPr>
      </w:pPr>
      <w:r w:rsidRPr="005764A6">
        <w:rPr>
          <w:rFonts w:ascii="Times New Roman" w:hAnsi="Times New Roman" w:cs="Times New Roman"/>
          <w:sz w:val="28"/>
          <w:szCs w:val="28"/>
        </w:rPr>
        <w:t>decizia autorității administrației publice locale de instituire a tutelei, după caz.</w:t>
      </w:r>
    </w:p>
    <w:p w14:paraId="4BDA6403" w14:textId="77777777" w:rsidR="002037C7" w:rsidRPr="0002154D" w:rsidRDefault="0002154D"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037C7" w:rsidRPr="0002154D">
        <w:rPr>
          <w:rFonts w:ascii="Times New Roman" w:hAnsi="Times New Roman" w:cs="Times New Roman"/>
          <w:sz w:val="28"/>
          <w:szCs w:val="28"/>
        </w:rPr>
        <w:t>Criteriile de admitere</w:t>
      </w:r>
      <w:r w:rsidRPr="0002154D">
        <w:rPr>
          <w:rFonts w:ascii="Times New Roman" w:hAnsi="Times New Roman" w:cs="Times New Roman"/>
          <w:sz w:val="28"/>
          <w:szCs w:val="28"/>
        </w:rPr>
        <w:t xml:space="preserve"> a beneficiarilor în Serviciu su</w:t>
      </w:r>
      <w:r w:rsidR="002037C7" w:rsidRPr="0002154D">
        <w:rPr>
          <w:rFonts w:ascii="Times New Roman" w:hAnsi="Times New Roman" w:cs="Times New Roman"/>
          <w:sz w:val="28"/>
          <w:szCs w:val="28"/>
        </w:rPr>
        <w:t>nt:</w:t>
      </w:r>
    </w:p>
    <w:p w14:paraId="143BA008" w14:textId="77777777" w:rsidR="002037C7" w:rsidRPr="00B576C6" w:rsidRDefault="002037C7" w:rsidP="005764A6">
      <w:pPr>
        <w:pStyle w:val="a3"/>
        <w:numPr>
          <w:ilvl w:val="0"/>
          <w:numId w:val="3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posesia unui grad de dizabilitate accentuată sau severă, în baza certificatului eliberat de instituția responsabilă de stabilirea dizabilității la copii;</w:t>
      </w:r>
    </w:p>
    <w:p w14:paraId="4E771DAF" w14:textId="77777777" w:rsidR="002037C7" w:rsidRPr="00B576C6" w:rsidRDefault="002037C7" w:rsidP="005764A6">
      <w:pPr>
        <w:pStyle w:val="a3"/>
        <w:numPr>
          <w:ilvl w:val="0"/>
          <w:numId w:val="3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riscul înalt de abandon și instituționalizare, confirmat prin formularul unificat de evaluare complexă;</w:t>
      </w:r>
    </w:p>
    <w:p w14:paraId="4ABAA70D" w14:textId="77777777" w:rsidR="002037C7" w:rsidRPr="00B576C6" w:rsidRDefault="002037C7" w:rsidP="005764A6">
      <w:pPr>
        <w:pStyle w:val="a3"/>
        <w:numPr>
          <w:ilvl w:val="0"/>
          <w:numId w:val="3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lipsa accesului la servicii socale în comunitatea din care face parte beneficiarul în corespundere cu vîrsta și necesitățile acestuia;</w:t>
      </w:r>
    </w:p>
    <w:p w14:paraId="75A78DD0" w14:textId="77777777" w:rsidR="002037C7" w:rsidRPr="00B576C6" w:rsidRDefault="002037C7" w:rsidP="005764A6">
      <w:pPr>
        <w:pStyle w:val="a3"/>
        <w:numPr>
          <w:ilvl w:val="0"/>
          <w:numId w:val="3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 xml:space="preserve">existența acordului scris al părinților /reprezentantului legal al beneficiarului cu referire la prestarea de servicii în cadrul </w:t>
      </w:r>
      <w:r w:rsidR="005E01B0">
        <w:rPr>
          <w:rFonts w:ascii="Times New Roman" w:hAnsi="Times New Roman" w:cs="Times New Roman"/>
          <w:sz w:val="28"/>
          <w:szCs w:val="28"/>
        </w:rPr>
        <w:t>Serviciului.</w:t>
      </w:r>
    </w:p>
    <w:p w14:paraId="37F85A93" w14:textId="77777777" w:rsidR="002037C7" w:rsidRPr="00B576C6" w:rsidRDefault="002037C7" w:rsidP="005764A6">
      <w:pPr>
        <w:pStyle w:val="a3"/>
        <w:numPr>
          <w:ilvl w:val="0"/>
          <w:numId w:val="3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documentarea de către asistentul social comunitar a profilului beneficiarului, în conformitate cu Managementul de caz aprobat  prin ordinul Ministrului Muncii, Protecției Sociale și Familiei nr.96 din 18.05.2016.</w:t>
      </w:r>
    </w:p>
    <w:p w14:paraId="4DB7968A" w14:textId="77777777" w:rsidR="005764A6" w:rsidRDefault="0002154D"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7C7" w:rsidRPr="005764A6">
        <w:rPr>
          <w:rFonts w:ascii="Times New Roman" w:hAnsi="Times New Roman" w:cs="Times New Roman"/>
          <w:sz w:val="28"/>
          <w:szCs w:val="28"/>
        </w:rPr>
        <w:t>Dosarul personal al beneficiarului trebuie să conțină următoarele informații și documente:</w:t>
      </w:r>
    </w:p>
    <w:p w14:paraId="1716FD82"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cererea în scris a unuia dintre părinți/ a reprezentantului legal al beneficiarului;</w:t>
      </w:r>
    </w:p>
    <w:p w14:paraId="680821BE"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decizia autorității administrației publice locale privind instituirea tutelei, în cazul depunerii de reprezentantul legal al beneficiarului;</w:t>
      </w:r>
    </w:p>
    <w:p w14:paraId="1B0354BC"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copia</w:t>
      </w:r>
      <w:r w:rsidR="0002154D">
        <w:rPr>
          <w:rFonts w:ascii="Times New Roman" w:hAnsi="Times New Roman" w:cs="Times New Roman"/>
          <w:sz w:val="28"/>
          <w:szCs w:val="28"/>
        </w:rPr>
        <w:t xml:space="preserve"> de pe actele</w:t>
      </w:r>
      <w:r w:rsidRPr="005764A6">
        <w:rPr>
          <w:rFonts w:ascii="Times New Roman" w:hAnsi="Times New Roman" w:cs="Times New Roman"/>
          <w:sz w:val="28"/>
          <w:szCs w:val="28"/>
        </w:rPr>
        <w:t xml:space="preserve"> de identitate ale părinților și ale beneficiarului;</w:t>
      </w:r>
    </w:p>
    <w:p w14:paraId="69D67A8C"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copia</w:t>
      </w:r>
      <w:r w:rsidR="00844F08" w:rsidRPr="005764A6">
        <w:rPr>
          <w:rFonts w:ascii="Times New Roman" w:hAnsi="Times New Roman" w:cs="Times New Roman"/>
          <w:sz w:val="28"/>
          <w:szCs w:val="28"/>
        </w:rPr>
        <w:t xml:space="preserve"> </w:t>
      </w:r>
      <w:r w:rsidR="0002154D">
        <w:rPr>
          <w:rFonts w:ascii="Times New Roman" w:hAnsi="Times New Roman" w:cs="Times New Roman"/>
          <w:sz w:val="28"/>
          <w:szCs w:val="28"/>
        </w:rPr>
        <w:t>de pe certificatul</w:t>
      </w:r>
      <w:r w:rsidR="00844F08" w:rsidRPr="005764A6">
        <w:rPr>
          <w:rFonts w:ascii="Times New Roman" w:hAnsi="Times New Roman" w:cs="Times New Roman"/>
          <w:sz w:val="28"/>
          <w:szCs w:val="28"/>
        </w:rPr>
        <w:t xml:space="preserve"> de dezabilitate a</w:t>
      </w:r>
      <w:r w:rsidRPr="005764A6">
        <w:rPr>
          <w:rFonts w:ascii="Times New Roman" w:hAnsi="Times New Roman" w:cs="Times New Roman"/>
          <w:sz w:val="28"/>
          <w:szCs w:val="28"/>
        </w:rPr>
        <w:t xml:space="preserve"> beneficiarului;</w:t>
      </w:r>
    </w:p>
    <w:p w14:paraId="64284D49" w14:textId="77777777" w:rsidR="005764A6" w:rsidRDefault="00844F08"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evaluarea beneficiarului,</w:t>
      </w:r>
      <w:r w:rsidR="002037C7" w:rsidRPr="005764A6">
        <w:rPr>
          <w:rFonts w:ascii="Times New Roman" w:hAnsi="Times New Roman" w:cs="Times New Roman"/>
          <w:sz w:val="28"/>
          <w:szCs w:val="28"/>
        </w:rPr>
        <w:t xml:space="preserve"> complet</w:t>
      </w:r>
      <w:r w:rsidRPr="005764A6">
        <w:rPr>
          <w:rFonts w:ascii="Times New Roman" w:hAnsi="Times New Roman" w:cs="Times New Roman"/>
          <w:sz w:val="28"/>
          <w:szCs w:val="28"/>
        </w:rPr>
        <w:t>ată și semnată de asistentul social și spec</w:t>
      </w:r>
      <w:r w:rsidR="002037C7" w:rsidRPr="005764A6">
        <w:rPr>
          <w:rFonts w:ascii="Times New Roman" w:hAnsi="Times New Roman" w:cs="Times New Roman"/>
          <w:sz w:val="28"/>
          <w:szCs w:val="28"/>
        </w:rPr>
        <w:t>ialiștii de referință care au efectuat-o;</w:t>
      </w:r>
    </w:p>
    <w:p w14:paraId="7929D018"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extrasul din fișa medicală</w:t>
      </w:r>
      <w:r w:rsidR="0002154D">
        <w:rPr>
          <w:rFonts w:ascii="Times New Roman" w:hAnsi="Times New Roman" w:cs="Times New Roman"/>
          <w:sz w:val="28"/>
          <w:szCs w:val="28"/>
        </w:rPr>
        <w:t xml:space="preserve"> de ambulator sau de staționar (</w:t>
      </w:r>
      <w:r w:rsidRPr="005764A6">
        <w:rPr>
          <w:rFonts w:ascii="Times New Roman" w:hAnsi="Times New Roman" w:cs="Times New Roman"/>
          <w:sz w:val="28"/>
          <w:szCs w:val="28"/>
        </w:rPr>
        <w:t>forma nr.027e);</w:t>
      </w:r>
    </w:p>
    <w:p w14:paraId="54211C1B"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lastRenderedPageBreak/>
        <w:t>planul individualizat de asistență al beneficiarului care estre revizuit în mod obligatoriu la prima lună de la admitere, la 3 luni și la 6 luni și oricînd este necesar, în funcție de nevoile individualeale copilului și la sugestia echipei multidisciplinare;</w:t>
      </w:r>
    </w:p>
    <w:p w14:paraId="15402D86" w14:textId="77777777" w:rsidR="005764A6" w:rsidRDefault="005764A6" w:rsidP="005764A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2037C7" w:rsidRPr="005764A6">
        <w:rPr>
          <w:rFonts w:ascii="Times New Roman" w:hAnsi="Times New Roman" w:cs="Times New Roman"/>
          <w:sz w:val="28"/>
          <w:szCs w:val="28"/>
        </w:rPr>
        <w:t>cordul de colaborare încheiat între părinți/ reprezentantul legal cu managerul de caz;</w:t>
      </w:r>
    </w:p>
    <w:p w14:paraId="5A1F2EDE" w14:textId="77777777" w:rsidR="005764A6" w:rsidRDefault="002037C7" w:rsidP="005764A6">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rapoartele de reexaminare a planului individualizat de asistență a beneficiarului și procesele-verbale ale ședințelor respective;</w:t>
      </w:r>
    </w:p>
    <w:p w14:paraId="7955D589" w14:textId="77777777" w:rsidR="005764A6" w:rsidRDefault="0002154D" w:rsidP="005764A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planul individual de d</w:t>
      </w:r>
      <w:r w:rsidR="004C1782" w:rsidRPr="005764A6">
        <w:rPr>
          <w:rFonts w:ascii="Times New Roman" w:hAnsi="Times New Roman" w:cs="Times New Roman"/>
          <w:sz w:val="28"/>
          <w:szCs w:val="28"/>
        </w:rPr>
        <w:t>ezvoltare</w:t>
      </w:r>
      <w:r w:rsidR="002037C7" w:rsidRPr="005764A6">
        <w:rPr>
          <w:rFonts w:ascii="Times New Roman" w:hAnsi="Times New Roman" w:cs="Times New Roman"/>
          <w:sz w:val="28"/>
          <w:szCs w:val="28"/>
        </w:rPr>
        <w:t xml:space="preserve"> a beneficiarului</w:t>
      </w:r>
      <w:r>
        <w:rPr>
          <w:rFonts w:ascii="Times New Roman" w:hAnsi="Times New Roman" w:cs="Times New Roman"/>
          <w:sz w:val="28"/>
          <w:szCs w:val="28"/>
        </w:rPr>
        <w:t>.</w:t>
      </w:r>
    </w:p>
    <w:p w14:paraId="6CEDCF45" w14:textId="77777777" w:rsidR="00742A20" w:rsidRPr="00742A20" w:rsidRDefault="004C1782" w:rsidP="00742A20">
      <w:pPr>
        <w:pStyle w:val="a3"/>
        <w:numPr>
          <w:ilvl w:val="0"/>
          <w:numId w:val="32"/>
        </w:numPr>
        <w:spacing w:after="0" w:line="240" w:lineRule="auto"/>
        <w:jc w:val="both"/>
        <w:rPr>
          <w:rFonts w:ascii="Times New Roman" w:hAnsi="Times New Roman" w:cs="Times New Roman"/>
          <w:sz w:val="28"/>
          <w:szCs w:val="28"/>
        </w:rPr>
      </w:pPr>
      <w:r w:rsidRPr="005764A6">
        <w:rPr>
          <w:rFonts w:ascii="Times New Roman" w:hAnsi="Times New Roman" w:cs="Times New Roman"/>
          <w:sz w:val="28"/>
          <w:szCs w:val="28"/>
        </w:rPr>
        <w:t>Fișele de evaluare ș</w:t>
      </w:r>
      <w:r w:rsidR="0002154D">
        <w:rPr>
          <w:rFonts w:ascii="Times New Roman" w:hAnsi="Times New Roman" w:cs="Times New Roman"/>
          <w:sz w:val="28"/>
          <w:szCs w:val="28"/>
        </w:rPr>
        <w:t>i intervenție a beneficiarilor.</w:t>
      </w:r>
    </w:p>
    <w:p w14:paraId="7A35767C" w14:textId="77777777" w:rsidR="002037C7" w:rsidRPr="00B576C6" w:rsidRDefault="0002154D"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7C7" w:rsidRPr="00B576C6">
        <w:rPr>
          <w:rFonts w:ascii="Times New Roman" w:hAnsi="Times New Roman" w:cs="Times New Roman"/>
          <w:sz w:val="28"/>
          <w:szCs w:val="28"/>
        </w:rPr>
        <w:t xml:space="preserve">După admiterea beneficiarului în cadrul </w:t>
      </w:r>
      <w:r w:rsidR="004C1782">
        <w:rPr>
          <w:rFonts w:ascii="Times New Roman" w:hAnsi="Times New Roman" w:cs="Times New Roman"/>
          <w:sz w:val="28"/>
          <w:szCs w:val="28"/>
        </w:rPr>
        <w:t>Serviciului</w:t>
      </w:r>
      <w:r w:rsidR="003E5121">
        <w:rPr>
          <w:rFonts w:ascii="Times New Roman" w:hAnsi="Times New Roman" w:cs="Times New Roman"/>
          <w:sz w:val="28"/>
          <w:szCs w:val="28"/>
        </w:rPr>
        <w:t xml:space="preserve">, se </w:t>
      </w:r>
      <w:r w:rsidR="002037C7" w:rsidRPr="00B576C6">
        <w:rPr>
          <w:rFonts w:ascii="Times New Roman" w:hAnsi="Times New Roman" w:cs="Times New Roman"/>
          <w:sz w:val="28"/>
          <w:szCs w:val="28"/>
        </w:rPr>
        <w:t>convoacă o ședință comună cu echipa multidisciplinară de specialiști, în cadrul căreia se elaborează planul individualizat</w:t>
      </w:r>
      <w:r>
        <w:rPr>
          <w:rFonts w:ascii="Times New Roman" w:hAnsi="Times New Roman" w:cs="Times New Roman"/>
          <w:sz w:val="28"/>
          <w:szCs w:val="28"/>
        </w:rPr>
        <w:t xml:space="preserve"> de asistență al beneficiarului</w:t>
      </w:r>
      <w:r w:rsidR="002037C7" w:rsidRPr="00B576C6">
        <w:rPr>
          <w:rFonts w:ascii="Times New Roman" w:hAnsi="Times New Roman" w:cs="Times New Roman"/>
          <w:sz w:val="28"/>
          <w:szCs w:val="28"/>
        </w:rPr>
        <w:t>.</w:t>
      </w:r>
    </w:p>
    <w:p w14:paraId="700F6CF4" w14:textId="77777777" w:rsidR="002037C7" w:rsidRPr="00B576C6" w:rsidRDefault="0002154D"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782">
        <w:rPr>
          <w:rFonts w:ascii="Times New Roman" w:hAnsi="Times New Roman" w:cs="Times New Roman"/>
          <w:sz w:val="28"/>
          <w:szCs w:val="28"/>
        </w:rPr>
        <w:t>Managerul</w:t>
      </w:r>
      <w:r w:rsidR="002037C7" w:rsidRPr="00B576C6">
        <w:rPr>
          <w:rFonts w:ascii="Times New Roman" w:hAnsi="Times New Roman" w:cs="Times New Roman"/>
          <w:sz w:val="28"/>
          <w:szCs w:val="28"/>
        </w:rPr>
        <w:t xml:space="preserve"> Serviciului prezintă specialiștilor DGPDC datele cu referire la admiterea beneficiarului în Serviciu.</w:t>
      </w:r>
    </w:p>
    <w:p w14:paraId="1AD3BADD" w14:textId="77777777" w:rsidR="002037C7" w:rsidRPr="00B576C6" w:rsidRDefault="002037C7" w:rsidP="002037C7">
      <w:pPr>
        <w:pStyle w:val="a3"/>
        <w:spacing w:after="0" w:line="240" w:lineRule="auto"/>
        <w:ind w:left="360"/>
        <w:jc w:val="both"/>
        <w:rPr>
          <w:rFonts w:ascii="Times New Roman" w:hAnsi="Times New Roman" w:cs="Times New Roman"/>
          <w:sz w:val="28"/>
          <w:szCs w:val="28"/>
        </w:rPr>
      </w:pPr>
    </w:p>
    <w:p w14:paraId="47B46B41" w14:textId="77777777" w:rsidR="00382473" w:rsidRPr="00382473" w:rsidRDefault="00382473" w:rsidP="00382473">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lang w:eastAsia="ru-RU"/>
        </w:rPr>
      </w:pPr>
      <w:r w:rsidRPr="00382473">
        <w:rPr>
          <w:rFonts w:ascii="Times New Roman" w:eastAsia="Times New Roman" w:hAnsi="Times New Roman" w:cs="Times New Roman"/>
          <w:b/>
          <w:color w:val="000000"/>
          <w:sz w:val="28"/>
          <w:szCs w:val="28"/>
          <w:highlight w:val="white"/>
          <w:lang w:eastAsia="ru-RU"/>
        </w:rPr>
        <w:t>Suspendarea și sistarea prestării serviciilor</w:t>
      </w:r>
    </w:p>
    <w:p w14:paraId="6F837494" w14:textId="77777777" w:rsidR="000F350A" w:rsidRPr="00382473" w:rsidRDefault="00382473" w:rsidP="00382473">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lang w:eastAsia="ru-RU"/>
        </w:rPr>
      </w:pPr>
      <w:r w:rsidRPr="00382473">
        <w:rPr>
          <w:rFonts w:ascii="Times New Roman" w:eastAsia="Times New Roman" w:hAnsi="Times New Roman" w:cs="Times New Roman"/>
          <w:b/>
          <w:color w:val="000000"/>
          <w:sz w:val="28"/>
          <w:szCs w:val="28"/>
          <w:highlight w:val="white"/>
          <w:lang w:eastAsia="ru-RU"/>
        </w:rPr>
        <w:t xml:space="preserve"> Beneficiarului</w:t>
      </w:r>
    </w:p>
    <w:p w14:paraId="211C350C" w14:textId="77777777" w:rsidR="00382473" w:rsidRDefault="00382473" w:rsidP="000F6D84">
      <w:pPr>
        <w:pStyle w:val="a3"/>
        <w:spacing w:after="0" w:line="240" w:lineRule="auto"/>
        <w:ind w:left="1134"/>
        <w:jc w:val="center"/>
        <w:rPr>
          <w:rFonts w:ascii="Times New Roman" w:hAnsi="Times New Roman" w:cs="Times New Roman"/>
          <w:b/>
          <w:sz w:val="28"/>
          <w:szCs w:val="28"/>
        </w:rPr>
      </w:pPr>
    </w:p>
    <w:p w14:paraId="522BDAC2" w14:textId="77777777" w:rsidR="00382473" w:rsidRPr="00B576C6" w:rsidRDefault="00382473" w:rsidP="00382473">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76C6">
        <w:rPr>
          <w:rFonts w:ascii="Times New Roman" w:hAnsi="Times New Roman" w:cs="Times New Roman"/>
          <w:sz w:val="28"/>
          <w:szCs w:val="28"/>
        </w:rPr>
        <w:t>Suspendarea sau încetarea prestării serviciilor în cauză se efectuează în temeiul deciziei echipei de specialiști ai Serviciului, conform următoarelor criterii exhaustive:</w:t>
      </w:r>
    </w:p>
    <w:p w14:paraId="777436AA" w14:textId="77777777" w:rsidR="00382473" w:rsidRPr="00B576C6" w:rsidRDefault="00382473" w:rsidP="00382473">
      <w:pPr>
        <w:pStyle w:val="a3"/>
        <w:numPr>
          <w:ilvl w:val="0"/>
          <w:numId w:val="1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beneficiarul nu mai îndeplinește cumulativ criteriile de admitere în Serviciu;</w:t>
      </w:r>
    </w:p>
    <w:p w14:paraId="40621111" w14:textId="77777777" w:rsidR="00382473" w:rsidRPr="00B576C6" w:rsidRDefault="00382473" w:rsidP="00382473">
      <w:pPr>
        <w:pStyle w:val="a3"/>
        <w:numPr>
          <w:ilvl w:val="0"/>
          <w:numId w:val="1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necesitățile specifice ale beneficiarului sau ale persoanelor implicate în procesul de incluziune al acestuia nu mai corespund Serviciului;</w:t>
      </w:r>
    </w:p>
    <w:p w14:paraId="0D359604" w14:textId="77777777" w:rsidR="00382473" w:rsidRPr="00B576C6" w:rsidRDefault="00382473" w:rsidP="00382473">
      <w:pPr>
        <w:pStyle w:val="a3"/>
        <w:numPr>
          <w:ilvl w:val="0"/>
          <w:numId w:val="1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beneficiarul a fost implicat într-un program de reabilitare și tratament, după caz, și au fost atinse obiectivele planului individualizat de asistență;</w:t>
      </w:r>
    </w:p>
    <w:p w14:paraId="5BC8CCF3" w14:textId="77777777" w:rsidR="00AC3D82" w:rsidRDefault="00382473" w:rsidP="00AC3D82">
      <w:pPr>
        <w:pStyle w:val="a3"/>
        <w:numPr>
          <w:ilvl w:val="0"/>
          <w:numId w:val="1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beneficiarul refuză prestarea serviciilor;</w:t>
      </w:r>
    </w:p>
    <w:p w14:paraId="416B7AA4" w14:textId="77777777" w:rsidR="00AC3D82" w:rsidRPr="00AC3D82" w:rsidRDefault="00382473" w:rsidP="00AC3D82">
      <w:pPr>
        <w:pStyle w:val="a3"/>
        <w:numPr>
          <w:ilvl w:val="0"/>
          <w:numId w:val="19"/>
        </w:numPr>
        <w:spacing w:after="0" w:line="240" w:lineRule="auto"/>
        <w:jc w:val="both"/>
        <w:rPr>
          <w:rFonts w:ascii="Times New Roman" w:hAnsi="Times New Roman" w:cs="Times New Roman"/>
          <w:sz w:val="28"/>
          <w:szCs w:val="28"/>
        </w:rPr>
      </w:pPr>
      <w:r w:rsidRPr="00AC3D82">
        <w:rPr>
          <w:rFonts w:ascii="Times New Roman" w:hAnsi="Times New Roman" w:cs="Times New Roman"/>
          <w:sz w:val="28"/>
          <w:szCs w:val="28"/>
        </w:rPr>
        <w:t>beneficiarul cu capacitate deplină de exercițiu încalcă prevederile acordului de colaborare semnat cu managerul Serviciului</w:t>
      </w:r>
      <w:r w:rsidR="00AC3D82">
        <w:rPr>
          <w:rFonts w:ascii="Times New Roman" w:hAnsi="Times New Roman" w:cs="Times New Roman"/>
          <w:sz w:val="28"/>
          <w:szCs w:val="28"/>
        </w:rPr>
        <w:t>.</w:t>
      </w:r>
      <w:r w:rsidR="008367F9" w:rsidRPr="00AC3D82">
        <w:rPr>
          <w:rFonts w:ascii="Times New Roman" w:hAnsi="Times New Roman" w:cs="Times New Roman"/>
          <w:sz w:val="28"/>
          <w:szCs w:val="28"/>
        </w:rPr>
        <w:t xml:space="preserve"> </w:t>
      </w:r>
    </w:p>
    <w:p w14:paraId="534CC2CA" w14:textId="77777777" w:rsidR="00AC3D82" w:rsidRPr="00B576C6" w:rsidRDefault="00AC3D82" w:rsidP="00AC3D82">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76C6">
        <w:rPr>
          <w:rFonts w:ascii="Times New Roman" w:hAnsi="Times New Roman" w:cs="Times New Roman"/>
          <w:sz w:val="28"/>
          <w:szCs w:val="28"/>
        </w:rPr>
        <w:t>Suspendarea sau încetarea prestării de servicii beneficiarului poate avea loc în temeiul cererii acestuia sau a reprezentantului său legal, după caz.</w:t>
      </w:r>
    </w:p>
    <w:p w14:paraId="42D997B9" w14:textId="77777777" w:rsidR="00AC3D82" w:rsidRPr="00B576C6" w:rsidRDefault="00AC3D82" w:rsidP="00AC3D82">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76C6">
        <w:rPr>
          <w:rFonts w:ascii="Times New Roman" w:hAnsi="Times New Roman" w:cs="Times New Roman"/>
          <w:sz w:val="28"/>
          <w:szCs w:val="28"/>
        </w:rPr>
        <w:t>Suspendarea sau încetarea prestării de servicii beneficiarului SEM se face cu respectarea Standardelor minime de calitate și prevederilor acordului de colaborare semnat de către părintele sau reprezentantul legal al beneficiarului cu șeful Serviciului.</w:t>
      </w:r>
    </w:p>
    <w:p w14:paraId="309E73F7" w14:textId="77777777" w:rsidR="00AC3D82" w:rsidRPr="00B576C6" w:rsidRDefault="00AC3D82" w:rsidP="00AC3D82">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76C6">
        <w:rPr>
          <w:rFonts w:ascii="Times New Roman" w:hAnsi="Times New Roman" w:cs="Times New Roman"/>
          <w:sz w:val="28"/>
          <w:szCs w:val="28"/>
        </w:rPr>
        <w:t>Managerul Serviciului, împreună cu specialiștii SEM examinează orice informație relevantă și decide asupra necesității suspendării sau încetării prestării de servicii beneficiarului.</w:t>
      </w:r>
    </w:p>
    <w:p w14:paraId="49D3A9D0" w14:textId="77777777" w:rsidR="00382473" w:rsidRPr="00AC3D82" w:rsidRDefault="00AC3D82" w:rsidP="00AC3D82">
      <w:pPr>
        <w:pStyle w:val="a3"/>
        <w:spacing w:after="0" w:line="240" w:lineRule="auto"/>
        <w:ind w:left="360"/>
        <w:jc w:val="center"/>
        <w:rPr>
          <w:rFonts w:ascii="Times New Roman" w:hAnsi="Times New Roman" w:cs="Times New Roman"/>
          <w:b/>
          <w:sz w:val="28"/>
          <w:szCs w:val="28"/>
        </w:rPr>
      </w:pPr>
      <w:r w:rsidRPr="00AC3D82">
        <w:rPr>
          <w:rFonts w:ascii="Times New Roman" w:hAnsi="Times New Roman" w:cs="Times New Roman"/>
          <w:b/>
          <w:sz w:val="28"/>
          <w:szCs w:val="28"/>
        </w:rPr>
        <w:t>Capitolul IV</w:t>
      </w:r>
    </w:p>
    <w:p w14:paraId="58267DA8" w14:textId="77777777" w:rsidR="00AC3D82" w:rsidRPr="00E84877" w:rsidRDefault="00AC3D82" w:rsidP="00AC3D82">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sidRPr="00E84877">
        <w:rPr>
          <w:rFonts w:ascii="Times New Roman" w:eastAsia="Times New Roman" w:hAnsi="Times New Roman" w:cs="Times New Roman"/>
          <w:b/>
          <w:color w:val="000000"/>
          <w:sz w:val="28"/>
          <w:szCs w:val="28"/>
          <w:highlight w:val="white"/>
        </w:rPr>
        <w:t>Resurse umane şi management</w:t>
      </w:r>
    </w:p>
    <w:p w14:paraId="57AF81DA" w14:textId="77777777" w:rsidR="00AC3D82" w:rsidRPr="00E84877" w:rsidRDefault="00AC3D82" w:rsidP="00AC3D82">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rPr>
      </w:pPr>
      <w:r w:rsidRPr="00E84877">
        <w:rPr>
          <w:rFonts w:ascii="Times New Roman" w:eastAsia="Times New Roman" w:hAnsi="Times New Roman" w:cs="Times New Roman"/>
          <w:b/>
          <w:color w:val="000000"/>
          <w:sz w:val="28"/>
          <w:szCs w:val="28"/>
        </w:rPr>
        <w:t>Personalul Serviciului și atribuțiile acestuia</w:t>
      </w:r>
    </w:p>
    <w:p w14:paraId="031570A6" w14:textId="77777777" w:rsidR="00AC3D82" w:rsidRDefault="00AC3D82" w:rsidP="00AC3D82">
      <w:pPr>
        <w:pStyle w:val="a3"/>
        <w:spacing w:after="0" w:line="240" w:lineRule="auto"/>
        <w:ind w:left="360"/>
        <w:jc w:val="both"/>
        <w:rPr>
          <w:rFonts w:ascii="Times New Roman" w:hAnsi="Times New Roman" w:cs="Times New Roman"/>
          <w:sz w:val="28"/>
          <w:szCs w:val="28"/>
        </w:rPr>
      </w:pPr>
    </w:p>
    <w:p w14:paraId="688F4BB8" w14:textId="77777777" w:rsidR="000F350A" w:rsidRPr="00B576C6" w:rsidRDefault="00AC3D82"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50A" w:rsidRPr="00B576C6">
        <w:rPr>
          <w:rFonts w:ascii="Times New Roman" w:hAnsi="Times New Roman" w:cs="Times New Roman"/>
          <w:sz w:val="28"/>
          <w:szCs w:val="28"/>
        </w:rPr>
        <w:t>Personalul</w:t>
      </w:r>
      <w:r w:rsidR="008367F9" w:rsidRPr="00B576C6">
        <w:rPr>
          <w:rFonts w:ascii="Times New Roman" w:hAnsi="Times New Roman" w:cs="Times New Roman"/>
          <w:sz w:val="28"/>
          <w:szCs w:val="28"/>
        </w:rPr>
        <w:t xml:space="preserve">  este angajat de către șeful DG</w:t>
      </w:r>
      <w:r w:rsidR="000F350A" w:rsidRPr="00B576C6">
        <w:rPr>
          <w:rFonts w:ascii="Times New Roman" w:hAnsi="Times New Roman" w:cs="Times New Roman"/>
          <w:sz w:val="28"/>
          <w:szCs w:val="28"/>
        </w:rPr>
        <w:t>PDC în baza contractului individual de muncă sau contractului de prestări servicii, după caz.</w:t>
      </w:r>
    </w:p>
    <w:p w14:paraId="5C58D39F" w14:textId="77777777" w:rsidR="000F350A" w:rsidRPr="00B576C6" w:rsidRDefault="00AC3D82"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50A" w:rsidRPr="00B576C6">
        <w:rPr>
          <w:rFonts w:ascii="Times New Roman" w:hAnsi="Times New Roman" w:cs="Times New Roman"/>
          <w:sz w:val="28"/>
          <w:szCs w:val="28"/>
        </w:rPr>
        <w:t>Fișele de post ale personalului Servi</w:t>
      </w:r>
      <w:r>
        <w:rPr>
          <w:rFonts w:ascii="Times New Roman" w:hAnsi="Times New Roman" w:cs="Times New Roman"/>
          <w:sz w:val="28"/>
          <w:szCs w:val="28"/>
        </w:rPr>
        <w:t>ciului su</w:t>
      </w:r>
      <w:r w:rsidR="008367F9" w:rsidRPr="00B576C6">
        <w:rPr>
          <w:rFonts w:ascii="Times New Roman" w:hAnsi="Times New Roman" w:cs="Times New Roman"/>
          <w:sz w:val="28"/>
          <w:szCs w:val="28"/>
        </w:rPr>
        <w:t>nt aprobate de șeful DG</w:t>
      </w:r>
      <w:r w:rsidR="000F350A" w:rsidRPr="00B576C6">
        <w:rPr>
          <w:rFonts w:ascii="Times New Roman" w:hAnsi="Times New Roman" w:cs="Times New Roman"/>
          <w:sz w:val="28"/>
          <w:szCs w:val="28"/>
        </w:rPr>
        <w:t>PDC, în conformitate cu scopul și obiectivele acestuia, precum și cu prevederile legislației în vigoare.</w:t>
      </w:r>
    </w:p>
    <w:p w14:paraId="56BB5C51" w14:textId="77777777" w:rsidR="000F350A" w:rsidRPr="00B576C6" w:rsidRDefault="00AC3D82"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350A" w:rsidRPr="00B576C6">
        <w:rPr>
          <w:rFonts w:ascii="Times New Roman" w:hAnsi="Times New Roman" w:cs="Times New Roman"/>
          <w:sz w:val="28"/>
          <w:szCs w:val="28"/>
        </w:rPr>
        <w:t>Asistența și suport</w:t>
      </w:r>
      <w:r>
        <w:rPr>
          <w:rFonts w:ascii="Times New Roman" w:hAnsi="Times New Roman" w:cs="Times New Roman"/>
          <w:sz w:val="28"/>
          <w:szCs w:val="28"/>
        </w:rPr>
        <w:t>ul beneficiarilor Serviciului su</w:t>
      </w:r>
      <w:r w:rsidR="000F350A" w:rsidRPr="00B576C6">
        <w:rPr>
          <w:rFonts w:ascii="Times New Roman" w:hAnsi="Times New Roman" w:cs="Times New Roman"/>
          <w:sz w:val="28"/>
          <w:szCs w:val="28"/>
        </w:rPr>
        <w:t>nt efectuate de către șeful Serviciului, specialiștii Serviciului, asistentul social după caz, în conformitate cu planul individual de asistență și Standardele minime de calitate.</w:t>
      </w:r>
      <w:r w:rsidR="008367F9" w:rsidRPr="00B576C6">
        <w:rPr>
          <w:rFonts w:ascii="Times New Roman" w:hAnsi="Times New Roman" w:cs="Times New Roman"/>
          <w:sz w:val="28"/>
          <w:szCs w:val="28"/>
        </w:rPr>
        <w:t xml:space="preserve"> </w:t>
      </w:r>
    </w:p>
    <w:p w14:paraId="6CD17C4B" w14:textId="77777777" w:rsidR="00A94F1D" w:rsidRPr="00742A20" w:rsidRDefault="00742A20" w:rsidP="00742A2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4F1D" w:rsidRPr="00B576C6">
        <w:rPr>
          <w:rFonts w:ascii="Times New Roman" w:hAnsi="Times New Roman" w:cs="Times New Roman"/>
          <w:sz w:val="28"/>
          <w:szCs w:val="28"/>
        </w:rPr>
        <w:t xml:space="preserve">Personalul Serviciului </w:t>
      </w:r>
      <w:r>
        <w:rPr>
          <w:rFonts w:ascii="Times New Roman" w:hAnsi="Times New Roman" w:cs="Times New Roman"/>
          <w:sz w:val="28"/>
          <w:szCs w:val="28"/>
        </w:rPr>
        <w:t>este</w:t>
      </w:r>
      <w:r w:rsidR="00A94F1D" w:rsidRPr="00B576C6">
        <w:rPr>
          <w:rFonts w:ascii="Times New Roman" w:hAnsi="Times New Roman" w:cs="Times New Roman"/>
          <w:sz w:val="28"/>
          <w:szCs w:val="28"/>
        </w:rPr>
        <w:t xml:space="preserve"> obligația să </w:t>
      </w:r>
      <w:r>
        <w:rPr>
          <w:rFonts w:ascii="Times New Roman" w:hAnsi="Times New Roman" w:cs="Times New Roman"/>
          <w:sz w:val="28"/>
          <w:szCs w:val="28"/>
        </w:rPr>
        <w:t>se implice activ</w:t>
      </w:r>
      <w:r w:rsidR="00A94F1D" w:rsidRPr="00B576C6">
        <w:rPr>
          <w:rFonts w:ascii="Times New Roman" w:hAnsi="Times New Roman" w:cs="Times New Roman"/>
          <w:sz w:val="28"/>
          <w:szCs w:val="28"/>
        </w:rPr>
        <w:t xml:space="preserve"> în procesul de incluziune a acestuia, precum și să-și exercite cu operativitate și eficiență atribuțiile stabilite prin fișa de post.</w:t>
      </w:r>
    </w:p>
    <w:p w14:paraId="3B9A4687" w14:textId="77777777" w:rsidR="00A94F1D" w:rsidRPr="00742A20" w:rsidRDefault="00E73CF5"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bCs/>
          <w:sz w:val="28"/>
          <w:szCs w:val="28"/>
        </w:rPr>
        <w:t xml:space="preserve"> </w:t>
      </w:r>
      <w:r w:rsidR="009E6DC1" w:rsidRPr="00742A20">
        <w:rPr>
          <w:rFonts w:ascii="Times New Roman" w:hAnsi="Times New Roman"/>
          <w:bCs/>
          <w:sz w:val="28"/>
          <w:szCs w:val="28"/>
        </w:rPr>
        <w:t>Managerul</w:t>
      </w:r>
      <w:r w:rsidR="00A94F1D" w:rsidRPr="00742A20">
        <w:rPr>
          <w:rFonts w:ascii="Times New Roman" w:hAnsi="Times New Roman"/>
          <w:bCs/>
          <w:sz w:val="28"/>
          <w:szCs w:val="28"/>
        </w:rPr>
        <w:t xml:space="preserve"> </w:t>
      </w:r>
      <w:r w:rsidR="00A94F1D" w:rsidRPr="00742A20">
        <w:rPr>
          <w:rFonts w:ascii="Times New Roman" w:hAnsi="Times New Roman" w:cs="Times New Roman"/>
          <w:sz w:val="28"/>
          <w:szCs w:val="28"/>
        </w:rPr>
        <w:t xml:space="preserve">Serviciului </w:t>
      </w:r>
      <w:r w:rsidR="00742A20" w:rsidRPr="00742A20">
        <w:rPr>
          <w:rFonts w:ascii="Times New Roman" w:hAnsi="Times New Roman" w:cs="Times New Roman"/>
          <w:sz w:val="28"/>
          <w:szCs w:val="28"/>
        </w:rPr>
        <w:t>are următoarele atribuții</w:t>
      </w:r>
      <w:r w:rsidR="00A94F1D" w:rsidRPr="00742A20">
        <w:rPr>
          <w:rFonts w:ascii="Times New Roman" w:hAnsi="Times New Roman"/>
          <w:bCs/>
          <w:sz w:val="28"/>
          <w:szCs w:val="28"/>
        </w:rPr>
        <w:t>:</w:t>
      </w:r>
    </w:p>
    <w:p w14:paraId="2890777F" w14:textId="77777777" w:rsidR="00742A20" w:rsidRPr="00E73CF5" w:rsidRDefault="00742A20" w:rsidP="00E73CF5">
      <w:pPr>
        <w:pStyle w:val="a3"/>
        <w:numPr>
          <w:ilvl w:val="0"/>
          <w:numId w:val="8"/>
        </w:numPr>
        <w:rPr>
          <w:rFonts w:ascii="Times New Roman" w:hAnsi="Times New Roman" w:cs="Times New Roman"/>
          <w:sz w:val="28"/>
          <w:szCs w:val="28"/>
        </w:rPr>
      </w:pPr>
      <w:r w:rsidRPr="00742A20">
        <w:rPr>
          <w:rFonts w:ascii="Times New Roman" w:hAnsi="Times New Roman" w:cs="Times New Roman"/>
          <w:sz w:val="28"/>
          <w:szCs w:val="28"/>
        </w:rPr>
        <w:t>coordonează, planifică și răspunde de întreaga activitate a Serviciului;</w:t>
      </w:r>
    </w:p>
    <w:p w14:paraId="4944FD6E" w14:textId="77777777" w:rsid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planifică și gestionează resursele financiare ale Centrelor, conform legislaţiei;</w:t>
      </w:r>
    </w:p>
    <w:p w14:paraId="76BB4AEF" w14:textId="77777777" w:rsidR="00E73CF5" w:rsidRP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monitorizează calitatea serviciilor prestate;</w:t>
      </w:r>
    </w:p>
    <w:p w14:paraId="0A36BB33" w14:textId="77777777" w:rsidR="000B4518" w:rsidRPr="00B576C6" w:rsidRDefault="000B4518" w:rsidP="001000A9">
      <w:pPr>
        <w:pStyle w:val="a3"/>
        <w:numPr>
          <w:ilvl w:val="0"/>
          <w:numId w:val="8"/>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actu</w:t>
      </w:r>
      <w:r w:rsidR="009E6DC1" w:rsidRPr="00B576C6">
        <w:rPr>
          <w:rFonts w:ascii="Times New Roman" w:hAnsi="Times New Roman" w:cs="Times New Roman"/>
          <w:sz w:val="28"/>
          <w:szCs w:val="28"/>
        </w:rPr>
        <w:t>alizarea evidenței beneficiaril</w:t>
      </w:r>
      <w:r w:rsidRPr="00B576C6">
        <w:rPr>
          <w:rFonts w:ascii="Times New Roman" w:hAnsi="Times New Roman" w:cs="Times New Roman"/>
          <w:sz w:val="28"/>
          <w:szCs w:val="28"/>
        </w:rPr>
        <w:t>or Serviciului;</w:t>
      </w:r>
    </w:p>
    <w:p w14:paraId="70B8371E" w14:textId="77777777" w:rsidR="000B4518" w:rsidRDefault="00742A20" w:rsidP="001000A9">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înregistrarea în registru </w:t>
      </w:r>
      <w:r w:rsidR="000B4518" w:rsidRPr="00B576C6">
        <w:rPr>
          <w:rFonts w:ascii="Times New Roman" w:hAnsi="Times New Roman" w:cs="Times New Roman"/>
          <w:sz w:val="28"/>
          <w:szCs w:val="28"/>
        </w:rPr>
        <w:t>intervențiilor fiecare beneficiar;</w:t>
      </w:r>
    </w:p>
    <w:p w14:paraId="66275E73" w14:textId="77777777" w:rsidR="00E73CF5" w:rsidRP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reprezintă Serviciul în raport cu alte persoane, instituţii, servicii;</w:t>
      </w:r>
    </w:p>
    <w:p w14:paraId="0F5F58FE" w14:textId="77777777" w:rsidR="00E73CF5" w:rsidRP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asigură managementul resurselor umane;</w:t>
      </w:r>
    </w:p>
    <w:p w14:paraId="57E5BB60" w14:textId="77777777" w:rsidR="00E73CF5" w:rsidRPr="00B576C6" w:rsidRDefault="00E73CF5" w:rsidP="00E73CF5">
      <w:pPr>
        <w:pStyle w:val="a3"/>
        <w:numPr>
          <w:ilvl w:val="0"/>
          <w:numId w:val="8"/>
        </w:numPr>
        <w:spacing w:after="0" w:line="240" w:lineRule="auto"/>
        <w:jc w:val="both"/>
        <w:rPr>
          <w:rFonts w:ascii="Times New Roman" w:hAnsi="Times New Roman" w:cs="Times New Roman"/>
          <w:sz w:val="28"/>
          <w:szCs w:val="28"/>
        </w:rPr>
      </w:pPr>
      <w:r w:rsidRPr="00E73CF5">
        <w:rPr>
          <w:rFonts w:ascii="Times New Roman" w:hAnsi="Times New Roman" w:cs="Times New Roman"/>
          <w:sz w:val="28"/>
          <w:szCs w:val="28"/>
        </w:rPr>
        <w:t>coordonează și elaborează rapoarte de activitate;</w:t>
      </w:r>
    </w:p>
    <w:p w14:paraId="23522712" w14:textId="77777777" w:rsidR="000B4518" w:rsidRPr="00B576C6" w:rsidRDefault="000B4518" w:rsidP="001000A9">
      <w:pPr>
        <w:pStyle w:val="a3"/>
        <w:numPr>
          <w:ilvl w:val="0"/>
          <w:numId w:val="8"/>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implementa</w:t>
      </w:r>
      <w:r w:rsidR="00742A20">
        <w:rPr>
          <w:rFonts w:ascii="Times New Roman" w:hAnsi="Times New Roman" w:cs="Times New Roman"/>
          <w:sz w:val="28"/>
          <w:szCs w:val="28"/>
        </w:rPr>
        <w:t>rea</w:t>
      </w:r>
      <w:r w:rsidRPr="00B576C6">
        <w:rPr>
          <w:rFonts w:ascii="Times New Roman" w:hAnsi="Times New Roman" w:cs="Times New Roman"/>
          <w:sz w:val="28"/>
          <w:szCs w:val="28"/>
        </w:rPr>
        <w:t xml:space="preserve"> planurilor individualizate de asistență ale beneficiarilor;</w:t>
      </w:r>
    </w:p>
    <w:p w14:paraId="21B1A52C" w14:textId="77777777" w:rsidR="00E73CF5" w:rsidRP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promovează Serviciul în comunitate;</w:t>
      </w:r>
    </w:p>
    <w:p w14:paraId="371A5556" w14:textId="77777777" w:rsid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propune participarea personalului de specialitate la programe de instruire;</w:t>
      </w:r>
    </w:p>
    <w:p w14:paraId="0848A19B" w14:textId="77777777" w:rsidR="00E73CF5" w:rsidRPr="00E73CF5" w:rsidRDefault="00E73CF5" w:rsidP="00E73CF5">
      <w:pPr>
        <w:pStyle w:val="a3"/>
        <w:numPr>
          <w:ilvl w:val="0"/>
          <w:numId w:val="8"/>
        </w:numPr>
        <w:rPr>
          <w:rFonts w:ascii="Times New Roman" w:hAnsi="Times New Roman" w:cs="Times New Roman"/>
          <w:sz w:val="28"/>
          <w:szCs w:val="28"/>
        </w:rPr>
      </w:pPr>
      <w:r w:rsidRPr="00E73CF5">
        <w:rPr>
          <w:rFonts w:ascii="Times New Roman" w:hAnsi="Times New Roman" w:cs="Times New Roman"/>
          <w:sz w:val="28"/>
          <w:szCs w:val="28"/>
        </w:rPr>
        <w:t>întocmește semestrial și anual rapoarte privind activitatea Serviciului.</w:t>
      </w:r>
    </w:p>
    <w:p w14:paraId="656C7738" w14:textId="77777777" w:rsidR="00CD5588" w:rsidRPr="00B576C6" w:rsidRDefault="00CD5588" w:rsidP="005764A6">
      <w:pPr>
        <w:pStyle w:val="a3"/>
        <w:numPr>
          <w:ilvl w:val="0"/>
          <w:numId w:val="2"/>
        </w:numPr>
        <w:spacing w:after="0" w:line="240" w:lineRule="auto"/>
        <w:jc w:val="both"/>
        <w:rPr>
          <w:rFonts w:ascii="Times New Roman" w:hAnsi="Times New Roman" w:cs="Times New Roman"/>
          <w:sz w:val="28"/>
          <w:szCs w:val="28"/>
        </w:rPr>
      </w:pPr>
      <w:r w:rsidRPr="00B576C6">
        <w:rPr>
          <w:rFonts w:ascii="Times New Roman" w:hAnsi="Times New Roman" w:cs="Times New Roman"/>
          <w:b/>
          <w:sz w:val="28"/>
          <w:szCs w:val="28"/>
        </w:rPr>
        <w:t>Asistentul social al Serviciului</w:t>
      </w:r>
      <w:r w:rsidRPr="00B576C6">
        <w:rPr>
          <w:rFonts w:ascii="Times New Roman" w:hAnsi="Times New Roman" w:cs="Times New Roman"/>
          <w:sz w:val="28"/>
          <w:szCs w:val="28"/>
        </w:rPr>
        <w:t xml:space="preserve"> </w:t>
      </w:r>
      <w:r w:rsidRPr="00B576C6">
        <w:rPr>
          <w:rFonts w:ascii="Times New Roman" w:hAnsi="Times New Roman" w:cs="Times New Roman"/>
          <w:b/>
          <w:sz w:val="28"/>
          <w:szCs w:val="28"/>
        </w:rPr>
        <w:t>este responsabil de</w:t>
      </w:r>
      <w:r w:rsidRPr="00B576C6">
        <w:rPr>
          <w:rFonts w:ascii="Times New Roman" w:hAnsi="Times New Roman" w:cs="Times New Roman"/>
          <w:sz w:val="28"/>
          <w:szCs w:val="28"/>
        </w:rPr>
        <w:t xml:space="preserve"> :</w:t>
      </w:r>
    </w:p>
    <w:p w14:paraId="0D269D3A" w14:textId="77777777" w:rsidR="00CD5588" w:rsidRPr="00B576C6" w:rsidRDefault="00CD5588" w:rsidP="001000A9">
      <w:pPr>
        <w:pStyle w:val="a3"/>
        <w:numPr>
          <w:ilvl w:val="0"/>
          <w:numId w:val="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elaborarea</w:t>
      </w:r>
      <w:r w:rsidR="00E73CF5">
        <w:rPr>
          <w:rFonts w:ascii="Times New Roman" w:hAnsi="Times New Roman" w:cs="Times New Roman"/>
          <w:sz w:val="28"/>
          <w:szCs w:val="28"/>
        </w:rPr>
        <w:t>ză</w:t>
      </w:r>
      <w:r w:rsidRPr="00B576C6">
        <w:rPr>
          <w:rFonts w:ascii="Times New Roman" w:hAnsi="Times New Roman" w:cs="Times New Roman"/>
          <w:sz w:val="28"/>
          <w:szCs w:val="28"/>
        </w:rPr>
        <w:t xml:space="preserve"> și </w:t>
      </w:r>
      <w:r w:rsidR="00E73CF5">
        <w:rPr>
          <w:rFonts w:ascii="Times New Roman" w:hAnsi="Times New Roman" w:cs="Times New Roman"/>
          <w:sz w:val="28"/>
          <w:szCs w:val="28"/>
        </w:rPr>
        <w:t>implimentează</w:t>
      </w:r>
      <w:r w:rsidRPr="00B576C6">
        <w:rPr>
          <w:rFonts w:ascii="Times New Roman" w:hAnsi="Times New Roman" w:cs="Times New Roman"/>
          <w:sz w:val="28"/>
          <w:szCs w:val="28"/>
        </w:rPr>
        <w:t xml:space="preserve">, </w:t>
      </w:r>
      <w:r w:rsidR="00E73CF5">
        <w:rPr>
          <w:rFonts w:ascii="Times New Roman" w:hAnsi="Times New Roman" w:cs="Times New Roman"/>
          <w:sz w:val="28"/>
          <w:szCs w:val="28"/>
        </w:rPr>
        <w:t>planul individualizat de a</w:t>
      </w:r>
      <w:r w:rsidRPr="00B576C6">
        <w:rPr>
          <w:rFonts w:ascii="Times New Roman" w:hAnsi="Times New Roman" w:cs="Times New Roman"/>
          <w:sz w:val="28"/>
          <w:szCs w:val="28"/>
        </w:rPr>
        <w:t>sistență al beneficiarului;</w:t>
      </w:r>
    </w:p>
    <w:p w14:paraId="1D6A738B" w14:textId="77777777" w:rsidR="00CD5588" w:rsidRPr="00B576C6" w:rsidRDefault="00E73CF5"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înregistrează intervențiile</w:t>
      </w:r>
      <w:r w:rsidR="00CD5588" w:rsidRPr="00B576C6">
        <w:rPr>
          <w:rFonts w:ascii="Times New Roman" w:hAnsi="Times New Roman" w:cs="Times New Roman"/>
          <w:sz w:val="28"/>
          <w:szCs w:val="28"/>
        </w:rPr>
        <w:t xml:space="preserve"> privind fiecare beneficiar </w:t>
      </w:r>
      <w:r>
        <w:rPr>
          <w:rFonts w:ascii="Times New Roman" w:hAnsi="Times New Roman" w:cs="Times New Roman"/>
          <w:sz w:val="28"/>
          <w:szCs w:val="28"/>
        </w:rPr>
        <w:t>în</w:t>
      </w:r>
      <w:r w:rsidR="00CD5588" w:rsidRPr="00B576C6">
        <w:rPr>
          <w:rFonts w:ascii="Times New Roman" w:hAnsi="Times New Roman" w:cs="Times New Roman"/>
          <w:sz w:val="28"/>
          <w:szCs w:val="28"/>
        </w:rPr>
        <w:t xml:space="preserve"> registru;</w:t>
      </w:r>
    </w:p>
    <w:p w14:paraId="17DF5B30" w14:textId="77777777" w:rsidR="00CD5588" w:rsidRPr="00B576C6" w:rsidRDefault="00E73CF5"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oferă</w:t>
      </w:r>
      <w:r w:rsidR="00CD5588" w:rsidRPr="00B576C6">
        <w:rPr>
          <w:rFonts w:ascii="Times New Roman" w:hAnsi="Times New Roman" w:cs="Times New Roman"/>
          <w:sz w:val="28"/>
          <w:szCs w:val="28"/>
        </w:rPr>
        <w:t xml:space="preserve"> asistență și suport a beneficiarului;</w:t>
      </w:r>
    </w:p>
    <w:p w14:paraId="6EBA030C" w14:textId="77777777" w:rsidR="00CD5588" w:rsidRPr="00B576C6" w:rsidRDefault="00CD5588" w:rsidP="009E6DC1">
      <w:pPr>
        <w:pStyle w:val="a3"/>
        <w:numPr>
          <w:ilvl w:val="0"/>
          <w:numId w:val="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asist</w:t>
      </w:r>
      <w:r w:rsidR="00E73CF5">
        <w:rPr>
          <w:rFonts w:ascii="Times New Roman" w:hAnsi="Times New Roman" w:cs="Times New Roman"/>
          <w:sz w:val="28"/>
          <w:szCs w:val="28"/>
        </w:rPr>
        <w:t>ă</w:t>
      </w:r>
      <w:r w:rsidRPr="00B576C6">
        <w:rPr>
          <w:rFonts w:ascii="Times New Roman" w:hAnsi="Times New Roman" w:cs="Times New Roman"/>
          <w:sz w:val="28"/>
          <w:szCs w:val="28"/>
        </w:rPr>
        <w:t xml:space="preserve"> benefic</w:t>
      </w:r>
      <w:r w:rsidR="00E73CF5">
        <w:rPr>
          <w:rFonts w:ascii="Times New Roman" w:hAnsi="Times New Roman" w:cs="Times New Roman"/>
          <w:sz w:val="28"/>
          <w:szCs w:val="28"/>
        </w:rPr>
        <w:t>iarul</w:t>
      </w:r>
      <w:r w:rsidR="009E6DC1" w:rsidRPr="00B576C6">
        <w:rPr>
          <w:rFonts w:ascii="Times New Roman" w:hAnsi="Times New Roman" w:cs="Times New Roman"/>
          <w:sz w:val="28"/>
          <w:szCs w:val="28"/>
        </w:rPr>
        <w:t xml:space="preserve"> </w:t>
      </w:r>
      <w:r w:rsidR="00E73CF5">
        <w:rPr>
          <w:rFonts w:ascii="Times New Roman" w:hAnsi="Times New Roman" w:cs="Times New Roman"/>
          <w:sz w:val="28"/>
          <w:szCs w:val="28"/>
        </w:rPr>
        <w:t>în</w:t>
      </w:r>
      <w:r w:rsidR="009E6DC1" w:rsidRPr="00B576C6">
        <w:rPr>
          <w:rFonts w:ascii="Times New Roman" w:hAnsi="Times New Roman" w:cs="Times New Roman"/>
          <w:sz w:val="28"/>
          <w:szCs w:val="28"/>
        </w:rPr>
        <w:t xml:space="preserve"> accesa</w:t>
      </w:r>
      <w:r w:rsidR="00E73CF5">
        <w:rPr>
          <w:rFonts w:ascii="Times New Roman" w:hAnsi="Times New Roman" w:cs="Times New Roman"/>
          <w:sz w:val="28"/>
          <w:szCs w:val="28"/>
        </w:rPr>
        <w:t>rea</w:t>
      </w:r>
      <w:r w:rsidR="009E6DC1" w:rsidRPr="00B576C6">
        <w:rPr>
          <w:rFonts w:ascii="Times New Roman" w:hAnsi="Times New Roman" w:cs="Times New Roman"/>
          <w:sz w:val="28"/>
          <w:szCs w:val="28"/>
        </w:rPr>
        <w:t xml:space="preserve"> și va</w:t>
      </w:r>
      <w:r w:rsidRPr="00B576C6">
        <w:rPr>
          <w:rFonts w:ascii="Times New Roman" w:hAnsi="Times New Roman" w:cs="Times New Roman"/>
          <w:sz w:val="28"/>
          <w:szCs w:val="28"/>
        </w:rPr>
        <w:t>lorifica</w:t>
      </w:r>
      <w:r w:rsidR="00E73CF5">
        <w:rPr>
          <w:rFonts w:ascii="Times New Roman" w:hAnsi="Times New Roman" w:cs="Times New Roman"/>
          <w:sz w:val="28"/>
          <w:szCs w:val="28"/>
        </w:rPr>
        <w:t>rea resurselor</w:t>
      </w:r>
      <w:r w:rsidRPr="00B576C6">
        <w:rPr>
          <w:rFonts w:ascii="Times New Roman" w:hAnsi="Times New Roman" w:cs="Times New Roman"/>
          <w:sz w:val="28"/>
          <w:szCs w:val="28"/>
        </w:rPr>
        <w:t xml:space="preserve"> și facilitățile comunității;</w:t>
      </w:r>
    </w:p>
    <w:p w14:paraId="7113CF8E" w14:textId="77777777" w:rsidR="00CD5588" w:rsidRPr="00B576C6" w:rsidRDefault="00E73CF5"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crează grupul</w:t>
      </w:r>
      <w:r w:rsidR="00CD5588" w:rsidRPr="00B576C6">
        <w:rPr>
          <w:rFonts w:ascii="Times New Roman" w:hAnsi="Times New Roman" w:cs="Times New Roman"/>
          <w:sz w:val="28"/>
          <w:szCs w:val="28"/>
        </w:rPr>
        <w:t xml:space="preserve"> de suport pentru beneficiar la nivel de comunitate;</w:t>
      </w:r>
    </w:p>
    <w:p w14:paraId="200E5F84" w14:textId="77777777" w:rsidR="00CD5588" w:rsidRPr="00B576C6" w:rsidRDefault="00E73CF5"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optimizează relațiile</w:t>
      </w:r>
      <w:r w:rsidR="00CD5588" w:rsidRPr="00B576C6">
        <w:rPr>
          <w:rFonts w:ascii="Times New Roman" w:hAnsi="Times New Roman" w:cs="Times New Roman"/>
          <w:sz w:val="28"/>
          <w:szCs w:val="28"/>
        </w:rPr>
        <w:t xml:space="preserve"> dintre beneficiari și familia acestuia și relațiile lui cu comunitat</w:t>
      </w:r>
      <w:r>
        <w:rPr>
          <w:rFonts w:ascii="Times New Roman" w:hAnsi="Times New Roman" w:cs="Times New Roman"/>
          <w:sz w:val="28"/>
          <w:szCs w:val="28"/>
        </w:rPr>
        <w:t>e</w:t>
      </w:r>
      <w:r w:rsidR="00CD5588" w:rsidRPr="00B576C6">
        <w:rPr>
          <w:rFonts w:ascii="Times New Roman" w:hAnsi="Times New Roman" w:cs="Times New Roman"/>
          <w:sz w:val="28"/>
          <w:szCs w:val="28"/>
        </w:rPr>
        <w:t>a.</w:t>
      </w:r>
    </w:p>
    <w:p w14:paraId="62731834" w14:textId="77777777" w:rsidR="00CD5588" w:rsidRPr="00B576C6" w:rsidRDefault="001000A9" w:rsidP="001000A9">
      <w:pPr>
        <w:pStyle w:val="a3"/>
        <w:numPr>
          <w:ilvl w:val="0"/>
          <w:numId w:val="9"/>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inform</w:t>
      </w:r>
      <w:r w:rsidR="00E73CF5">
        <w:rPr>
          <w:rFonts w:ascii="Times New Roman" w:hAnsi="Times New Roman" w:cs="Times New Roman"/>
          <w:sz w:val="28"/>
          <w:szCs w:val="28"/>
        </w:rPr>
        <w:t>ează  beneficiarul</w:t>
      </w:r>
      <w:r w:rsidRPr="00B576C6">
        <w:rPr>
          <w:rFonts w:ascii="Times New Roman" w:hAnsi="Times New Roman" w:cs="Times New Roman"/>
          <w:sz w:val="28"/>
          <w:szCs w:val="28"/>
        </w:rPr>
        <w:t xml:space="preserve"> și a familiei acestuia cu privire la drepturile sociale și serviciile sociale disponibile în teritoriu;</w:t>
      </w:r>
    </w:p>
    <w:p w14:paraId="74746724" w14:textId="77777777" w:rsidR="001000A9" w:rsidRPr="00B576C6" w:rsidRDefault="00E73CF5"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instruiește</w:t>
      </w:r>
      <w:r w:rsidR="001000A9" w:rsidRPr="00B576C6">
        <w:rPr>
          <w:rFonts w:ascii="Times New Roman" w:hAnsi="Times New Roman" w:cs="Times New Roman"/>
          <w:sz w:val="28"/>
          <w:szCs w:val="28"/>
        </w:rPr>
        <w:t xml:space="preserve"> </w:t>
      </w:r>
      <w:r>
        <w:rPr>
          <w:rFonts w:ascii="Times New Roman" w:hAnsi="Times New Roman" w:cs="Times New Roman"/>
          <w:sz w:val="28"/>
          <w:szCs w:val="28"/>
        </w:rPr>
        <w:t>persoanele</w:t>
      </w:r>
      <w:r w:rsidR="001000A9" w:rsidRPr="00B576C6">
        <w:rPr>
          <w:rFonts w:ascii="Times New Roman" w:hAnsi="Times New Roman" w:cs="Times New Roman"/>
          <w:sz w:val="28"/>
          <w:szCs w:val="28"/>
        </w:rPr>
        <w:t xml:space="preserve"> implicate în procesul de incluziune a beneficiarului Serviciului referitor la asistența și îngrijir</w:t>
      </w:r>
      <w:r>
        <w:rPr>
          <w:rFonts w:ascii="Times New Roman" w:hAnsi="Times New Roman" w:cs="Times New Roman"/>
          <w:sz w:val="28"/>
          <w:szCs w:val="28"/>
        </w:rPr>
        <w:t>ea acestuia  și incluziunea</w:t>
      </w:r>
      <w:r w:rsidR="001000A9" w:rsidRPr="00B576C6">
        <w:rPr>
          <w:rFonts w:ascii="Times New Roman" w:hAnsi="Times New Roman" w:cs="Times New Roman"/>
          <w:sz w:val="28"/>
          <w:szCs w:val="28"/>
        </w:rPr>
        <w:t xml:space="preserve"> lui în societate;</w:t>
      </w:r>
    </w:p>
    <w:p w14:paraId="30A5D1A1" w14:textId="77777777" w:rsidR="001000A9" w:rsidRPr="00B576C6" w:rsidRDefault="00E73CF5"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sprijină și asistă</w:t>
      </w:r>
      <w:r w:rsidR="001000A9" w:rsidRPr="00B576C6">
        <w:rPr>
          <w:rFonts w:ascii="Times New Roman" w:hAnsi="Times New Roman" w:cs="Times New Roman"/>
          <w:sz w:val="28"/>
          <w:szCs w:val="28"/>
        </w:rPr>
        <w:t xml:space="preserve"> situații</w:t>
      </w:r>
      <w:r>
        <w:rPr>
          <w:rFonts w:ascii="Times New Roman" w:hAnsi="Times New Roman" w:cs="Times New Roman"/>
          <w:sz w:val="28"/>
          <w:szCs w:val="28"/>
        </w:rPr>
        <w:t>le</w:t>
      </w:r>
      <w:r w:rsidR="001000A9" w:rsidRPr="00B576C6">
        <w:rPr>
          <w:rFonts w:ascii="Times New Roman" w:hAnsi="Times New Roman" w:cs="Times New Roman"/>
          <w:sz w:val="28"/>
          <w:szCs w:val="28"/>
        </w:rPr>
        <w:t xml:space="preserve"> de criză a beneficiarului;</w:t>
      </w:r>
    </w:p>
    <w:p w14:paraId="6467E993" w14:textId="77777777" w:rsidR="008828F0" w:rsidRPr="00B576C6" w:rsidRDefault="00BA133D" w:rsidP="001000A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elaborează rapoarte</w:t>
      </w:r>
      <w:r w:rsidR="008828F0" w:rsidRPr="00B576C6">
        <w:rPr>
          <w:rFonts w:ascii="Times New Roman" w:hAnsi="Times New Roman" w:cs="Times New Roman"/>
          <w:sz w:val="28"/>
          <w:szCs w:val="28"/>
        </w:rPr>
        <w:t xml:space="preserve"> de activitate.</w:t>
      </w:r>
    </w:p>
    <w:p w14:paraId="01788F50" w14:textId="77777777" w:rsidR="008828F0" w:rsidRPr="00B576C6" w:rsidRDefault="00CA68C1" w:rsidP="005764A6">
      <w:pPr>
        <w:pStyle w:val="a3"/>
        <w:numPr>
          <w:ilvl w:val="0"/>
          <w:numId w:val="2"/>
        </w:numPr>
        <w:spacing w:after="0" w:line="240" w:lineRule="auto"/>
        <w:jc w:val="both"/>
        <w:rPr>
          <w:rFonts w:ascii="Times New Roman" w:hAnsi="Times New Roman" w:cs="Times New Roman"/>
          <w:b/>
          <w:sz w:val="28"/>
          <w:szCs w:val="28"/>
        </w:rPr>
      </w:pPr>
      <w:r w:rsidRPr="00B576C6">
        <w:rPr>
          <w:rFonts w:ascii="Times New Roman" w:hAnsi="Times New Roman" w:cs="Times New Roman"/>
          <w:b/>
          <w:sz w:val="28"/>
          <w:szCs w:val="28"/>
        </w:rPr>
        <w:t xml:space="preserve"> </w:t>
      </w:r>
      <w:r w:rsidR="008828F0" w:rsidRPr="00B576C6">
        <w:rPr>
          <w:rFonts w:ascii="Times New Roman" w:hAnsi="Times New Roman" w:cs="Times New Roman"/>
          <w:b/>
          <w:sz w:val="28"/>
          <w:szCs w:val="28"/>
        </w:rPr>
        <w:t>Psihologul Serviciului este responsabil de :</w:t>
      </w:r>
    </w:p>
    <w:p w14:paraId="091E9A8D" w14:textId="77777777" w:rsidR="00BA133D" w:rsidRDefault="00BA133D" w:rsidP="00BA133D">
      <w:pPr>
        <w:pStyle w:val="a3"/>
        <w:numPr>
          <w:ilvl w:val="0"/>
          <w:numId w:val="10"/>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 xml:space="preserve">înregistrează în registru intervențiilor </w:t>
      </w:r>
      <w:r w:rsidR="008828F0" w:rsidRPr="00B576C6">
        <w:rPr>
          <w:rFonts w:ascii="Times New Roman" w:hAnsi="Times New Roman" w:cs="Times New Roman"/>
          <w:sz w:val="28"/>
          <w:szCs w:val="28"/>
        </w:rPr>
        <w:t>fiecare beneficiar;</w:t>
      </w:r>
    </w:p>
    <w:p w14:paraId="761BC652" w14:textId="77777777" w:rsidR="008828F0" w:rsidRPr="00BA133D" w:rsidRDefault="00BA133D" w:rsidP="00BA133D">
      <w:pPr>
        <w:pStyle w:val="a3"/>
        <w:numPr>
          <w:ilvl w:val="0"/>
          <w:numId w:val="10"/>
        </w:numPr>
        <w:spacing w:after="0" w:line="240" w:lineRule="auto"/>
        <w:ind w:firstLine="66"/>
        <w:jc w:val="both"/>
        <w:rPr>
          <w:rFonts w:ascii="Times New Roman" w:hAnsi="Times New Roman" w:cs="Times New Roman"/>
          <w:sz w:val="28"/>
          <w:szCs w:val="28"/>
        </w:rPr>
      </w:pPr>
      <w:r w:rsidRPr="00BA133D">
        <w:rPr>
          <w:rFonts w:ascii="Times New Roman" w:hAnsi="Times New Roman" w:cs="Times New Roman"/>
          <w:sz w:val="28"/>
          <w:szCs w:val="28"/>
        </w:rPr>
        <w:t>indentifică situațiile</w:t>
      </w:r>
      <w:r w:rsidR="008828F0" w:rsidRPr="00BA133D">
        <w:rPr>
          <w:rFonts w:ascii="Times New Roman" w:hAnsi="Times New Roman" w:cs="Times New Roman"/>
          <w:sz w:val="28"/>
          <w:szCs w:val="28"/>
        </w:rPr>
        <w:t xml:space="preserve"> conflictuale generate de prezența beneficiarului în familie și de constrîngerile impuse de starea de sănătate a beneficiarului;</w:t>
      </w:r>
    </w:p>
    <w:p w14:paraId="22943ED9" w14:textId="77777777" w:rsidR="008828F0" w:rsidRPr="00B576C6" w:rsidRDefault="00BA133D" w:rsidP="00BA133D">
      <w:pPr>
        <w:pStyle w:val="a3"/>
        <w:numPr>
          <w:ilvl w:val="0"/>
          <w:numId w:val="10"/>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organizează activități</w:t>
      </w:r>
      <w:r w:rsidR="008828F0" w:rsidRPr="00B576C6">
        <w:rPr>
          <w:rFonts w:ascii="Times New Roman" w:hAnsi="Times New Roman" w:cs="Times New Roman"/>
          <w:sz w:val="28"/>
          <w:szCs w:val="28"/>
        </w:rPr>
        <w:t xml:space="preserve"> de reabilitare psihologică a beneficiarului;</w:t>
      </w:r>
    </w:p>
    <w:p w14:paraId="2C3BE13A" w14:textId="77777777" w:rsidR="008828F0" w:rsidRPr="00B576C6" w:rsidRDefault="008828F0" w:rsidP="00BA133D">
      <w:pPr>
        <w:pStyle w:val="a3"/>
        <w:numPr>
          <w:ilvl w:val="0"/>
          <w:numId w:val="10"/>
        </w:numPr>
        <w:spacing w:after="0" w:line="240" w:lineRule="auto"/>
        <w:ind w:firstLine="66"/>
        <w:jc w:val="both"/>
        <w:rPr>
          <w:rFonts w:ascii="Times New Roman" w:hAnsi="Times New Roman" w:cs="Times New Roman"/>
          <w:sz w:val="28"/>
          <w:szCs w:val="28"/>
        </w:rPr>
      </w:pPr>
      <w:r w:rsidRPr="00B576C6">
        <w:rPr>
          <w:rFonts w:ascii="Times New Roman" w:hAnsi="Times New Roman" w:cs="Times New Roman"/>
          <w:sz w:val="28"/>
          <w:szCs w:val="28"/>
        </w:rPr>
        <w:t>organiz</w:t>
      </w:r>
      <w:r w:rsidR="00BA133D">
        <w:rPr>
          <w:rFonts w:ascii="Times New Roman" w:hAnsi="Times New Roman" w:cs="Times New Roman"/>
          <w:sz w:val="28"/>
          <w:szCs w:val="28"/>
        </w:rPr>
        <w:t>ează ședințe</w:t>
      </w:r>
      <w:r w:rsidRPr="00B576C6">
        <w:rPr>
          <w:rFonts w:ascii="Times New Roman" w:hAnsi="Times New Roman" w:cs="Times New Roman"/>
          <w:sz w:val="28"/>
          <w:szCs w:val="28"/>
        </w:rPr>
        <w:t xml:space="preserve"> de consiliere psihologică a familiei beneficiarului pentru reducerea risc</w:t>
      </w:r>
      <w:r w:rsidR="00BA133D">
        <w:rPr>
          <w:rFonts w:ascii="Times New Roman" w:hAnsi="Times New Roman" w:cs="Times New Roman"/>
          <w:sz w:val="28"/>
          <w:szCs w:val="28"/>
        </w:rPr>
        <w:t>ului de abandon și instituționa</w:t>
      </w:r>
      <w:r w:rsidRPr="00B576C6">
        <w:rPr>
          <w:rFonts w:ascii="Times New Roman" w:hAnsi="Times New Roman" w:cs="Times New Roman"/>
          <w:sz w:val="28"/>
          <w:szCs w:val="28"/>
        </w:rPr>
        <w:t>lizarea familiei  ;</w:t>
      </w:r>
    </w:p>
    <w:p w14:paraId="103C321C" w14:textId="77777777" w:rsidR="008828F0" w:rsidRPr="00B576C6" w:rsidRDefault="00BA133D" w:rsidP="00BA133D">
      <w:pPr>
        <w:pStyle w:val="a3"/>
        <w:numPr>
          <w:ilvl w:val="0"/>
          <w:numId w:val="10"/>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optimizează</w:t>
      </w:r>
      <w:r w:rsidR="008828F0" w:rsidRPr="00B576C6">
        <w:rPr>
          <w:rFonts w:ascii="Times New Roman" w:hAnsi="Times New Roman" w:cs="Times New Roman"/>
          <w:sz w:val="28"/>
          <w:szCs w:val="28"/>
        </w:rPr>
        <w:t xml:space="preserve"> și armoniz</w:t>
      </w:r>
      <w:r>
        <w:rPr>
          <w:rFonts w:ascii="Times New Roman" w:hAnsi="Times New Roman" w:cs="Times New Roman"/>
          <w:sz w:val="28"/>
          <w:szCs w:val="28"/>
        </w:rPr>
        <w:t>ează relațiile</w:t>
      </w:r>
      <w:r w:rsidR="008828F0" w:rsidRPr="00B576C6">
        <w:rPr>
          <w:rFonts w:ascii="Times New Roman" w:hAnsi="Times New Roman" w:cs="Times New Roman"/>
          <w:sz w:val="28"/>
          <w:szCs w:val="28"/>
        </w:rPr>
        <w:t xml:space="preserve"> dintre beneficiar și familia acestuia, precum și a relațiilor acestuia cu comunitatea;</w:t>
      </w:r>
    </w:p>
    <w:p w14:paraId="705B0CF3" w14:textId="77777777" w:rsidR="008828F0" w:rsidRPr="00B576C6" w:rsidRDefault="00BA133D" w:rsidP="003C0FA6">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efectuează observații</w:t>
      </w:r>
      <w:r w:rsidR="008828F0" w:rsidRPr="00B576C6">
        <w:rPr>
          <w:rFonts w:ascii="Times New Roman" w:hAnsi="Times New Roman" w:cs="Times New Roman"/>
          <w:sz w:val="28"/>
          <w:szCs w:val="28"/>
        </w:rPr>
        <w:t xml:space="preserve"> psihologice asupra mediului social și familial al beneficiarului Serviciului;</w:t>
      </w:r>
    </w:p>
    <w:p w14:paraId="700CA9A1" w14:textId="77777777" w:rsidR="008828F0" w:rsidRPr="00B576C6" w:rsidRDefault="00BA133D" w:rsidP="003C0FA6">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aplică teste, chestionare</w:t>
      </w:r>
      <w:r w:rsidR="008828F0" w:rsidRPr="00B576C6">
        <w:rPr>
          <w:rFonts w:ascii="Times New Roman" w:hAnsi="Times New Roman" w:cs="Times New Roman"/>
          <w:sz w:val="28"/>
          <w:szCs w:val="28"/>
        </w:rPr>
        <w:t xml:space="preserve"> pentru beneficiar și familia acestuia, precum și pentru alte persoane implicate în procesul de incluziune a beneficiarului.</w:t>
      </w:r>
    </w:p>
    <w:p w14:paraId="30D4804C" w14:textId="77777777" w:rsidR="008828F0" w:rsidRPr="00B576C6" w:rsidRDefault="008828F0" w:rsidP="005764A6">
      <w:pPr>
        <w:pStyle w:val="a3"/>
        <w:numPr>
          <w:ilvl w:val="0"/>
          <w:numId w:val="2"/>
        </w:numPr>
        <w:spacing w:after="0" w:line="240" w:lineRule="auto"/>
        <w:jc w:val="both"/>
        <w:rPr>
          <w:rFonts w:ascii="Times New Roman" w:hAnsi="Times New Roman" w:cs="Times New Roman"/>
          <w:b/>
          <w:sz w:val="28"/>
          <w:szCs w:val="28"/>
        </w:rPr>
      </w:pPr>
      <w:r w:rsidRPr="00B576C6">
        <w:rPr>
          <w:rFonts w:ascii="Times New Roman" w:hAnsi="Times New Roman" w:cs="Times New Roman"/>
          <w:sz w:val="28"/>
          <w:szCs w:val="28"/>
        </w:rPr>
        <w:t xml:space="preserve"> </w:t>
      </w:r>
      <w:r w:rsidRPr="00B576C6">
        <w:rPr>
          <w:rFonts w:ascii="Times New Roman" w:hAnsi="Times New Roman" w:cs="Times New Roman"/>
          <w:b/>
          <w:sz w:val="28"/>
          <w:szCs w:val="28"/>
        </w:rPr>
        <w:t xml:space="preserve">Kinetoterapeutul Serviciului </w:t>
      </w:r>
      <w:r w:rsidR="00DD400D" w:rsidRPr="00B576C6">
        <w:rPr>
          <w:rFonts w:ascii="Times New Roman" w:hAnsi="Times New Roman" w:cs="Times New Roman"/>
          <w:b/>
          <w:sz w:val="28"/>
          <w:szCs w:val="28"/>
        </w:rPr>
        <w:t xml:space="preserve"> este responsabil</w:t>
      </w:r>
      <w:r w:rsidRPr="00B576C6">
        <w:rPr>
          <w:rFonts w:ascii="Times New Roman" w:hAnsi="Times New Roman" w:cs="Times New Roman"/>
          <w:b/>
          <w:sz w:val="28"/>
          <w:szCs w:val="28"/>
        </w:rPr>
        <w:t xml:space="preserve"> de:</w:t>
      </w:r>
    </w:p>
    <w:p w14:paraId="634AB25B" w14:textId="77777777" w:rsidR="008828F0" w:rsidRPr="00B576C6" w:rsidRDefault="00CA68C1" w:rsidP="003C0FA6">
      <w:pPr>
        <w:pStyle w:val="a3"/>
        <w:numPr>
          <w:ilvl w:val="0"/>
          <w:numId w:val="1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înregistr</w:t>
      </w:r>
      <w:r w:rsidR="00BA133D">
        <w:rPr>
          <w:rFonts w:ascii="Times New Roman" w:hAnsi="Times New Roman" w:cs="Times New Roman"/>
          <w:sz w:val="28"/>
          <w:szCs w:val="28"/>
        </w:rPr>
        <w:t>ează</w:t>
      </w:r>
      <w:r w:rsidRPr="00B576C6">
        <w:rPr>
          <w:rFonts w:ascii="Times New Roman" w:hAnsi="Times New Roman" w:cs="Times New Roman"/>
          <w:sz w:val="28"/>
          <w:szCs w:val="28"/>
        </w:rPr>
        <w:t xml:space="preserve"> </w:t>
      </w:r>
      <w:r w:rsidR="00BA133D">
        <w:rPr>
          <w:rFonts w:ascii="Times New Roman" w:hAnsi="Times New Roman" w:cs="Times New Roman"/>
          <w:sz w:val="28"/>
          <w:szCs w:val="28"/>
        </w:rPr>
        <w:t>în</w:t>
      </w:r>
      <w:r w:rsidRPr="00B576C6">
        <w:rPr>
          <w:rFonts w:ascii="Times New Roman" w:hAnsi="Times New Roman" w:cs="Times New Roman"/>
          <w:sz w:val="28"/>
          <w:szCs w:val="28"/>
        </w:rPr>
        <w:t xml:space="preserve"> registru intervențiil</w:t>
      </w:r>
      <w:r w:rsidR="00A361DE">
        <w:rPr>
          <w:rFonts w:ascii="Times New Roman" w:hAnsi="Times New Roman" w:cs="Times New Roman"/>
          <w:sz w:val="28"/>
          <w:szCs w:val="28"/>
        </w:rPr>
        <w:t xml:space="preserve">e </w:t>
      </w:r>
      <w:r w:rsidRPr="00B576C6">
        <w:rPr>
          <w:rFonts w:ascii="Times New Roman" w:hAnsi="Times New Roman" w:cs="Times New Roman"/>
          <w:sz w:val="28"/>
          <w:szCs w:val="28"/>
        </w:rPr>
        <w:t>fiec</w:t>
      </w:r>
      <w:r w:rsidR="00A361DE">
        <w:rPr>
          <w:rFonts w:ascii="Times New Roman" w:hAnsi="Times New Roman" w:cs="Times New Roman"/>
          <w:sz w:val="28"/>
          <w:szCs w:val="28"/>
        </w:rPr>
        <w:t>ărui</w:t>
      </w:r>
      <w:r w:rsidRPr="00B576C6">
        <w:rPr>
          <w:rFonts w:ascii="Times New Roman" w:hAnsi="Times New Roman" w:cs="Times New Roman"/>
          <w:sz w:val="28"/>
          <w:szCs w:val="28"/>
        </w:rPr>
        <w:t xml:space="preserve"> beneficiar;</w:t>
      </w:r>
    </w:p>
    <w:p w14:paraId="43A94997" w14:textId="77777777" w:rsidR="00CA68C1" w:rsidRPr="00B576C6" w:rsidRDefault="00CA68C1" w:rsidP="003C0FA6">
      <w:pPr>
        <w:pStyle w:val="a3"/>
        <w:numPr>
          <w:ilvl w:val="0"/>
          <w:numId w:val="1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evalu</w:t>
      </w:r>
      <w:r w:rsidR="00BA133D">
        <w:rPr>
          <w:rFonts w:ascii="Times New Roman" w:hAnsi="Times New Roman" w:cs="Times New Roman"/>
          <w:sz w:val="28"/>
          <w:szCs w:val="28"/>
        </w:rPr>
        <w:t>ează medical  beneficiarul Serviciului și acordă asistență medicală</w:t>
      </w:r>
      <w:r w:rsidRPr="00B576C6">
        <w:rPr>
          <w:rFonts w:ascii="Times New Roman" w:hAnsi="Times New Roman" w:cs="Times New Roman"/>
          <w:sz w:val="28"/>
          <w:szCs w:val="28"/>
        </w:rPr>
        <w:t xml:space="preserve"> de recuperare a acestuia la domiciliu;</w:t>
      </w:r>
    </w:p>
    <w:p w14:paraId="5078FB59" w14:textId="77777777" w:rsidR="00CA68C1" w:rsidRPr="00B576C6" w:rsidRDefault="00CA68C1" w:rsidP="003C0FA6">
      <w:pPr>
        <w:pStyle w:val="a3"/>
        <w:numPr>
          <w:ilvl w:val="0"/>
          <w:numId w:val="1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prest</w:t>
      </w:r>
      <w:r w:rsidR="00BA133D">
        <w:rPr>
          <w:rFonts w:ascii="Times New Roman" w:hAnsi="Times New Roman" w:cs="Times New Roman"/>
          <w:sz w:val="28"/>
          <w:szCs w:val="28"/>
        </w:rPr>
        <w:t>ează servicii</w:t>
      </w:r>
      <w:r w:rsidRPr="00B576C6">
        <w:rPr>
          <w:rFonts w:ascii="Times New Roman" w:hAnsi="Times New Roman" w:cs="Times New Roman"/>
          <w:sz w:val="28"/>
          <w:szCs w:val="28"/>
        </w:rPr>
        <w:t xml:space="preserve"> de kinetoterapie;</w:t>
      </w:r>
    </w:p>
    <w:p w14:paraId="4C4F68D6" w14:textId="77777777" w:rsidR="00CA68C1" w:rsidRPr="00B576C6" w:rsidRDefault="00CA68C1" w:rsidP="003C0FA6">
      <w:pPr>
        <w:pStyle w:val="a3"/>
        <w:numPr>
          <w:ilvl w:val="0"/>
          <w:numId w:val="11"/>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pregăt</w:t>
      </w:r>
      <w:r w:rsidR="00BA133D">
        <w:rPr>
          <w:rFonts w:ascii="Times New Roman" w:hAnsi="Times New Roman" w:cs="Times New Roman"/>
          <w:sz w:val="28"/>
          <w:szCs w:val="28"/>
        </w:rPr>
        <w:t>ește</w:t>
      </w:r>
      <w:r w:rsidRPr="00B576C6">
        <w:rPr>
          <w:rFonts w:ascii="Times New Roman" w:hAnsi="Times New Roman" w:cs="Times New Roman"/>
          <w:sz w:val="28"/>
          <w:szCs w:val="28"/>
        </w:rPr>
        <w:t xml:space="preserve"> persoanel</w:t>
      </w:r>
      <w:r w:rsidR="00BA133D">
        <w:rPr>
          <w:rFonts w:ascii="Times New Roman" w:hAnsi="Times New Roman" w:cs="Times New Roman"/>
          <w:sz w:val="28"/>
          <w:szCs w:val="28"/>
        </w:rPr>
        <w:t>e</w:t>
      </w:r>
      <w:r w:rsidRPr="00B576C6">
        <w:rPr>
          <w:rFonts w:ascii="Times New Roman" w:hAnsi="Times New Roman" w:cs="Times New Roman"/>
          <w:sz w:val="28"/>
          <w:szCs w:val="28"/>
        </w:rPr>
        <w:t xml:space="preserve"> implicate în procesul de incluziune a beneficiarului pentru a însuși tehnicile specifice intervențiilor de recuperare și desfășurarea activităților de familiarizare a acestora cu metodele de îngrijire.</w:t>
      </w:r>
    </w:p>
    <w:p w14:paraId="1D75BBFA" w14:textId="77777777" w:rsidR="00CA68C1" w:rsidRPr="00B576C6" w:rsidRDefault="00CA68C1" w:rsidP="005764A6">
      <w:pPr>
        <w:pStyle w:val="a3"/>
        <w:numPr>
          <w:ilvl w:val="0"/>
          <w:numId w:val="2"/>
        </w:numPr>
        <w:spacing w:after="0" w:line="240" w:lineRule="auto"/>
        <w:jc w:val="both"/>
        <w:rPr>
          <w:rFonts w:ascii="Times New Roman" w:hAnsi="Times New Roman" w:cs="Times New Roman"/>
          <w:b/>
          <w:sz w:val="28"/>
          <w:szCs w:val="28"/>
        </w:rPr>
      </w:pPr>
      <w:r w:rsidRPr="00B576C6">
        <w:rPr>
          <w:rFonts w:ascii="Times New Roman" w:hAnsi="Times New Roman" w:cs="Times New Roman"/>
          <w:sz w:val="28"/>
          <w:szCs w:val="28"/>
        </w:rPr>
        <w:t xml:space="preserve"> </w:t>
      </w:r>
      <w:r w:rsidRPr="00B576C6">
        <w:rPr>
          <w:rFonts w:ascii="Times New Roman" w:hAnsi="Times New Roman" w:cs="Times New Roman"/>
          <w:b/>
          <w:sz w:val="28"/>
          <w:szCs w:val="28"/>
        </w:rPr>
        <w:t>Logopedul din cadrul Serviciului este responsabil de :</w:t>
      </w:r>
    </w:p>
    <w:p w14:paraId="48B91E51" w14:textId="77777777" w:rsidR="00CA68C1" w:rsidRPr="00B576C6" w:rsidRDefault="00CA68C1" w:rsidP="003C0FA6">
      <w:pPr>
        <w:pStyle w:val="a3"/>
        <w:numPr>
          <w:ilvl w:val="0"/>
          <w:numId w:val="1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înregistr</w:t>
      </w:r>
      <w:r w:rsidR="00BA133D">
        <w:rPr>
          <w:rFonts w:ascii="Times New Roman" w:hAnsi="Times New Roman" w:cs="Times New Roman"/>
          <w:sz w:val="28"/>
          <w:szCs w:val="28"/>
        </w:rPr>
        <w:t>ează</w:t>
      </w:r>
      <w:r w:rsidRPr="00B576C6">
        <w:rPr>
          <w:rFonts w:ascii="Times New Roman" w:hAnsi="Times New Roman" w:cs="Times New Roman"/>
          <w:sz w:val="28"/>
          <w:szCs w:val="28"/>
        </w:rPr>
        <w:t xml:space="preserve"> în</w:t>
      </w:r>
      <w:r w:rsidR="00BA133D">
        <w:rPr>
          <w:rFonts w:ascii="Times New Roman" w:hAnsi="Times New Roman" w:cs="Times New Roman"/>
          <w:sz w:val="28"/>
          <w:szCs w:val="28"/>
        </w:rPr>
        <w:t xml:space="preserve"> registru</w:t>
      </w:r>
      <w:r w:rsidRPr="00B576C6">
        <w:rPr>
          <w:rFonts w:ascii="Times New Roman" w:hAnsi="Times New Roman" w:cs="Times New Roman"/>
          <w:sz w:val="28"/>
          <w:szCs w:val="28"/>
        </w:rPr>
        <w:t xml:space="preserve"> intervențiil</w:t>
      </w:r>
      <w:r w:rsidR="00BA133D">
        <w:rPr>
          <w:rFonts w:ascii="Times New Roman" w:hAnsi="Times New Roman" w:cs="Times New Roman"/>
          <w:sz w:val="28"/>
          <w:szCs w:val="28"/>
        </w:rPr>
        <w:t>e</w:t>
      </w:r>
      <w:r w:rsidR="00A361DE">
        <w:rPr>
          <w:rFonts w:ascii="Times New Roman" w:hAnsi="Times New Roman" w:cs="Times New Roman"/>
          <w:sz w:val="28"/>
          <w:szCs w:val="28"/>
        </w:rPr>
        <w:t xml:space="preserve"> fiecărui</w:t>
      </w:r>
      <w:r w:rsidRPr="00B576C6">
        <w:rPr>
          <w:rFonts w:ascii="Times New Roman" w:hAnsi="Times New Roman" w:cs="Times New Roman"/>
          <w:sz w:val="28"/>
          <w:szCs w:val="28"/>
        </w:rPr>
        <w:t xml:space="preserve"> beneficiar;</w:t>
      </w:r>
    </w:p>
    <w:p w14:paraId="00CCE19F" w14:textId="77777777" w:rsidR="00CA68C1" w:rsidRPr="00B576C6" w:rsidRDefault="00CA68C1" w:rsidP="003C0FA6">
      <w:pPr>
        <w:pStyle w:val="a3"/>
        <w:numPr>
          <w:ilvl w:val="0"/>
          <w:numId w:val="1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evalu</w:t>
      </w:r>
      <w:r w:rsidR="00A361DE">
        <w:rPr>
          <w:rFonts w:ascii="Times New Roman" w:hAnsi="Times New Roman" w:cs="Times New Roman"/>
          <w:sz w:val="28"/>
          <w:szCs w:val="28"/>
        </w:rPr>
        <w:t>ează complex</w:t>
      </w:r>
      <w:r w:rsidRPr="00B576C6">
        <w:rPr>
          <w:rFonts w:ascii="Times New Roman" w:hAnsi="Times New Roman" w:cs="Times New Roman"/>
          <w:sz w:val="28"/>
          <w:szCs w:val="28"/>
        </w:rPr>
        <w:t xml:space="preserve"> și identific</w:t>
      </w:r>
      <w:r w:rsidR="00A361DE">
        <w:rPr>
          <w:rFonts w:ascii="Times New Roman" w:hAnsi="Times New Roman" w:cs="Times New Roman"/>
          <w:sz w:val="28"/>
          <w:szCs w:val="28"/>
        </w:rPr>
        <w:t>ă</w:t>
      </w:r>
      <w:r w:rsidRPr="00B576C6">
        <w:rPr>
          <w:rFonts w:ascii="Times New Roman" w:hAnsi="Times New Roman" w:cs="Times New Roman"/>
          <w:sz w:val="28"/>
          <w:szCs w:val="28"/>
        </w:rPr>
        <w:t xml:space="preserve"> tulburărilor de limbaj și de comunicare </w:t>
      </w:r>
      <w:r w:rsidR="00A361DE">
        <w:rPr>
          <w:rFonts w:ascii="Times New Roman" w:hAnsi="Times New Roman" w:cs="Times New Roman"/>
          <w:sz w:val="28"/>
          <w:szCs w:val="28"/>
        </w:rPr>
        <w:t>a</w:t>
      </w:r>
      <w:r w:rsidRPr="00B576C6">
        <w:rPr>
          <w:rFonts w:ascii="Times New Roman" w:hAnsi="Times New Roman" w:cs="Times New Roman"/>
          <w:sz w:val="28"/>
          <w:szCs w:val="28"/>
        </w:rPr>
        <w:t xml:space="preserve"> beneficiari</w:t>
      </w:r>
      <w:r w:rsidR="00A361DE">
        <w:rPr>
          <w:rFonts w:ascii="Times New Roman" w:hAnsi="Times New Roman" w:cs="Times New Roman"/>
          <w:sz w:val="28"/>
          <w:szCs w:val="28"/>
        </w:rPr>
        <w:t>lor</w:t>
      </w:r>
      <w:r w:rsidRPr="00B576C6">
        <w:rPr>
          <w:rFonts w:ascii="Times New Roman" w:hAnsi="Times New Roman" w:cs="Times New Roman"/>
          <w:sz w:val="28"/>
          <w:szCs w:val="28"/>
        </w:rPr>
        <w:t>;</w:t>
      </w:r>
    </w:p>
    <w:p w14:paraId="4EF83C38" w14:textId="77777777" w:rsidR="00CA68C1" w:rsidRPr="00B576C6" w:rsidRDefault="00A361DE" w:rsidP="003C0FA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orientează terapia logopedică</w:t>
      </w:r>
      <w:r w:rsidR="00CA68C1" w:rsidRPr="00B576C6">
        <w:rPr>
          <w:rFonts w:ascii="Times New Roman" w:hAnsi="Times New Roman" w:cs="Times New Roman"/>
          <w:sz w:val="28"/>
          <w:szCs w:val="28"/>
        </w:rPr>
        <w:t xml:space="preserve"> spre corectare, recuperare, compensare, adaptare și integrare școlară și socială;</w:t>
      </w:r>
    </w:p>
    <w:p w14:paraId="242B17AC" w14:textId="77777777" w:rsidR="00CA68C1" w:rsidRPr="00B576C6" w:rsidRDefault="00CA68C1" w:rsidP="003C0FA6">
      <w:pPr>
        <w:pStyle w:val="a3"/>
        <w:numPr>
          <w:ilvl w:val="0"/>
          <w:numId w:val="1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întocm</w:t>
      </w:r>
      <w:r w:rsidR="00A361DE">
        <w:rPr>
          <w:rFonts w:ascii="Times New Roman" w:hAnsi="Times New Roman" w:cs="Times New Roman"/>
          <w:sz w:val="28"/>
          <w:szCs w:val="28"/>
        </w:rPr>
        <w:t>ește</w:t>
      </w:r>
      <w:r w:rsidRPr="00B576C6">
        <w:rPr>
          <w:rFonts w:ascii="Times New Roman" w:hAnsi="Times New Roman" w:cs="Times New Roman"/>
          <w:sz w:val="28"/>
          <w:szCs w:val="28"/>
        </w:rPr>
        <w:t xml:space="preserve"> și realiz</w:t>
      </w:r>
      <w:r w:rsidR="00A361DE">
        <w:rPr>
          <w:rFonts w:ascii="Times New Roman" w:hAnsi="Times New Roman" w:cs="Times New Roman"/>
          <w:sz w:val="28"/>
          <w:szCs w:val="28"/>
        </w:rPr>
        <w:t>ează planul</w:t>
      </w:r>
      <w:r w:rsidRPr="00B576C6">
        <w:rPr>
          <w:rFonts w:ascii="Times New Roman" w:hAnsi="Times New Roman" w:cs="Times New Roman"/>
          <w:sz w:val="28"/>
          <w:szCs w:val="28"/>
        </w:rPr>
        <w:t xml:space="preserve"> individualizat de intervenție a beneficiarilor;</w:t>
      </w:r>
    </w:p>
    <w:p w14:paraId="2437F2EF" w14:textId="77777777" w:rsidR="00CA68C1" w:rsidRDefault="00A361DE" w:rsidP="003C0FA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instruește familia</w:t>
      </w:r>
      <w:r w:rsidR="00353201" w:rsidRPr="00B576C6">
        <w:rPr>
          <w:rFonts w:ascii="Times New Roman" w:hAnsi="Times New Roman" w:cs="Times New Roman"/>
          <w:sz w:val="28"/>
          <w:szCs w:val="28"/>
        </w:rPr>
        <w:t xml:space="preserve"> în domeniul dezvoltării vorbirii</w:t>
      </w:r>
      <w:r>
        <w:rPr>
          <w:rFonts w:ascii="Times New Roman" w:hAnsi="Times New Roman" w:cs="Times New Roman"/>
          <w:sz w:val="28"/>
          <w:szCs w:val="28"/>
        </w:rPr>
        <w:t xml:space="preserve"> beneficiarului</w:t>
      </w:r>
      <w:r w:rsidR="00353201" w:rsidRPr="00B576C6">
        <w:rPr>
          <w:rFonts w:ascii="Times New Roman" w:hAnsi="Times New Roman" w:cs="Times New Roman"/>
          <w:sz w:val="28"/>
          <w:szCs w:val="28"/>
        </w:rPr>
        <w:t>.</w:t>
      </w:r>
    </w:p>
    <w:p w14:paraId="116F7F50" w14:textId="77777777" w:rsidR="006764B3" w:rsidRPr="00A361DE" w:rsidRDefault="006764B3" w:rsidP="00A361DE">
      <w:pPr>
        <w:spacing w:after="0" w:line="240" w:lineRule="auto"/>
        <w:jc w:val="both"/>
        <w:rPr>
          <w:rFonts w:ascii="Times New Roman" w:hAnsi="Times New Roman" w:cs="Times New Roman"/>
          <w:sz w:val="28"/>
          <w:szCs w:val="28"/>
        </w:rPr>
      </w:pPr>
    </w:p>
    <w:p w14:paraId="7D73D449" w14:textId="77777777" w:rsidR="006764B3" w:rsidRDefault="005F5E28" w:rsidP="00A361DE">
      <w:pPr>
        <w:spacing w:after="0" w:line="240" w:lineRule="auto"/>
        <w:jc w:val="center"/>
        <w:rPr>
          <w:rFonts w:ascii="Times New Roman" w:hAnsi="Times New Roman" w:cs="Times New Roman"/>
          <w:b/>
          <w:sz w:val="28"/>
          <w:szCs w:val="28"/>
        </w:rPr>
      </w:pPr>
      <w:r w:rsidRPr="00A361DE">
        <w:rPr>
          <w:rFonts w:ascii="Times New Roman" w:hAnsi="Times New Roman" w:cs="Times New Roman"/>
          <w:b/>
          <w:sz w:val="28"/>
          <w:szCs w:val="28"/>
        </w:rPr>
        <w:t>Monitorizarea și evaluarea serviciilor prestate în cadrul Srviciului</w:t>
      </w:r>
    </w:p>
    <w:p w14:paraId="5FA3E583" w14:textId="77777777" w:rsidR="00A361DE" w:rsidRPr="00A361DE" w:rsidRDefault="00A361DE" w:rsidP="00A361DE">
      <w:pPr>
        <w:spacing w:after="0" w:line="240" w:lineRule="auto"/>
        <w:jc w:val="center"/>
        <w:rPr>
          <w:rFonts w:ascii="Times New Roman" w:hAnsi="Times New Roman" w:cs="Times New Roman"/>
          <w:b/>
          <w:sz w:val="28"/>
          <w:szCs w:val="28"/>
        </w:rPr>
      </w:pPr>
    </w:p>
    <w:p w14:paraId="2DA8A922" w14:textId="77777777" w:rsidR="005F5E28" w:rsidRPr="00B576C6" w:rsidRDefault="005F5E28" w:rsidP="005764A6">
      <w:pPr>
        <w:pStyle w:val="a3"/>
        <w:numPr>
          <w:ilvl w:val="0"/>
          <w:numId w:val="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 xml:space="preserve"> Be</w:t>
      </w:r>
      <w:r w:rsidR="00A636E8">
        <w:rPr>
          <w:rFonts w:ascii="Times New Roman" w:hAnsi="Times New Roman" w:cs="Times New Roman"/>
          <w:sz w:val="28"/>
          <w:szCs w:val="28"/>
        </w:rPr>
        <w:t>neficiarul este vizitat de managerul</w:t>
      </w:r>
      <w:r w:rsidRPr="00B576C6">
        <w:rPr>
          <w:rFonts w:ascii="Times New Roman" w:hAnsi="Times New Roman" w:cs="Times New Roman"/>
          <w:sz w:val="28"/>
          <w:szCs w:val="28"/>
        </w:rPr>
        <w:t xml:space="preserve"> Serviciului în conformitate cu planul individualizat de asistență, precum și la solicitarea beneficiarului sau a reprezentantului său legal, după caz.</w:t>
      </w:r>
    </w:p>
    <w:p w14:paraId="3A6D4F53" w14:textId="77777777" w:rsidR="005F5E28" w:rsidRPr="00B576C6" w:rsidRDefault="00A361DE" w:rsidP="005764A6">
      <w:pPr>
        <w:pStyle w:val="a3"/>
        <w:numPr>
          <w:ilvl w:val="0"/>
          <w:numId w:val="2"/>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7110A6" w:rsidRPr="00B576C6">
        <w:rPr>
          <w:rFonts w:ascii="Times New Roman" w:hAnsi="Times New Roman" w:cs="Times New Roman"/>
          <w:sz w:val="28"/>
          <w:szCs w:val="28"/>
        </w:rPr>
        <w:t>Managerul</w:t>
      </w:r>
      <w:r w:rsidR="005F5E28" w:rsidRPr="00B576C6">
        <w:rPr>
          <w:rFonts w:ascii="Times New Roman" w:hAnsi="Times New Roman" w:cs="Times New Roman"/>
          <w:sz w:val="28"/>
          <w:szCs w:val="28"/>
        </w:rPr>
        <w:t xml:space="preserve"> Serviciului efectuează vizite la domiciliul beneficiarului </w:t>
      </w:r>
      <w:r w:rsidR="005F5E28" w:rsidRPr="00A361DE">
        <w:rPr>
          <w:rFonts w:ascii="Times New Roman" w:hAnsi="Times New Roman" w:cs="Times New Roman"/>
          <w:sz w:val="28"/>
          <w:szCs w:val="28"/>
        </w:rPr>
        <w:t>nu mai rar de o dată pe lună</w:t>
      </w:r>
      <w:r w:rsidR="005F5E28" w:rsidRPr="00B576C6">
        <w:rPr>
          <w:rFonts w:ascii="Times New Roman" w:hAnsi="Times New Roman" w:cs="Times New Roman"/>
          <w:sz w:val="28"/>
          <w:szCs w:val="28"/>
          <w:u w:val="single"/>
        </w:rPr>
        <w:t>.</w:t>
      </w:r>
    </w:p>
    <w:p w14:paraId="0E88F20E" w14:textId="77777777" w:rsidR="005F5E28" w:rsidRPr="00B576C6" w:rsidRDefault="005F5E28" w:rsidP="005764A6">
      <w:pPr>
        <w:pStyle w:val="a3"/>
        <w:numPr>
          <w:ilvl w:val="0"/>
          <w:numId w:val="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 xml:space="preserve">La fiecare vizită, </w:t>
      </w:r>
      <w:r w:rsidR="007110A6" w:rsidRPr="00B576C6">
        <w:rPr>
          <w:rFonts w:ascii="Times New Roman" w:hAnsi="Times New Roman" w:cs="Times New Roman"/>
          <w:sz w:val="28"/>
          <w:szCs w:val="28"/>
        </w:rPr>
        <w:t>managerului</w:t>
      </w:r>
      <w:r w:rsidRPr="00B576C6">
        <w:rPr>
          <w:rFonts w:ascii="Times New Roman" w:hAnsi="Times New Roman" w:cs="Times New Roman"/>
          <w:sz w:val="28"/>
          <w:szCs w:val="28"/>
        </w:rPr>
        <w:t xml:space="preserve"> Serviciului colectează următoarele informații:</w:t>
      </w:r>
    </w:p>
    <w:p w14:paraId="36BAC0D4" w14:textId="77777777" w:rsidR="005F5E28" w:rsidRPr="00B576C6" w:rsidRDefault="00A361DE" w:rsidP="005F5E2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5F5E28" w:rsidRPr="00B576C6">
        <w:rPr>
          <w:rFonts w:ascii="Times New Roman" w:hAnsi="Times New Roman" w:cs="Times New Roman"/>
          <w:sz w:val="28"/>
          <w:szCs w:val="28"/>
        </w:rPr>
        <w:t>tarea sănătății fizice și psihice a beneficiarului;</w:t>
      </w:r>
    </w:p>
    <w:p w14:paraId="35845245" w14:textId="77777777" w:rsidR="005F5E28" w:rsidRPr="00B576C6" w:rsidRDefault="00A361DE" w:rsidP="005F5E2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5F5E28" w:rsidRPr="00B576C6">
        <w:rPr>
          <w:rFonts w:ascii="Times New Roman" w:hAnsi="Times New Roman" w:cs="Times New Roman"/>
          <w:sz w:val="28"/>
          <w:szCs w:val="28"/>
        </w:rPr>
        <w:t>mplimentarea planului individualizat de asistență;</w:t>
      </w:r>
    </w:p>
    <w:p w14:paraId="3054DEF5" w14:textId="77777777" w:rsidR="005F5E28" w:rsidRPr="00B576C6" w:rsidRDefault="00A361DE" w:rsidP="005F5E2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5F5E28" w:rsidRPr="00B576C6">
        <w:rPr>
          <w:rFonts w:ascii="Times New Roman" w:hAnsi="Times New Roman" w:cs="Times New Roman"/>
          <w:sz w:val="28"/>
          <w:szCs w:val="28"/>
        </w:rPr>
        <w:t>rogresele înregistrate de beneficiar pe perioada prestării serviciilor;</w:t>
      </w:r>
    </w:p>
    <w:p w14:paraId="42FA3831" w14:textId="77777777" w:rsidR="005F5E28" w:rsidRPr="00B576C6" w:rsidRDefault="00A361DE" w:rsidP="005F5E2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w:t>
      </w:r>
      <w:r w:rsidR="005F5E28" w:rsidRPr="00B576C6">
        <w:rPr>
          <w:rFonts w:ascii="Times New Roman" w:hAnsi="Times New Roman" w:cs="Times New Roman"/>
          <w:sz w:val="28"/>
          <w:szCs w:val="28"/>
        </w:rPr>
        <w:t>pinia beneficiarului/ al reprezentantului acestuia cu privire la serviciile prestate.</w:t>
      </w:r>
    </w:p>
    <w:p w14:paraId="144A8BD1" w14:textId="77777777" w:rsidR="005F5E28" w:rsidRPr="00B576C6" w:rsidRDefault="00A361DE"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E28" w:rsidRPr="00B576C6">
        <w:rPr>
          <w:rFonts w:ascii="Times New Roman" w:hAnsi="Times New Roman" w:cs="Times New Roman"/>
          <w:sz w:val="28"/>
          <w:szCs w:val="28"/>
        </w:rPr>
        <w:t xml:space="preserve">În urma fiecărei vizite de monitorizare, </w:t>
      </w:r>
      <w:r w:rsidR="007110A6" w:rsidRPr="00B576C6">
        <w:rPr>
          <w:rFonts w:ascii="Times New Roman" w:hAnsi="Times New Roman" w:cs="Times New Roman"/>
          <w:sz w:val="28"/>
          <w:szCs w:val="28"/>
        </w:rPr>
        <w:t>managerul Serviciului elaborează un rap</w:t>
      </w:r>
      <w:r w:rsidR="005F5E28" w:rsidRPr="00B576C6">
        <w:rPr>
          <w:rFonts w:ascii="Times New Roman" w:hAnsi="Times New Roman" w:cs="Times New Roman"/>
          <w:sz w:val="28"/>
          <w:szCs w:val="28"/>
        </w:rPr>
        <w:t>ort de monitorizare.</w:t>
      </w:r>
    </w:p>
    <w:p w14:paraId="0AE28681" w14:textId="77777777" w:rsidR="005F5E28" w:rsidRPr="00B576C6" w:rsidRDefault="00A361DE"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10A6" w:rsidRPr="00B576C6">
        <w:rPr>
          <w:rFonts w:ascii="Times New Roman" w:hAnsi="Times New Roman" w:cs="Times New Roman"/>
          <w:sz w:val="28"/>
          <w:szCs w:val="28"/>
        </w:rPr>
        <w:t>Managerul</w:t>
      </w:r>
      <w:r w:rsidR="005F5E28" w:rsidRPr="00B576C6">
        <w:rPr>
          <w:rFonts w:ascii="Times New Roman" w:hAnsi="Times New Roman" w:cs="Times New Roman"/>
          <w:sz w:val="28"/>
          <w:szCs w:val="28"/>
        </w:rPr>
        <w:t xml:space="preserve"> Serviciului întreprinde acțiuni suplimentare de monitorizatre, inclusiv în cazuri de abatere, urgență sau a oricăror suspiciuni de abuz față de beneficiar.</w:t>
      </w:r>
    </w:p>
    <w:p w14:paraId="2F4EB178" w14:textId="77777777" w:rsidR="005F5E28" w:rsidRPr="00B576C6" w:rsidRDefault="00A361DE" w:rsidP="005764A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562E" w:rsidRPr="00B576C6">
        <w:rPr>
          <w:rFonts w:ascii="Times New Roman" w:hAnsi="Times New Roman" w:cs="Times New Roman"/>
          <w:sz w:val="28"/>
          <w:szCs w:val="28"/>
        </w:rPr>
        <w:t>Rezultatul procesului de monitorizare a beneficiarului este adus la cunoștința reprezentantului legal al beneficiarului, după caz.</w:t>
      </w:r>
    </w:p>
    <w:p w14:paraId="78FB21AE" w14:textId="77777777" w:rsidR="00AA562E" w:rsidRPr="00A361DE" w:rsidRDefault="00A361DE" w:rsidP="00A361D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035" w:rsidRPr="00B576C6">
        <w:rPr>
          <w:rFonts w:ascii="Times New Roman" w:hAnsi="Times New Roman" w:cs="Times New Roman"/>
          <w:sz w:val="28"/>
          <w:szCs w:val="28"/>
        </w:rPr>
        <w:t>Specialiștii din cadrul DG</w:t>
      </w:r>
      <w:r w:rsidR="00AA562E" w:rsidRPr="00B576C6">
        <w:rPr>
          <w:rFonts w:ascii="Times New Roman" w:hAnsi="Times New Roman" w:cs="Times New Roman"/>
          <w:sz w:val="28"/>
          <w:szCs w:val="28"/>
        </w:rPr>
        <w:t xml:space="preserve">PDC evaluează anual activitatea Serviciului în baza rapoartelor de monitorizare prezentate de către </w:t>
      </w:r>
      <w:r w:rsidR="00345035" w:rsidRPr="00B576C6">
        <w:rPr>
          <w:rFonts w:ascii="Times New Roman" w:hAnsi="Times New Roman" w:cs="Times New Roman"/>
          <w:sz w:val="28"/>
          <w:szCs w:val="28"/>
        </w:rPr>
        <w:t>managerul</w:t>
      </w:r>
      <w:r w:rsidR="00AA562E" w:rsidRPr="00B576C6">
        <w:rPr>
          <w:rFonts w:ascii="Times New Roman" w:hAnsi="Times New Roman" w:cs="Times New Roman"/>
          <w:sz w:val="28"/>
          <w:szCs w:val="28"/>
        </w:rPr>
        <w:t xml:space="preserve"> Serviciului și în conformitate cu Standardele minime de calitate.</w:t>
      </w:r>
    </w:p>
    <w:p w14:paraId="55480F4A" w14:textId="77777777" w:rsidR="005F2347" w:rsidRDefault="005F2347" w:rsidP="005F2347">
      <w:pPr>
        <w:pStyle w:val="a3"/>
        <w:spacing w:after="0" w:line="240" w:lineRule="auto"/>
        <w:ind w:left="360"/>
        <w:jc w:val="both"/>
        <w:rPr>
          <w:rFonts w:ascii="Times New Roman" w:hAnsi="Times New Roman" w:cs="Times New Roman"/>
          <w:sz w:val="28"/>
          <w:szCs w:val="28"/>
        </w:rPr>
      </w:pPr>
    </w:p>
    <w:p w14:paraId="487F661F" w14:textId="77777777" w:rsidR="00A361DE" w:rsidRDefault="00A361DE" w:rsidP="005F2347">
      <w:pPr>
        <w:pStyle w:val="a3"/>
        <w:spacing w:after="0" w:line="240" w:lineRule="auto"/>
        <w:ind w:left="360"/>
        <w:jc w:val="both"/>
        <w:rPr>
          <w:rFonts w:ascii="Times New Roman" w:hAnsi="Times New Roman" w:cs="Times New Roman"/>
          <w:sz w:val="28"/>
          <w:szCs w:val="28"/>
        </w:rPr>
      </w:pPr>
    </w:p>
    <w:p w14:paraId="5A7D7DBD" w14:textId="77777777" w:rsidR="00A361DE" w:rsidRDefault="00A361DE" w:rsidP="005F2347">
      <w:pPr>
        <w:pStyle w:val="a3"/>
        <w:spacing w:after="0" w:line="240" w:lineRule="auto"/>
        <w:ind w:left="360"/>
        <w:jc w:val="both"/>
        <w:rPr>
          <w:rFonts w:ascii="Times New Roman" w:hAnsi="Times New Roman" w:cs="Times New Roman"/>
          <w:sz w:val="28"/>
          <w:szCs w:val="28"/>
        </w:rPr>
      </w:pPr>
    </w:p>
    <w:p w14:paraId="1B4DAAA2" w14:textId="77777777" w:rsidR="00A361DE" w:rsidRPr="00B576C6" w:rsidRDefault="00A361DE" w:rsidP="005F2347">
      <w:pPr>
        <w:pStyle w:val="a3"/>
        <w:spacing w:after="0" w:line="240" w:lineRule="auto"/>
        <w:ind w:left="360"/>
        <w:jc w:val="both"/>
        <w:rPr>
          <w:rFonts w:ascii="Times New Roman" w:hAnsi="Times New Roman" w:cs="Times New Roman"/>
          <w:sz w:val="28"/>
          <w:szCs w:val="28"/>
        </w:rPr>
      </w:pPr>
    </w:p>
    <w:p w14:paraId="0D97BCB5" w14:textId="77777777" w:rsidR="00A361DE" w:rsidRDefault="00A361DE" w:rsidP="00A361DE">
      <w:pPr>
        <w:pStyle w:val="a3"/>
        <w:spacing w:after="0" w:line="240" w:lineRule="auto"/>
        <w:ind w:left="3686" w:hanging="3402"/>
        <w:jc w:val="center"/>
        <w:rPr>
          <w:rFonts w:ascii="Times New Roman" w:hAnsi="Times New Roman" w:cs="Times New Roman"/>
          <w:b/>
          <w:sz w:val="28"/>
          <w:szCs w:val="28"/>
        </w:rPr>
      </w:pPr>
      <w:r>
        <w:rPr>
          <w:rFonts w:ascii="Times New Roman" w:hAnsi="Times New Roman" w:cs="Times New Roman"/>
          <w:b/>
          <w:sz w:val="28"/>
          <w:szCs w:val="28"/>
        </w:rPr>
        <w:lastRenderedPageBreak/>
        <w:t>Capitolul V</w:t>
      </w:r>
    </w:p>
    <w:p w14:paraId="112F138B" w14:textId="77777777" w:rsidR="005F2347" w:rsidRPr="00B576C6" w:rsidRDefault="005F2347" w:rsidP="00A361DE">
      <w:pPr>
        <w:pStyle w:val="a3"/>
        <w:spacing w:after="0" w:line="240" w:lineRule="auto"/>
        <w:ind w:left="3686" w:hanging="3402"/>
        <w:jc w:val="center"/>
        <w:rPr>
          <w:rFonts w:ascii="Times New Roman" w:hAnsi="Times New Roman" w:cs="Times New Roman"/>
          <w:b/>
          <w:sz w:val="28"/>
          <w:szCs w:val="28"/>
        </w:rPr>
      </w:pPr>
      <w:r w:rsidRPr="00B576C6">
        <w:rPr>
          <w:rFonts w:ascii="Times New Roman" w:hAnsi="Times New Roman" w:cs="Times New Roman"/>
          <w:b/>
          <w:sz w:val="28"/>
          <w:szCs w:val="28"/>
        </w:rPr>
        <w:t>Modul de finanțare a Serviciului</w:t>
      </w:r>
    </w:p>
    <w:p w14:paraId="560D8047" w14:textId="77777777" w:rsidR="005F2347" w:rsidRPr="00B576C6" w:rsidRDefault="005F2347" w:rsidP="005764A6">
      <w:pPr>
        <w:pStyle w:val="a3"/>
        <w:numPr>
          <w:ilvl w:val="0"/>
          <w:numId w:val="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Serviciul es</w:t>
      </w:r>
      <w:r w:rsidR="00A361DE">
        <w:rPr>
          <w:rFonts w:ascii="Times New Roman" w:hAnsi="Times New Roman" w:cs="Times New Roman"/>
          <w:sz w:val="28"/>
          <w:szCs w:val="28"/>
        </w:rPr>
        <w:t>te finanțat din următoarele contil</w:t>
      </w:r>
      <w:r w:rsidRPr="00B576C6">
        <w:rPr>
          <w:rFonts w:ascii="Times New Roman" w:hAnsi="Times New Roman" w:cs="Times New Roman"/>
          <w:sz w:val="28"/>
          <w:szCs w:val="28"/>
        </w:rPr>
        <w:t>:</w:t>
      </w:r>
    </w:p>
    <w:p w14:paraId="5EFF1A41" w14:textId="77777777" w:rsidR="00A361DE" w:rsidRDefault="00A361DE" w:rsidP="00A361DE">
      <w:pPr>
        <w:pStyle w:val="a3"/>
        <w:numPr>
          <w:ilvl w:val="0"/>
          <w:numId w:val="20"/>
        </w:numPr>
        <w:spacing w:after="0" w:line="240" w:lineRule="auto"/>
        <w:jc w:val="both"/>
        <w:rPr>
          <w:rFonts w:ascii="Times New Roman" w:hAnsi="Times New Roman" w:cs="Times New Roman"/>
          <w:sz w:val="28"/>
          <w:szCs w:val="28"/>
        </w:rPr>
      </w:pPr>
      <w:r w:rsidRPr="00A361DE">
        <w:rPr>
          <w:rFonts w:ascii="Times New Roman" w:hAnsi="Times New Roman" w:cs="Times New Roman"/>
          <w:sz w:val="28"/>
          <w:szCs w:val="28"/>
        </w:rPr>
        <w:t>mijloacelor financiare prevăzute, anual, în bugetul municipal Chișinău;</w:t>
      </w:r>
    </w:p>
    <w:p w14:paraId="7B9F101E" w14:textId="77777777" w:rsidR="005F2347" w:rsidRPr="00B576C6" w:rsidRDefault="00A361DE" w:rsidP="00A361DE">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5F2347" w:rsidRPr="00B576C6">
        <w:rPr>
          <w:rFonts w:ascii="Times New Roman" w:hAnsi="Times New Roman" w:cs="Times New Roman"/>
          <w:sz w:val="28"/>
          <w:szCs w:val="28"/>
        </w:rPr>
        <w:t>ijloace</w:t>
      </w:r>
      <w:r>
        <w:rPr>
          <w:rFonts w:ascii="Times New Roman" w:hAnsi="Times New Roman" w:cs="Times New Roman"/>
          <w:sz w:val="28"/>
          <w:szCs w:val="28"/>
        </w:rPr>
        <w:t>lor</w:t>
      </w:r>
      <w:r w:rsidR="005F2347" w:rsidRPr="00B576C6">
        <w:rPr>
          <w:rFonts w:ascii="Times New Roman" w:hAnsi="Times New Roman" w:cs="Times New Roman"/>
          <w:sz w:val="28"/>
          <w:szCs w:val="28"/>
        </w:rPr>
        <w:t xml:space="preserve"> speciale;</w:t>
      </w:r>
    </w:p>
    <w:p w14:paraId="203A4D4E" w14:textId="77777777" w:rsidR="00A361DE" w:rsidRPr="001E4C41" w:rsidRDefault="00A361DE" w:rsidP="00A361DE">
      <w:pPr>
        <w:pStyle w:val="a3"/>
        <w:numPr>
          <w:ilvl w:val="0"/>
          <w:numId w:val="2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donațiilor, precum și altor surse, conform legislației.</w:t>
      </w:r>
    </w:p>
    <w:p w14:paraId="77B46D4B" w14:textId="77777777" w:rsidR="005F2347" w:rsidRPr="00B576C6" w:rsidRDefault="005F2347" w:rsidP="005764A6">
      <w:pPr>
        <w:pStyle w:val="a3"/>
        <w:numPr>
          <w:ilvl w:val="0"/>
          <w:numId w:val="2"/>
        </w:numPr>
        <w:spacing w:after="0" w:line="240" w:lineRule="auto"/>
        <w:jc w:val="both"/>
        <w:rPr>
          <w:rFonts w:ascii="Times New Roman" w:hAnsi="Times New Roman" w:cs="Times New Roman"/>
          <w:sz w:val="28"/>
          <w:szCs w:val="28"/>
        </w:rPr>
      </w:pPr>
      <w:r w:rsidRPr="00B576C6">
        <w:rPr>
          <w:rFonts w:ascii="Times New Roman" w:hAnsi="Times New Roman" w:cs="Times New Roman"/>
          <w:sz w:val="28"/>
          <w:szCs w:val="28"/>
        </w:rPr>
        <w:t>Salariul personalului Serviciului se efectuează conform legislației în vigoare.</w:t>
      </w:r>
    </w:p>
    <w:p w14:paraId="5FD1CCC8" w14:textId="77777777" w:rsidR="00A764D7" w:rsidRPr="00B576C6" w:rsidRDefault="00A764D7" w:rsidP="00A764D7">
      <w:pPr>
        <w:pStyle w:val="a3"/>
        <w:spacing w:after="0" w:line="240" w:lineRule="auto"/>
        <w:ind w:left="360"/>
        <w:jc w:val="both"/>
        <w:rPr>
          <w:rFonts w:ascii="Times New Roman" w:hAnsi="Times New Roman" w:cs="Times New Roman"/>
          <w:sz w:val="28"/>
          <w:szCs w:val="28"/>
        </w:rPr>
      </w:pPr>
    </w:p>
    <w:p w14:paraId="0EA9FC49" w14:textId="77777777" w:rsidR="00A361DE" w:rsidRDefault="00A361DE" w:rsidP="00A764D7">
      <w:pPr>
        <w:spacing w:after="0"/>
        <w:jc w:val="right"/>
        <w:rPr>
          <w:rFonts w:ascii="Times New Roman" w:hAnsi="Times New Roman" w:cs="Times New Roman"/>
          <w:b/>
          <w:sz w:val="28"/>
          <w:szCs w:val="28"/>
        </w:rPr>
      </w:pPr>
    </w:p>
    <w:p w14:paraId="2A403804" w14:textId="77777777" w:rsidR="00A361DE" w:rsidRDefault="00A361DE" w:rsidP="00A764D7">
      <w:pPr>
        <w:spacing w:after="0"/>
        <w:jc w:val="right"/>
        <w:rPr>
          <w:rFonts w:ascii="Times New Roman" w:hAnsi="Times New Roman" w:cs="Times New Roman"/>
          <w:b/>
          <w:sz w:val="28"/>
          <w:szCs w:val="28"/>
        </w:rPr>
      </w:pPr>
    </w:p>
    <w:p w14:paraId="7CB1AD78" w14:textId="77777777" w:rsidR="00A361DE" w:rsidRDefault="00A361DE" w:rsidP="00A764D7">
      <w:pPr>
        <w:spacing w:after="0"/>
        <w:jc w:val="right"/>
        <w:rPr>
          <w:rFonts w:ascii="Times New Roman" w:hAnsi="Times New Roman" w:cs="Times New Roman"/>
          <w:b/>
          <w:sz w:val="28"/>
          <w:szCs w:val="28"/>
        </w:rPr>
      </w:pPr>
    </w:p>
    <w:p w14:paraId="4758C164" w14:textId="77777777" w:rsidR="00A361DE" w:rsidRDefault="00A361DE" w:rsidP="00A764D7">
      <w:pPr>
        <w:spacing w:after="0"/>
        <w:jc w:val="right"/>
        <w:rPr>
          <w:rFonts w:ascii="Times New Roman" w:hAnsi="Times New Roman" w:cs="Times New Roman"/>
          <w:b/>
          <w:sz w:val="28"/>
          <w:szCs w:val="28"/>
        </w:rPr>
      </w:pPr>
    </w:p>
    <w:p w14:paraId="32FFE947" w14:textId="77777777" w:rsidR="00A361DE" w:rsidRDefault="00A361DE" w:rsidP="00A764D7">
      <w:pPr>
        <w:spacing w:after="0"/>
        <w:jc w:val="right"/>
        <w:rPr>
          <w:rFonts w:ascii="Times New Roman" w:hAnsi="Times New Roman" w:cs="Times New Roman"/>
          <w:b/>
          <w:sz w:val="28"/>
          <w:szCs w:val="28"/>
        </w:rPr>
      </w:pPr>
    </w:p>
    <w:p w14:paraId="1EA51B5E" w14:textId="77777777" w:rsidR="00A361DE" w:rsidRDefault="00A361DE" w:rsidP="00A764D7">
      <w:pPr>
        <w:spacing w:after="0"/>
        <w:jc w:val="right"/>
        <w:rPr>
          <w:rFonts w:ascii="Times New Roman" w:hAnsi="Times New Roman" w:cs="Times New Roman"/>
          <w:b/>
          <w:sz w:val="28"/>
          <w:szCs w:val="28"/>
        </w:rPr>
      </w:pPr>
    </w:p>
    <w:p w14:paraId="3F179F12" w14:textId="77777777" w:rsidR="00A361DE" w:rsidRDefault="00A361DE" w:rsidP="00A764D7">
      <w:pPr>
        <w:spacing w:after="0"/>
        <w:jc w:val="right"/>
        <w:rPr>
          <w:rFonts w:ascii="Times New Roman" w:hAnsi="Times New Roman" w:cs="Times New Roman"/>
          <w:b/>
          <w:sz w:val="28"/>
          <w:szCs w:val="28"/>
        </w:rPr>
      </w:pPr>
    </w:p>
    <w:p w14:paraId="083E38AE" w14:textId="77777777" w:rsidR="00A361DE" w:rsidRDefault="00A361DE" w:rsidP="00A764D7">
      <w:pPr>
        <w:spacing w:after="0"/>
        <w:jc w:val="right"/>
        <w:rPr>
          <w:rFonts w:ascii="Times New Roman" w:hAnsi="Times New Roman" w:cs="Times New Roman"/>
          <w:b/>
          <w:sz w:val="28"/>
          <w:szCs w:val="28"/>
        </w:rPr>
      </w:pPr>
    </w:p>
    <w:p w14:paraId="56111518" w14:textId="77777777" w:rsidR="00A361DE" w:rsidRDefault="00A361DE" w:rsidP="00A764D7">
      <w:pPr>
        <w:spacing w:after="0"/>
        <w:jc w:val="right"/>
        <w:rPr>
          <w:rFonts w:ascii="Times New Roman" w:hAnsi="Times New Roman" w:cs="Times New Roman"/>
          <w:b/>
          <w:sz w:val="28"/>
          <w:szCs w:val="28"/>
        </w:rPr>
      </w:pPr>
    </w:p>
    <w:p w14:paraId="68632829" w14:textId="77777777" w:rsidR="00A361DE" w:rsidRDefault="00A361DE" w:rsidP="00A764D7">
      <w:pPr>
        <w:spacing w:after="0"/>
        <w:jc w:val="right"/>
        <w:rPr>
          <w:rFonts w:ascii="Times New Roman" w:hAnsi="Times New Roman" w:cs="Times New Roman"/>
          <w:b/>
          <w:sz w:val="28"/>
          <w:szCs w:val="28"/>
        </w:rPr>
      </w:pPr>
    </w:p>
    <w:p w14:paraId="3F08A30F" w14:textId="77777777" w:rsidR="00A361DE" w:rsidRDefault="00A361DE" w:rsidP="00A764D7">
      <w:pPr>
        <w:spacing w:after="0"/>
        <w:jc w:val="right"/>
        <w:rPr>
          <w:rFonts w:ascii="Times New Roman" w:hAnsi="Times New Roman" w:cs="Times New Roman"/>
          <w:b/>
          <w:sz w:val="28"/>
          <w:szCs w:val="28"/>
        </w:rPr>
      </w:pPr>
    </w:p>
    <w:p w14:paraId="49643B15" w14:textId="77777777" w:rsidR="00A361DE" w:rsidRDefault="00A361DE" w:rsidP="00A764D7">
      <w:pPr>
        <w:spacing w:after="0"/>
        <w:jc w:val="right"/>
        <w:rPr>
          <w:rFonts w:ascii="Times New Roman" w:hAnsi="Times New Roman" w:cs="Times New Roman"/>
          <w:b/>
          <w:sz w:val="28"/>
          <w:szCs w:val="28"/>
        </w:rPr>
      </w:pPr>
    </w:p>
    <w:p w14:paraId="253B7D28" w14:textId="77777777" w:rsidR="00A361DE" w:rsidRDefault="00A361DE" w:rsidP="00A764D7">
      <w:pPr>
        <w:spacing w:after="0"/>
        <w:jc w:val="right"/>
        <w:rPr>
          <w:rFonts w:ascii="Times New Roman" w:hAnsi="Times New Roman" w:cs="Times New Roman"/>
          <w:b/>
          <w:sz w:val="28"/>
          <w:szCs w:val="28"/>
        </w:rPr>
      </w:pPr>
    </w:p>
    <w:p w14:paraId="763D29EA" w14:textId="77777777" w:rsidR="00A361DE" w:rsidRDefault="00A361DE" w:rsidP="00A764D7">
      <w:pPr>
        <w:spacing w:after="0"/>
        <w:jc w:val="right"/>
        <w:rPr>
          <w:rFonts w:ascii="Times New Roman" w:hAnsi="Times New Roman" w:cs="Times New Roman"/>
          <w:b/>
          <w:sz w:val="28"/>
          <w:szCs w:val="28"/>
        </w:rPr>
      </w:pPr>
    </w:p>
    <w:p w14:paraId="237DF3AA" w14:textId="77777777" w:rsidR="00A361DE" w:rsidRDefault="00A361DE" w:rsidP="00A764D7">
      <w:pPr>
        <w:spacing w:after="0"/>
        <w:jc w:val="right"/>
        <w:rPr>
          <w:rFonts w:ascii="Times New Roman" w:hAnsi="Times New Roman" w:cs="Times New Roman"/>
          <w:b/>
          <w:sz w:val="28"/>
          <w:szCs w:val="28"/>
        </w:rPr>
      </w:pPr>
    </w:p>
    <w:p w14:paraId="31F98BC3" w14:textId="77777777" w:rsidR="00A361DE" w:rsidRDefault="00A361DE" w:rsidP="00A764D7">
      <w:pPr>
        <w:spacing w:after="0"/>
        <w:jc w:val="right"/>
        <w:rPr>
          <w:rFonts w:ascii="Times New Roman" w:hAnsi="Times New Roman" w:cs="Times New Roman"/>
          <w:b/>
          <w:sz w:val="28"/>
          <w:szCs w:val="28"/>
        </w:rPr>
      </w:pPr>
    </w:p>
    <w:p w14:paraId="4D738ADC" w14:textId="77777777" w:rsidR="00A361DE" w:rsidRDefault="00A361DE" w:rsidP="00A764D7">
      <w:pPr>
        <w:spacing w:after="0"/>
        <w:jc w:val="right"/>
        <w:rPr>
          <w:rFonts w:ascii="Times New Roman" w:hAnsi="Times New Roman" w:cs="Times New Roman"/>
          <w:b/>
          <w:sz w:val="28"/>
          <w:szCs w:val="28"/>
        </w:rPr>
      </w:pPr>
    </w:p>
    <w:p w14:paraId="64A2FDA6" w14:textId="77777777" w:rsidR="00A361DE" w:rsidRDefault="00A361DE" w:rsidP="00A764D7">
      <w:pPr>
        <w:spacing w:after="0"/>
        <w:jc w:val="right"/>
        <w:rPr>
          <w:rFonts w:ascii="Times New Roman" w:hAnsi="Times New Roman" w:cs="Times New Roman"/>
          <w:b/>
          <w:sz w:val="28"/>
          <w:szCs w:val="28"/>
        </w:rPr>
      </w:pPr>
    </w:p>
    <w:p w14:paraId="5BE9C070" w14:textId="77777777" w:rsidR="00A361DE" w:rsidRDefault="00A361DE" w:rsidP="00A764D7">
      <w:pPr>
        <w:spacing w:after="0"/>
        <w:jc w:val="right"/>
        <w:rPr>
          <w:rFonts w:ascii="Times New Roman" w:hAnsi="Times New Roman" w:cs="Times New Roman"/>
          <w:b/>
          <w:sz w:val="28"/>
          <w:szCs w:val="28"/>
        </w:rPr>
      </w:pPr>
    </w:p>
    <w:p w14:paraId="3188818C" w14:textId="77777777" w:rsidR="00A361DE" w:rsidRDefault="00A361DE" w:rsidP="00A764D7">
      <w:pPr>
        <w:spacing w:after="0"/>
        <w:jc w:val="right"/>
        <w:rPr>
          <w:rFonts w:ascii="Times New Roman" w:hAnsi="Times New Roman" w:cs="Times New Roman"/>
          <w:b/>
          <w:sz w:val="28"/>
          <w:szCs w:val="28"/>
        </w:rPr>
      </w:pPr>
    </w:p>
    <w:p w14:paraId="5CDEB12C" w14:textId="77777777" w:rsidR="00A361DE" w:rsidRDefault="00A361DE" w:rsidP="00A764D7">
      <w:pPr>
        <w:spacing w:after="0"/>
        <w:jc w:val="right"/>
        <w:rPr>
          <w:rFonts w:ascii="Times New Roman" w:hAnsi="Times New Roman" w:cs="Times New Roman"/>
          <w:b/>
          <w:sz w:val="28"/>
          <w:szCs w:val="28"/>
        </w:rPr>
      </w:pPr>
    </w:p>
    <w:p w14:paraId="663FD29A" w14:textId="77777777" w:rsidR="00A361DE" w:rsidRDefault="00A361DE" w:rsidP="00A764D7">
      <w:pPr>
        <w:spacing w:after="0"/>
        <w:jc w:val="right"/>
        <w:rPr>
          <w:rFonts w:ascii="Times New Roman" w:hAnsi="Times New Roman" w:cs="Times New Roman"/>
          <w:b/>
          <w:sz w:val="28"/>
          <w:szCs w:val="28"/>
        </w:rPr>
      </w:pPr>
    </w:p>
    <w:p w14:paraId="397F542F" w14:textId="77777777" w:rsidR="00A361DE" w:rsidRDefault="00A361DE" w:rsidP="00A764D7">
      <w:pPr>
        <w:spacing w:after="0"/>
        <w:jc w:val="right"/>
        <w:rPr>
          <w:rFonts w:ascii="Times New Roman" w:hAnsi="Times New Roman" w:cs="Times New Roman"/>
          <w:b/>
          <w:sz w:val="28"/>
          <w:szCs w:val="28"/>
        </w:rPr>
      </w:pPr>
    </w:p>
    <w:p w14:paraId="64CD5AAD" w14:textId="77777777" w:rsidR="00A361DE" w:rsidRDefault="00A361DE" w:rsidP="00A764D7">
      <w:pPr>
        <w:spacing w:after="0"/>
        <w:jc w:val="right"/>
        <w:rPr>
          <w:rFonts w:ascii="Times New Roman" w:hAnsi="Times New Roman" w:cs="Times New Roman"/>
          <w:b/>
          <w:sz w:val="28"/>
          <w:szCs w:val="28"/>
        </w:rPr>
      </w:pPr>
    </w:p>
    <w:p w14:paraId="351C8341" w14:textId="77777777" w:rsidR="00A361DE" w:rsidRDefault="00A361DE" w:rsidP="00A764D7">
      <w:pPr>
        <w:spacing w:after="0"/>
        <w:jc w:val="right"/>
        <w:rPr>
          <w:rFonts w:ascii="Times New Roman" w:hAnsi="Times New Roman" w:cs="Times New Roman"/>
          <w:b/>
          <w:sz w:val="28"/>
          <w:szCs w:val="28"/>
        </w:rPr>
      </w:pPr>
    </w:p>
    <w:p w14:paraId="21E41760" w14:textId="77777777" w:rsidR="00A361DE" w:rsidRDefault="00A361DE" w:rsidP="00A764D7">
      <w:pPr>
        <w:spacing w:after="0"/>
        <w:jc w:val="right"/>
        <w:rPr>
          <w:rFonts w:ascii="Times New Roman" w:hAnsi="Times New Roman" w:cs="Times New Roman"/>
          <w:b/>
          <w:sz w:val="28"/>
          <w:szCs w:val="28"/>
        </w:rPr>
      </w:pPr>
    </w:p>
    <w:p w14:paraId="466191A5" w14:textId="77777777" w:rsidR="00A361DE" w:rsidRDefault="00A361DE" w:rsidP="00A764D7">
      <w:pPr>
        <w:spacing w:after="0"/>
        <w:jc w:val="right"/>
        <w:rPr>
          <w:rFonts w:ascii="Times New Roman" w:hAnsi="Times New Roman" w:cs="Times New Roman"/>
          <w:b/>
          <w:sz w:val="28"/>
          <w:szCs w:val="28"/>
        </w:rPr>
      </w:pPr>
    </w:p>
    <w:p w14:paraId="281D43A1" w14:textId="77777777" w:rsidR="00A361DE" w:rsidRDefault="00A361DE" w:rsidP="00A764D7">
      <w:pPr>
        <w:spacing w:after="0"/>
        <w:jc w:val="right"/>
        <w:rPr>
          <w:rFonts w:ascii="Times New Roman" w:hAnsi="Times New Roman" w:cs="Times New Roman"/>
          <w:b/>
          <w:sz w:val="28"/>
          <w:szCs w:val="28"/>
        </w:rPr>
      </w:pPr>
    </w:p>
    <w:p w14:paraId="05B8456B" w14:textId="77777777" w:rsidR="00A361DE" w:rsidRDefault="00A361DE" w:rsidP="00A764D7">
      <w:pPr>
        <w:spacing w:after="0"/>
        <w:jc w:val="right"/>
        <w:rPr>
          <w:rFonts w:ascii="Times New Roman" w:hAnsi="Times New Roman" w:cs="Times New Roman"/>
          <w:b/>
          <w:sz w:val="28"/>
          <w:szCs w:val="28"/>
        </w:rPr>
      </w:pPr>
    </w:p>
    <w:p w14:paraId="094BC9C1" w14:textId="77777777" w:rsidR="00A361DE" w:rsidRDefault="00A361DE" w:rsidP="00A764D7">
      <w:pPr>
        <w:spacing w:after="0"/>
        <w:jc w:val="right"/>
        <w:rPr>
          <w:rFonts w:ascii="Times New Roman" w:hAnsi="Times New Roman" w:cs="Times New Roman"/>
          <w:b/>
          <w:sz w:val="28"/>
          <w:szCs w:val="28"/>
        </w:rPr>
      </w:pPr>
    </w:p>
    <w:p w14:paraId="3B87A736" w14:textId="77777777" w:rsidR="00A361DE" w:rsidRDefault="00A361DE" w:rsidP="00A764D7">
      <w:pPr>
        <w:spacing w:after="0"/>
        <w:jc w:val="right"/>
        <w:rPr>
          <w:rFonts w:ascii="Times New Roman" w:hAnsi="Times New Roman" w:cs="Times New Roman"/>
          <w:b/>
          <w:sz w:val="28"/>
          <w:szCs w:val="28"/>
        </w:rPr>
      </w:pPr>
    </w:p>
    <w:p w14:paraId="5E26A200" w14:textId="77777777" w:rsidR="00A361DE" w:rsidRDefault="00A361DE" w:rsidP="00A764D7">
      <w:pPr>
        <w:spacing w:after="0"/>
        <w:jc w:val="right"/>
        <w:rPr>
          <w:rFonts w:ascii="Times New Roman" w:hAnsi="Times New Roman" w:cs="Times New Roman"/>
          <w:b/>
          <w:sz w:val="28"/>
          <w:szCs w:val="28"/>
        </w:rPr>
      </w:pPr>
    </w:p>
    <w:p w14:paraId="0B21BC9C" w14:textId="77777777" w:rsidR="00A361DE" w:rsidRDefault="00A361DE" w:rsidP="00A764D7">
      <w:pPr>
        <w:spacing w:after="0"/>
        <w:jc w:val="right"/>
        <w:rPr>
          <w:rFonts w:ascii="Times New Roman" w:hAnsi="Times New Roman" w:cs="Times New Roman"/>
          <w:b/>
          <w:sz w:val="28"/>
          <w:szCs w:val="28"/>
        </w:rPr>
      </w:pPr>
    </w:p>
    <w:p w14:paraId="284D61A6" w14:textId="77777777" w:rsidR="00A361DE" w:rsidRDefault="00A361DE" w:rsidP="00A764D7">
      <w:pPr>
        <w:spacing w:after="0"/>
        <w:jc w:val="right"/>
        <w:rPr>
          <w:rFonts w:ascii="Times New Roman" w:hAnsi="Times New Roman" w:cs="Times New Roman"/>
          <w:b/>
          <w:sz w:val="28"/>
          <w:szCs w:val="28"/>
        </w:rPr>
      </w:pPr>
    </w:p>
    <w:p w14:paraId="3BA7E0E4" w14:textId="77777777" w:rsidR="00A361DE" w:rsidRDefault="00A361DE" w:rsidP="00A764D7">
      <w:pPr>
        <w:spacing w:after="0"/>
        <w:jc w:val="right"/>
        <w:rPr>
          <w:rFonts w:ascii="Times New Roman" w:hAnsi="Times New Roman" w:cs="Times New Roman"/>
          <w:b/>
          <w:sz w:val="28"/>
          <w:szCs w:val="28"/>
        </w:rPr>
      </w:pPr>
    </w:p>
    <w:p w14:paraId="326B5E86" w14:textId="77777777" w:rsidR="00A361DE" w:rsidRDefault="00A361DE" w:rsidP="00A764D7">
      <w:pPr>
        <w:spacing w:after="0"/>
        <w:jc w:val="right"/>
        <w:rPr>
          <w:rFonts w:ascii="Times New Roman" w:hAnsi="Times New Roman" w:cs="Times New Roman"/>
          <w:b/>
          <w:sz w:val="28"/>
          <w:szCs w:val="28"/>
        </w:rPr>
      </w:pPr>
    </w:p>
    <w:p w14:paraId="5C161065" w14:textId="77777777" w:rsidR="00A764D7" w:rsidRPr="00A361DE" w:rsidRDefault="00A764D7" w:rsidP="00A764D7">
      <w:pPr>
        <w:spacing w:after="0"/>
        <w:jc w:val="right"/>
        <w:rPr>
          <w:rFonts w:ascii="Times New Roman" w:hAnsi="Times New Roman" w:cs="Times New Roman"/>
          <w:sz w:val="28"/>
          <w:szCs w:val="28"/>
        </w:rPr>
      </w:pPr>
      <w:r w:rsidRPr="00A361DE">
        <w:rPr>
          <w:rFonts w:ascii="Times New Roman" w:hAnsi="Times New Roman" w:cs="Times New Roman"/>
          <w:sz w:val="28"/>
          <w:szCs w:val="28"/>
        </w:rPr>
        <w:t>Anexa nr.</w:t>
      </w:r>
      <w:r w:rsidR="00A361DE">
        <w:rPr>
          <w:rFonts w:ascii="Times New Roman" w:hAnsi="Times New Roman" w:cs="Times New Roman"/>
          <w:sz w:val="28"/>
          <w:szCs w:val="28"/>
        </w:rPr>
        <w:t>2</w:t>
      </w:r>
    </w:p>
    <w:p w14:paraId="557FEB1A" w14:textId="77777777" w:rsidR="00A764D7" w:rsidRPr="00B576C6" w:rsidRDefault="00A764D7" w:rsidP="00A764D7">
      <w:pPr>
        <w:spacing w:after="0"/>
        <w:jc w:val="right"/>
        <w:rPr>
          <w:rFonts w:ascii="Times New Roman" w:hAnsi="Times New Roman" w:cs="Times New Roman"/>
          <w:sz w:val="28"/>
          <w:szCs w:val="28"/>
        </w:rPr>
      </w:pPr>
      <w:r w:rsidRPr="00B576C6">
        <w:rPr>
          <w:rFonts w:ascii="Times New Roman" w:hAnsi="Times New Roman" w:cs="Times New Roman"/>
          <w:sz w:val="28"/>
          <w:szCs w:val="28"/>
        </w:rPr>
        <w:t>la decizia Consiliului Municipal Chișinău</w:t>
      </w:r>
    </w:p>
    <w:p w14:paraId="276B1A51" w14:textId="77777777" w:rsidR="00A764D7" w:rsidRPr="00B576C6" w:rsidRDefault="00A764D7" w:rsidP="00A764D7">
      <w:pPr>
        <w:spacing w:after="0"/>
        <w:jc w:val="right"/>
        <w:rPr>
          <w:rFonts w:ascii="Times New Roman" w:hAnsi="Times New Roman" w:cs="Times New Roman"/>
          <w:sz w:val="28"/>
          <w:szCs w:val="28"/>
          <w:u w:val="single"/>
        </w:rPr>
      </w:pPr>
      <w:r w:rsidRPr="00B576C6">
        <w:rPr>
          <w:rFonts w:ascii="Times New Roman" w:hAnsi="Times New Roman" w:cs="Times New Roman"/>
          <w:sz w:val="28"/>
          <w:szCs w:val="28"/>
        </w:rPr>
        <w:t>nr.</w:t>
      </w:r>
      <w:r w:rsidR="00A361DE">
        <w:rPr>
          <w:rFonts w:ascii="Times New Roman" w:hAnsi="Times New Roman" w:cs="Times New Roman"/>
          <w:sz w:val="28"/>
          <w:szCs w:val="28"/>
          <w:u w:val="single"/>
        </w:rPr>
        <w:t xml:space="preserve">     </w:t>
      </w:r>
      <w:r w:rsidRPr="00B576C6">
        <w:rPr>
          <w:rFonts w:ascii="Times New Roman" w:hAnsi="Times New Roman" w:cs="Times New Roman"/>
          <w:sz w:val="28"/>
          <w:szCs w:val="28"/>
          <w:u w:val="single"/>
        </w:rPr>
        <w:t xml:space="preserve"> </w:t>
      </w:r>
      <w:r w:rsidRPr="00B576C6">
        <w:rPr>
          <w:rFonts w:ascii="Times New Roman" w:hAnsi="Times New Roman" w:cs="Times New Roman"/>
          <w:sz w:val="28"/>
          <w:szCs w:val="28"/>
        </w:rPr>
        <w:t xml:space="preserve">din </w:t>
      </w:r>
      <w:r w:rsidR="00A361DE">
        <w:rPr>
          <w:rFonts w:ascii="Times New Roman" w:hAnsi="Times New Roman" w:cs="Times New Roman"/>
          <w:sz w:val="28"/>
          <w:szCs w:val="28"/>
          <w:u w:val="single"/>
        </w:rPr>
        <w:t xml:space="preserve">          2022</w:t>
      </w:r>
    </w:p>
    <w:p w14:paraId="52DD4F0B" w14:textId="77777777" w:rsidR="00A764D7" w:rsidRPr="00B576C6" w:rsidRDefault="00A764D7" w:rsidP="00A764D7">
      <w:pPr>
        <w:spacing w:after="0"/>
        <w:jc w:val="center"/>
        <w:rPr>
          <w:rFonts w:ascii="Times New Roman" w:hAnsi="Times New Roman" w:cs="Times New Roman"/>
          <w:b/>
          <w:sz w:val="28"/>
          <w:szCs w:val="28"/>
        </w:rPr>
      </w:pPr>
    </w:p>
    <w:p w14:paraId="0F2E4CFD" w14:textId="77777777" w:rsidR="00FB357B" w:rsidRPr="00FB357B" w:rsidRDefault="00A764D7" w:rsidP="00A764D7">
      <w:pPr>
        <w:spacing w:after="0"/>
        <w:jc w:val="center"/>
        <w:rPr>
          <w:rFonts w:ascii="Times New Roman" w:hAnsi="Times New Roman" w:cs="Times New Roman"/>
          <w:sz w:val="28"/>
          <w:szCs w:val="28"/>
        </w:rPr>
      </w:pPr>
      <w:r w:rsidRPr="00FB357B">
        <w:rPr>
          <w:rFonts w:ascii="Times New Roman" w:hAnsi="Times New Roman" w:cs="Times New Roman"/>
          <w:sz w:val="28"/>
          <w:szCs w:val="28"/>
        </w:rPr>
        <w:t>S</w:t>
      </w:r>
      <w:r w:rsidR="00CC27BE" w:rsidRPr="00FB357B">
        <w:rPr>
          <w:rFonts w:ascii="Times New Roman" w:hAnsi="Times New Roman" w:cs="Times New Roman"/>
          <w:sz w:val="28"/>
          <w:szCs w:val="28"/>
        </w:rPr>
        <w:t>ta</w:t>
      </w:r>
      <w:r w:rsidR="00FB357B" w:rsidRPr="00FB357B">
        <w:rPr>
          <w:rFonts w:ascii="Times New Roman" w:hAnsi="Times New Roman" w:cs="Times New Roman"/>
          <w:sz w:val="28"/>
          <w:szCs w:val="28"/>
        </w:rPr>
        <w:t>tul</w:t>
      </w:r>
      <w:r w:rsidRPr="00FB357B">
        <w:rPr>
          <w:rFonts w:ascii="Times New Roman" w:hAnsi="Times New Roman" w:cs="Times New Roman"/>
          <w:sz w:val="28"/>
          <w:szCs w:val="28"/>
        </w:rPr>
        <w:t xml:space="preserve"> de personal </w:t>
      </w:r>
    </w:p>
    <w:p w14:paraId="7E4C4047" w14:textId="77777777" w:rsidR="00A764D7" w:rsidRPr="00FB357B" w:rsidRDefault="00A764D7" w:rsidP="00A764D7">
      <w:pPr>
        <w:spacing w:after="0"/>
        <w:jc w:val="center"/>
        <w:rPr>
          <w:rFonts w:ascii="Times New Roman" w:hAnsi="Times New Roman"/>
          <w:bCs/>
          <w:sz w:val="28"/>
          <w:szCs w:val="28"/>
        </w:rPr>
      </w:pPr>
      <w:r w:rsidRPr="00FB357B">
        <w:rPr>
          <w:rFonts w:ascii="Times New Roman" w:hAnsi="Times New Roman" w:cs="Times New Roman"/>
          <w:sz w:val="28"/>
          <w:szCs w:val="28"/>
        </w:rPr>
        <w:t xml:space="preserve">al Serviciului Social </w:t>
      </w:r>
      <w:r w:rsidRPr="00FB357B">
        <w:rPr>
          <w:rFonts w:ascii="Times New Roman" w:hAnsi="Times New Roman"/>
          <w:sz w:val="28"/>
          <w:szCs w:val="28"/>
        </w:rPr>
        <w:t>,,</w:t>
      </w:r>
      <w:r w:rsidRPr="00FB357B">
        <w:rPr>
          <w:rFonts w:ascii="Times New Roman" w:hAnsi="Times New Roman" w:cs="Times New Roman"/>
          <w:sz w:val="28"/>
          <w:szCs w:val="28"/>
        </w:rPr>
        <w:t>Echipa Mobilă</w:t>
      </w:r>
      <w:r w:rsidRPr="00FB357B">
        <w:rPr>
          <w:rFonts w:ascii="Times New Roman" w:hAnsi="Times New Roman"/>
          <w:bCs/>
          <w:sz w:val="28"/>
          <w:szCs w:val="28"/>
        </w:rPr>
        <w:t>”</w:t>
      </w:r>
    </w:p>
    <w:p w14:paraId="4E4AD0BD" w14:textId="77777777" w:rsidR="000F6130" w:rsidRPr="00B576C6" w:rsidRDefault="000F6130" w:rsidP="00A764D7">
      <w:pPr>
        <w:spacing w:after="0"/>
        <w:jc w:val="center"/>
        <w:rPr>
          <w:rFonts w:ascii="Times New Roman" w:hAnsi="Times New Roman"/>
          <w:b/>
          <w:bCs/>
          <w:sz w:val="28"/>
          <w:szCs w:val="28"/>
        </w:rPr>
      </w:pPr>
    </w:p>
    <w:tbl>
      <w:tblPr>
        <w:tblStyle w:val="a4"/>
        <w:tblW w:w="0" w:type="auto"/>
        <w:tblInd w:w="1674" w:type="dxa"/>
        <w:tblLook w:val="04A0" w:firstRow="1" w:lastRow="0" w:firstColumn="1" w:lastColumn="0" w:noHBand="0" w:noVBand="1"/>
      </w:tblPr>
      <w:tblGrid>
        <w:gridCol w:w="817"/>
        <w:gridCol w:w="4138"/>
        <w:gridCol w:w="2551"/>
      </w:tblGrid>
      <w:tr w:rsidR="00A764D7" w:rsidRPr="00B576C6" w14:paraId="73B47587" w14:textId="77777777" w:rsidTr="00A361DE">
        <w:tc>
          <w:tcPr>
            <w:tcW w:w="817" w:type="dxa"/>
          </w:tcPr>
          <w:p w14:paraId="2736C0B2"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Nr.</w:t>
            </w:r>
          </w:p>
        </w:tc>
        <w:tc>
          <w:tcPr>
            <w:tcW w:w="4138" w:type="dxa"/>
          </w:tcPr>
          <w:p w14:paraId="7A8B44ED"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 xml:space="preserve">Funcția </w:t>
            </w:r>
          </w:p>
        </w:tc>
        <w:tc>
          <w:tcPr>
            <w:tcW w:w="2551" w:type="dxa"/>
          </w:tcPr>
          <w:p w14:paraId="4BE03740"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Numărul de unități</w:t>
            </w:r>
          </w:p>
        </w:tc>
      </w:tr>
      <w:tr w:rsidR="00A764D7" w:rsidRPr="00B576C6" w14:paraId="27AAAED7" w14:textId="77777777" w:rsidTr="00A361DE">
        <w:tc>
          <w:tcPr>
            <w:tcW w:w="817" w:type="dxa"/>
          </w:tcPr>
          <w:p w14:paraId="6D0DAFBB"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1</w:t>
            </w:r>
          </w:p>
        </w:tc>
        <w:tc>
          <w:tcPr>
            <w:tcW w:w="4138" w:type="dxa"/>
          </w:tcPr>
          <w:p w14:paraId="411B8428" w14:textId="77777777" w:rsidR="00A764D7" w:rsidRPr="00B576C6" w:rsidRDefault="00345035" w:rsidP="00A764D7">
            <w:pPr>
              <w:rPr>
                <w:rFonts w:ascii="Times New Roman" w:hAnsi="Times New Roman" w:cs="Times New Roman"/>
                <w:sz w:val="28"/>
                <w:szCs w:val="28"/>
              </w:rPr>
            </w:pPr>
            <w:r w:rsidRPr="00B576C6">
              <w:rPr>
                <w:rFonts w:ascii="Times New Roman" w:hAnsi="Times New Roman" w:cs="Times New Roman"/>
                <w:sz w:val="28"/>
                <w:szCs w:val="28"/>
              </w:rPr>
              <w:t>Manager</w:t>
            </w:r>
            <w:r w:rsidR="00A764D7" w:rsidRPr="00B576C6">
              <w:rPr>
                <w:rFonts w:ascii="Times New Roman" w:hAnsi="Times New Roman" w:cs="Times New Roman"/>
                <w:sz w:val="28"/>
                <w:szCs w:val="28"/>
              </w:rPr>
              <w:t xml:space="preserve"> al Serviciului </w:t>
            </w:r>
          </w:p>
        </w:tc>
        <w:tc>
          <w:tcPr>
            <w:tcW w:w="2551" w:type="dxa"/>
          </w:tcPr>
          <w:p w14:paraId="57A9C9AC"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1</w:t>
            </w:r>
          </w:p>
        </w:tc>
      </w:tr>
      <w:tr w:rsidR="00A764D7" w:rsidRPr="00B576C6" w14:paraId="10D48453" w14:textId="77777777" w:rsidTr="00A361DE">
        <w:tc>
          <w:tcPr>
            <w:tcW w:w="817" w:type="dxa"/>
          </w:tcPr>
          <w:p w14:paraId="5A024266"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2</w:t>
            </w:r>
          </w:p>
        </w:tc>
        <w:tc>
          <w:tcPr>
            <w:tcW w:w="4138" w:type="dxa"/>
          </w:tcPr>
          <w:p w14:paraId="23BA2A28" w14:textId="77777777" w:rsidR="00A764D7" w:rsidRPr="00B576C6" w:rsidRDefault="00A764D7" w:rsidP="00A764D7">
            <w:pPr>
              <w:rPr>
                <w:rFonts w:ascii="Times New Roman" w:hAnsi="Times New Roman" w:cs="Times New Roman"/>
                <w:sz w:val="28"/>
                <w:szCs w:val="28"/>
              </w:rPr>
            </w:pPr>
            <w:r w:rsidRPr="00B576C6">
              <w:rPr>
                <w:rFonts w:ascii="Times New Roman" w:hAnsi="Times New Roman" w:cs="Times New Roman"/>
                <w:sz w:val="28"/>
                <w:szCs w:val="28"/>
              </w:rPr>
              <w:t>Asistent social</w:t>
            </w:r>
          </w:p>
        </w:tc>
        <w:tc>
          <w:tcPr>
            <w:tcW w:w="2551" w:type="dxa"/>
          </w:tcPr>
          <w:p w14:paraId="37F017F9"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1</w:t>
            </w:r>
          </w:p>
        </w:tc>
      </w:tr>
      <w:tr w:rsidR="00A764D7" w:rsidRPr="00B576C6" w14:paraId="78CBC5F2" w14:textId="77777777" w:rsidTr="00A361DE">
        <w:tc>
          <w:tcPr>
            <w:tcW w:w="817" w:type="dxa"/>
          </w:tcPr>
          <w:p w14:paraId="43E527F6"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3</w:t>
            </w:r>
          </w:p>
        </w:tc>
        <w:tc>
          <w:tcPr>
            <w:tcW w:w="4138" w:type="dxa"/>
          </w:tcPr>
          <w:p w14:paraId="493AF0F8" w14:textId="77777777" w:rsidR="00A764D7" w:rsidRPr="00B576C6" w:rsidRDefault="00A764D7" w:rsidP="00A764D7">
            <w:pPr>
              <w:rPr>
                <w:rFonts w:ascii="Times New Roman" w:hAnsi="Times New Roman" w:cs="Times New Roman"/>
                <w:sz w:val="28"/>
                <w:szCs w:val="28"/>
              </w:rPr>
            </w:pPr>
            <w:r w:rsidRPr="00B576C6">
              <w:rPr>
                <w:rFonts w:ascii="Times New Roman" w:hAnsi="Times New Roman" w:cs="Times New Roman"/>
                <w:sz w:val="28"/>
                <w:szCs w:val="28"/>
              </w:rPr>
              <w:t xml:space="preserve">Kinetoterapeut </w:t>
            </w:r>
          </w:p>
        </w:tc>
        <w:tc>
          <w:tcPr>
            <w:tcW w:w="2551" w:type="dxa"/>
          </w:tcPr>
          <w:p w14:paraId="753B2372"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1</w:t>
            </w:r>
          </w:p>
        </w:tc>
      </w:tr>
      <w:tr w:rsidR="00A764D7" w:rsidRPr="00B576C6" w14:paraId="17BE1826" w14:textId="77777777" w:rsidTr="00A361DE">
        <w:tc>
          <w:tcPr>
            <w:tcW w:w="817" w:type="dxa"/>
          </w:tcPr>
          <w:p w14:paraId="3C75C6BB"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4</w:t>
            </w:r>
          </w:p>
        </w:tc>
        <w:tc>
          <w:tcPr>
            <w:tcW w:w="4138" w:type="dxa"/>
          </w:tcPr>
          <w:p w14:paraId="0D55CA7B" w14:textId="77777777" w:rsidR="00A764D7" w:rsidRPr="00B576C6" w:rsidRDefault="00A764D7" w:rsidP="00A764D7">
            <w:pPr>
              <w:rPr>
                <w:rFonts w:ascii="Times New Roman" w:hAnsi="Times New Roman" w:cs="Times New Roman"/>
                <w:sz w:val="28"/>
                <w:szCs w:val="28"/>
              </w:rPr>
            </w:pPr>
            <w:r w:rsidRPr="00B576C6">
              <w:rPr>
                <w:rFonts w:ascii="Times New Roman" w:hAnsi="Times New Roman" w:cs="Times New Roman"/>
                <w:sz w:val="28"/>
                <w:szCs w:val="28"/>
              </w:rPr>
              <w:t xml:space="preserve">Psiholog </w:t>
            </w:r>
          </w:p>
        </w:tc>
        <w:tc>
          <w:tcPr>
            <w:tcW w:w="2551" w:type="dxa"/>
          </w:tcPr>
          <w:p w14:paraId="2F457C4B"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1</w:t>
            </w:r>
          </w:p>
        </w:tc>
      </w:tr>
      <w:tr w:rsidR="00A764D7" w:rsidRPr="00B576C6" w14:paraId="38B4D9A8" w14:textId="77777777" w:rsidTr="00A361DE">
        <w:tc>
          <w:tcPr>
            <w:tcW w:w="817" w:type="dxa"/>
          </w:tcPr>
          <w:p w14:paraId="72B1278B"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5</w:t>
            </w:r>
          </w:p>
        </w:tc>
        <w:tc>
          <w:tcPr>
            <w:tcW w:w="4138" w:type="dxa"/>
          </w:tcPr>
          <w:p w14:paraId="1146F31D" w14:textId="77777777" w:rsidR="00A764D7" w:rsidRPr="00B576C6" w:rsidRDefault="00A764D7" w:rsidP="00A764D7">
            <w:pPr>
              <w:rPr>
                <w:rFonts w:ascii="Times New Roman" w:hAnsi="Times New Roman" w:cs="Times New Roman"/>
                <w:sz w:val="28"/>
                <w:szCs w:val="28"/>
              </w:rPr>
            </w:pPr>
            <w:r w:rsidRPr="00B576C6">
              <w:rPr>
                <w:rFonts w:ascii="Times New Roman" w:hAnsi="Times New Roman" w:cs="Times New Roman"/>
                <w:sz w:val="28"/>
                <w:szCs w:val="28"/>
              </w:rPr>
              <w:t xml:space="preserve">Logoped </w:t>
            </w:r>
          </w:p>
        </w:tc>
        <w:tc>
          <w:tcPr>
            <w:tcW w:w="2551" w:type="dxa"/>
          </w:tcPr>
          <w:p w14:paraId="69E95D80"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0,5</w:t>
            </w:r>
          </w:p>
        </w:tc>
      </w:tr>
      <w:tr w:rsidR="00A764D7" w:rsidRPr="00B576C6" w14:paraId="0A4A99B0" w14:textId="77777777" w:rsidTr="00A361DE">
        <w:tc>
          <w:tcPr>
            <w:tcW w:w="817" w:type="dxa"/>
          </w:tcPr>
          <w:p w14:paraId="0D0ED9ED"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6</w:t>
            </w:r>
          </w:p>
        </w:tc>
        <w:tc>
          <w:tcPr>
            <w:tcW w:w="4138" w:type="dxa"/>
          </w:tcPr>
          <w:p w14:paraId="0DCB0F0D" w14:textId="77777777" w:rsidR="00A764D7" w:rsidRPr="00B576C6" w:rsidRDefault="00A764D7" w:rsidP="00A764D7">
            <w:pPr>
              <w:rPr>
                <w:rFonts w:ascii="Times New Roman" w:hAnsi="Times New Roman" w:cs="Times New Roman"/>
                <w:sz w:val="28"/>
                <w:szCs w:val="28"/>
              </w:rPr>
            </w:pPr>
            <w:r w:rsidRPr="00B576C6">
              <w:rPr>
                <w:rFonts w:ascii="Times New Roman" w:hAnsi="Times New Roman" w:cs="Times New Roman"/>
                <w:sz w:val="28"/>
                <w:szCs w:val="28"/>
              </w:rPr>
              <w:t xml:space="preserve">Șofer </w:t>
            </w:r>
          </w:p>
        </w:tc>
        <w:tc>
          <w:tcPr>
            <w:tcW w:w="2551" w:type="dxa"/>
          </w:tcPr>
          <w:p w14:paraId="420D10CE"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1</w:t>
            </w:r>
          </w:p>
        </w:tc>
      </w:tr>
      <w:tr w:rsidR="00A764D7" w:rsidRPr="00B576C6" w14:paraId="08EA77B4" w14:textId="77777777" w:rsidTr="00A361DE">
        <w:tc>
          <w:tcPr>
            <w:tcW w:w="817" w:type="dxa"/>
          </w:tcPr>
          <w:p w14:paraId="6AF6A929" w14:textId="77777777" w:rsidR="00A764D7" w:rsidRPr="00B576C6" w:rsidRDefault="00A764D7" w:rsidP="00A764D7">
            <w:pPr>
              <w:jc w:val="center"/>
              <w:rPr>
                <w:rFonts w:ascii="Times New Roman" w:hAnsi="Times New Roman" w:cs="Times New Roman"/>
                <w:b/>
                <w:sz w:val="28"/>
                <w:szCs w:val="28"/>
              </w:rPr>
            </w:pPr>
          </w:p>
        </w:tc>
        <w:tc>
          <w:tcPr>
            <w:tcW w:w="4138" w:type="dxa"/>
          </w:tcPr>
          <w:p w14:paraId="13C47AE4"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 xml:space="preserve">Total </w:t>
            </w:r>
          </w:p>
        </w:tc>
        <w:tc>
          <w:tcPr>
            <w:tcW w:w="2551" w:type="dxa"/>
          </w:tcPr>
          <w:p w14:paraId="73AB2D01" w14:textId="77777777" w:rsidR="00A764D7" w:rsidRPr="00FB357B" w:rsidRDefault="00A764D7" w:rsidP="00A764D7">
            <w:pPr>
              <w:jc w:val="center"/>
              <w:rPr>
                <w:rFonts w:ascii="Times New Roman" w:hAnsi="Times New Roman" w:cs="Times New Roman"/>
                <w:sz w:val="28"/>
                <w:szCs w:val="28"/>
              </w:rPr>
            </w:pPr>
            <w:r w:rsidRPr="00FB357B">
              <w:rPr>
                <w:rFonts w:ascii="Times New Roman" w:hAnsi="Times New Roman" w:cs="Times New Roman"/>
                <w:sz w:val="28"/>
                <w:szCs w:val="28"/>
              </w:rPr>
              <w:t>5,5</w:t>
            </w:r>
          </w:p>
        </w:tc>
      </w:tr>
    </w:tbl>
    <w:p w14:paraId="25FEDD14" w14:textId="77777777" w:rsidR="000F6130" w:rsidRPr="00B576C6" w:rsidRDefault="000F6130" w:rsidP="00A764D7">
      <w:pPr>
        <w:pStyle w:val="a3"/>
        <w:spacing w:after="0" w:line="240" w:lineRule="auto"/>
        <w:ind w:left="360"/>
        <w:jc w:val="both"/>
        <w:rPr>
          <w:rFonts w:ascii="Times New Roman" w:hAnsi="Times New Roman" w:cs="Times New Roman"/>
          <w:sz w:val="28"/>
          <w:szCs w:val="28"/>
        </w:rPr>
      </w:pPr>
    </w:p>
    <w:p w14:paraId="3D7413F2" w14:textId="77777777" w:rsidR="00A764D7" w:rsidRPr="00B576C6" w:rsidRDefault="00A764D7" w:rsidP="00A764D7">
      <w:pPr>
        <w:pStyle w:val="a3"/>
        <w:spacing w:after="0" w:line="240" w:lineRule="auto"/>
        <w:ind w:left="360"/>
        <w:jc w:val="both"/>
        <w:rPr>
          <w:rFonts w:ascii="Times New Roman" w:hAnsi="Times New Roman" w:cs="Times New Roman"/>
          <w:sz w:val="28"/>
          <w:szCs w:val="28"/>
        </w:rPr>
      </w:pPr>
    </w:p>
    <w:sectPr w:rsidR="00A764D7" w:rsidRPr="00B576C6" w:rsidSect="00FB357B">
      <w:pgSz w:w="11906" w:h="16838"/>
      <w:pgMar w:top="709"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637"/>
    <w:multiLevelType w:val="hybridMultilevel"/>
    <w:tmpl w:val="FCD2A30C"/>
    <w:lvl w:ilvl="0" w:tplc="041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AE2CBA"/>
    <w:multiLevelType w:val="hybridMultilevel"/>
    <w:tmpl w:val="16D67D64"/>
    <w:lvl w:ilvl="0" w:tplc="06A8D0B4">
      <w:start w:val="1"/>
      <w:numFmt w:val="low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 w15:restartNumberingAfterBreak="0">
    <w:nsid w:val="0FA9060E"/>
    <w:multiLevelType w:val="hybridMultilevel"/>
    <w:tmpl w:val="CC1869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2A2683"/>
    <w:multiLevelType w:val="multilevel"/>
    <w:tmpl w:val="4A6A1102"/>
    <w:lvl w:ilvl="0">
      <w:start w:val="1"/>
      <w:numFmt w:val="decimal"/>
      <w:lvlText w:val="%1."/>
      <w:lvlJc w:val="left"/>
      <w:pPr>
        <w:ind w:left="360" w:hanging="360"/>
      </w:pPr>
      <w:rPr>
        <w:b/>
      </w:r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5EB7A1A"/>
    <w:multiLevelType w:val="hybridMultilevel"/>
    <w:tmpl w:val="1FE61C60"/>
    <w:lvl w:ilvl="0" w:tplc="04190011">
      <w:start w:val="1"/>
      <w:numFmt w:val="decimal"/>
      <w:lvlText w:val="%1)"/>
      <w:lvlJc w:val="left"/>
      <w:pPr>
        <w:ind w:left="502" w:hanging="360"/>
      </w:pPr>
      <w:rPr>
        <w:rFonts w:hint="default"/>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15:restartNumberingAfterBreak="0">
    <w:nsid w:val="1D311CCC"/>
    <w:multiLevelType w:val="hybridMultilevel"/>
    <w:tmpl w:val="83689FAE"/>
    <w:lvl w:ilvl="0" w:tplc="041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0606F6"/>
    <w:multiLevelType w:val="hybridMultilevel"/>
    <w:tmpl w:val="494C4C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DF3049"/>
    <w:multiLevelType w:val="hybridMultilevel"/>
    <w:tmpl w:val="2522DAEE"/>
    <w:lvl w:ilvl="0" w:tplc="909089DE">
      <w:start w:val="1"/>
      <w:numFmt w:val="upperRoman"/>
      <w:lvlText w:val="%1."/>
      <w:lvlJc w:val="left"/>
      <w:pPr>
        <w:ind w:left="4046" w:hanging="360"/>
      </w:pPr>
      <w:rPr>
        <w:rFonts w:ascii="Times New Roman" w:eastAsiaTheme="minorHAnsi" w:hAnsi="Times New Roman" w:cs="Times New Roman"/>
        <w:b/>
      </w:rPr>
    </w:lvl>
    <w:lvl w:ilvl="1" w:tplc="04180019" w:tentative="1">
      <w:start w:val="1"/>
      <w:numFmt w:val="lowerLetter"/>
      <w:lvlText w:val="%2."/>
      <w:lvlJc w:val="left"/>
      <w:pPr>
        <w:ind w:left="4766" w:hanging="360"/>
      </w:pPr>
    </w:lvl>
    <w:lvl w:ilvl="2" w:tplc="0418001B" w:tentative="1">
      <w:start w:val="1"/>
      <w:numFmt w:val="lowerRoman"/>
      <w:lvlText w:val="%3."/>
      <w:lvlJc w:val="right"/>
      <w:pPr>
        <w:ind w:left="5486" w:hanging="180"/>
      </w:pPr>
    </w:lvl>
    <w:lvl w:ilvl="3" w:tplc="0418000F" w:tentative="1">
      <w:start w:val="1"/>
      <w:numFmt w:val="decimal"/>
      <w:lvlText w:val="%4."/>
      <w:lvlJc w:val="left"/>
      <w:pPr>
        <w:ind w:left="6206" w:hanging="360"/>
      </w:pPr>
    </w:lvl>
    <w:lvl w:ilvl="4" w:tplc="04180019" w:tentative="1">
      <w:start w:val="1"/>
      <w:numFmt w:val="lowerLetter"/>
      <w:lvlText w:val="%5."/>
      <w:lvlJc w:val="left"/>
      <w:pPr>
        <w:ind w:left="6926" w:hanging="360"/>
      </w:pPr>
    </w:lvl>
    <w:lvl w:ilvl="5" w:tplc="0418001B" w:tentative="1">
      <w:start w:val="1"/>
      <w:numFmt w:val="lowerRoman"/>
      <w:lvlText w:val="%6."/>
      <w:lvlJc w:val="right"/>
      <w:pPr>
        <w:ind w:left="7646" w:hanging="180"/>
      </w:pPr>
    </w:lvl>
    <w:lvl w:ilvl="6" w:tplc="0418000F" w:tentative="1">
      <w:start w:val="1"/>
      <w:numFmt w:val="decimal"/>
      <w:lvlText w:val="%7."/>
      <w:lvlJc w:val="left"/>
      <w:pPr>
        <w:ind w:left="8366" w:hanging="360"/>
      </w:pPr>
    </w:lvl>
    <w:lvl w:ilvl="7" w:tplc="04180019" w:tentative="1">
      <w:start w:val="1"/>
      <w:numFmt w:val="lowerLetter"/>
      <w:lvlText w:val="%8."/>
      <w:lvlJc w:val="left"/>
      <w:pPr>
        <w:ind w:left="9086" w:hanging="360"/>
      </w:pPr>
    </w:lvl>
    <w:lvl w:ilvl="8" w:tplc="0418001B" w:tentative="1">
      <w:start w:val="1"/>
      <w:numFmt w:val="lowerRoman"/>
      <w:lvlText w:val="%9."/>
      <w:lvlJc w:val="right"/>
      <w:pPr>
        <w:ind w:left="9806" w:hanging="180"/>
      </w:pPr>
    </w:lvl>
  </w:abstractNum>
  <w:abstractNum w:abstractNumId="8" w15:restartNumberingAfterBreak="0">
    <w:nsid w:val="311418C0"/>
    <w:multiLevelType w:val="hybridMultilevel"/>
    <w:tmpl w:val="7D58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F846B0"/>
    <w:multiLevelType w:val="hybridMultilevel"/>
    <w:tmpl w:val="32F0A1D0"/>
    <w:lvl w:ilvl="0" w:tplc="04180011">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15:restartNumberingAfterBreak="0">
    <w:nsid w:val="39CE4947"/>
    <w:multiLevelType w:val="hybridMultilevel"/>
    <w:tmpl w:val="80BE8D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18546A4"/>
    <w:multiLevelType w:val="hybridMultilevel"/>
    <w:tmpl w:val="504840FE"/>
    <w:lvl w:ilvl="0" w:tplc="041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502C7A"/>
    <w:multiLevelType w:val="hybridMultilevel"/>
    <w:tmpl w:val="88328F74"/>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15:restartNumberingAfterBreak="0">
    <w:nsid w:val="427B3206"/>
    <w:multiLevelType w:val="hybridMultilevel"/>
    <w:tmpl w:val="72C677DE"/>
    <w:lvl w:ilvl="0" w:tplc="041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CB01BF"/>
    <w:multiLevelType w:val="hybridMultilevel"/>
    <w:tmpl w:val="4DA07C8C"/>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770046"/>
    <w:multiLevelType w:val="hybridMultilevel"/>
    <w:tmpl w:val="4704E7A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B644A6"/>
    <w:multiLevelType w:val="hybridMultilevel"/>
    <w:tmpl w:val="CBD2EE16"/>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DEC26E1"/>
    <w:multiLevelType w:val="hybridMultilevel"/>
    <w:tmpl w:val="CFE4E8D0"/>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B508BE"/>
    <w:multiLevelType w:val="hybridMultilevel"/>
    <w:tmpl w:val="8FA41548"/>
    <w:lvl w:ilvl="0" w:tplc="AABED90E">
      <w:start w:val="1"/>
      <w:numFmt w:val="lowerLetter"/>
      <w:lvlText w:val="%1)"/>
      <w:lvlJc w:val="left"/>
      <w:pPr>
        <w:ind w:left="1070"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9" w15:restartNumberingAfterBreak="0">
    <w:nsid w:val="50093BDB"/>
    <w:multiLevelType w:val="hybridMultilevel"/>
    <w:tmpl w:val="A3708540"/>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5E65DB"/>
    <w:multiLevelType w:val="hybridMultilevel"/>
    <w:tmpl w:val="84DC82EC"/>
    <w:lvl w:ilvl="0" w:tplc="B816B140">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15:restartNumberingAfterBreak="0">
    <w:nsid w:val="5BD95C0A"/>
    <w:multiLevelType w:val="hybridMultilevel"/>
    <w:tmpl w:val="69A0B78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1300CE"/>
    <w:multiLevelType w:val="hybridMultilevel"/>
    <w:tmpl w:val="2286B0F2"/>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5DF95FF0"/>
    <w:multiLevelType w:val="hybridMultilevel"/>
    <w:tmpl w:val="3F82E8C6"/>
    <w:lvl w:ilvl="0" w:tplc="8368A600">
      <w:start w:val="1"/>
      <w:numFmt w:val="decimal"/>
      <w:lvlText w:val="%1."/>
      <w:lvlJc w:val="left"/>
      <w:pPr>
        <w:ind w:left="360"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15:restartNumberingAfterBreak="0">
    <w:nsid w:val="5FFF7C5E"/>
    <w:multiLevelType w:val="hybridMultilevel"/>
    <w:tmpl w:val="6D722350"/>
    <w:lvl w:ilvl="0" w:tplc="041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600C7CB5"/>
    <w:multiLevelType w:val="hybridMultilevel"/>
    <w:tmpl w:val="2522DAEE"/>
    <w:lvl w:ilvl="0" w:tplc="909089DE">
      <w:start w:val="1"/>
      <w:numFmt w:val="upperRoman"/>
      <w:lvlText w:val="%1."/>
      <w:lvlJc w:val="left"/>
      <w:pPr>
        <w:ind w:left="360" w:hanging="360"/>
      </w:pPr>
      <w:rPr>
        <w:rFonts w:ascii="Times New Roman" w:eastAsiaTheme="minorHAnsi" w:hAnsi="Times New Roman" w:cs="Times New Roman"/>
        <w:b/>
      </w:rPr>
    </w:lvl>
    <w:lvl w:ilvl="1" w:tplc="04180019" w:tentative="1">
      <w:start w:val="1"/>
      <w:numFmt w:val="lowerLetter"/>
      <w:lvlText w:val="%2."/>
      <w:lvlJc w:val="left"/>
      <w:pPr>
        <w:ind w:left="4766" w:hanging="360"/>
      </w:pPr>
    </w:lvl>
    <w:lvl w:ilvl="2" w:tplc="0418001B" w:tentative="1">
      <w:start w:val="1"/>
      <w:numFmt w:val="lowerRoman"/>
      <w:lvlText w:val="%3."/>
      <w:lvlJc w:val="right"/>
      <w:pPr>
        <w:ind w:left="5486" w:hanging="180"/>
      </w:pPr>
    </w:lvl>
    <w:lvl w:ilvl="3" w:tplc="0418000F" w:tentative="1">
      <w:start w:val="1"/>
      <w:numFmt w:val="decimal"/>
      <w:lvlText w:val="%4."/>
      <w:lvlJc w:val="left"/>
      <w:pPr>
        <w:ind w:left="6206" w:hanging="360"/>
      </w:pPr>
    </w:lvl>
    <w:lvl w:ilvl="4" w:tplc="04180019" w:tentative="1">
      <w:start w:val="1"/>
      <w:numFmt w:val="lowerLetter"/>
      <w:lvlText w:val="%5."/>
      <w:lvlJc w:val="left"/>
      <w:pPr>
        <w:ind w:left="6926" w:hanging="360"/>
      </w:pPr>
    </w:lvl>
    <w:lvl w:ilvl="5" w:tplc="0418001B" w:tentative="1">
      <w:start w:val="1"/>
      <w:numFmt w:val="lowerRoman"/>
      <w:lvlText w:val="%6."/>
      <w:lvlJc w:val="right"/>
      <w:pPr>
        <w:ind w:left="7646" w:hanging="180"/>
      </w:pPr>
    </w:lvl>
    <w:lvl w:ilvl="6" w:tplc="0418000F" w:tentative="1">
      <w:start w:val="1"/>
      <w:numFmt w:val="decimal"/>
      <w:lvlText w:val="%7."/>
      <w:lvlJc w:val="left"/>
      <w:pPr>
        <w:ind w:left="8366" w:hanging="360"/>
      </w:pPr>
    </w:lvl>
    <w:lvl w:ilvl="7" w:tplc="04180019" w:tentative="1">
      <w:start w:val="1"/>
      <w:numFmt w:val="lowerLetter"/>
      <w:lvlText w:val="%8."/>
      <w:lvlJc w:val="left"/>
      <w:pPr>
        <w:ind w:left="9086" w:hanging="360"/>
      </w:pPr>
    </w:lvl>
    <w:lvl w:ilvl="8" w:tplc="0418001B" w:tentative="1">
      <w:start w:val="1"/>
      <w:numFmt w:val="lowerRoman"/>
      <w:lvlText w:val="%9."/>
      <w:lvlJc w:val="right"/>
      <w:pPr>
        <w:ind w:left="9806" w:hanging="180"/>
      </w:pPr>
    </w:lvl>
  </w:abstractNum>
  <w:abstractNum w:abstractNumId="26" w15:restartNumberingAfterBreak="0">
    <w:nsid w:val="619604EA"/>
    <w:multiLevelType w:val="hybridMultilevel"/>
    <w:tmpl w:val="7C80C39C"/>
    <w:lvl w:ilvl="0" w:tplc="15CA4A5E">
      <w:start w:val="1"/>
      <w:numFmt w:val="lowerLetter"/>
      <w:lvlText w:val="%1."/>
      <w:lvlJc w:val="left"/>
      <w:pPr>
        <w:ind w:left="928"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7" w15:restartNumberingAfterBreak="0">
    <w:nsid w:val="7513240D"/>
    <w:multiLevelType w:val="hybridMultilevel"/>
    <w:tmpl w:val="5C00F76A"/>
    <w:lvl w:ilvl="0" w:tplc="04180011">
      <w:start w:val="1"/>
      <w:numFmt w:val="decimal"/>
      <w:lvlText w:val="%1)"/>
      <w:lvlJc w:val="left"/>
      <w:pPr>
        <w:ind w:left="720" w:hanging="360"/>
      </w:p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CB3B1E"/>
    <w:multiLevelType w:val="hybridMultilevel"/>
    <w:tmpl w:val="60065A94"/>
    <w:lvl w:ilvl="0" w:tplc="04180011">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9" w15:restartNumberingAfterBreak="0">
    <w:nsid w:val="767237BF"/>
    <w:multiLevelType w:val="hybridMultilevel"/>
    <w:tmpl w:val="A342BC8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D632269"/>
    <w:multiLevelType w:val="hybridMultilevel"/>
    <w:tmpl w:val="5A5E22F8"/>
    <w:lvl w:ilvl="0" w:tplc="041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DD22CCA"/>
    <w:multiLevelType w:val="hybridMultilevel"/>
    <w:tmpl w:val="6A6E9FB6"/>
    <w:lvl w:ilvl="0" w:tplc="04180011">
      <w:start w:val="1"/>
      <w:numFmt w:val="decimal"/>
      <w:lvlText w:val="%1)"/>
      <w:lvlJc w:val="left"/>
      <w:pPr>
        <w:ind w:left="720" w:hanging="360"/>
      </w:pPr>
      <w:rPr>
        <w:b w:val="0"/>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E974531"/>
    <w:multiLevelType w:val="hybridMultilevel"/>
    <w:tmpl w:val="6A6E93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EE97AC6"/>
    <w:multiLevelType w:val="hybridMultilevel"/>
    <w:tmpl w:val="80C23398"/>
    <w:lvl w:ilvl="0" w:tplc="04180011">
      <w:start w:val="1"/>
      <w:numFmt w:val="decimal"/>
      <w:lvlText w:val="%1)"/>
      <w:lvlJc w:val="left"/>
      <w:pPr>
        <w:ind w:left="928"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25"/>
  </w:num>
  <w:num w:numId="2">
    <w:abstractNumId w:val="23"/>
  </w:num>
  <w:num w:numId="3">
    <w:abstractNumId w:val="26"/>
  </w:num>
  <w:num w:numId="4">
    <w:abstractNumId w:val="20"/>
  </w:num>
  <w:num w:numId="5">
    <w:abstractNumId w:val="18"/>
  </w:num>
  <w:num w:numId="6">
    <w:abstractNumId w:val="7"/>
  </w:num>
  <w:num w:numId="7">
    <w:abstractNumId w:val="1"/>
  </w:num>
  <w:num w:numId="8">
    <w:abstractNumId w:val="5"/>
  </w:num>
  <w:num w:numId="9">
    <w:abstractNumId w:val="11"/>
  </w:num>
  <w:num w:numId="10">
    <w:abstractNumId w:val="24"/>
  </w:num>
  <w:num w:numId="11">
    <w:abstractNumId w:val="30"/>
  </w:num>
  <w:num w:numId="12">
    <w:abstractNumId w:val="4"/>
  </w:num>
  <w:num w:numId="13">
    <w:abstractNumId w:val="12"/>
  </w:num>
  <w:num w:numId="14">
    <w:abstractNumId w:val="2"/>
  </w:num>
  <w:num w:numId="15">
    <w:abstractNumId w:val="19"/>
  </w:num>
  <w:num w:numId="16">
    <w:abstractNumId w:val="22"/>
  </w:num>
  <w:num w:numId="17">
    <w:abstractNumId w:val="6"/>
  </w:num>
  <w:num w:numId="18">
    <w:abstractNumId w:val="13"/>
  </w:num>
  <w:num w:numId="19">
    <w:abstractNumId w:val="10"/>
  </w:num>
  <w:num w:numId="20">
    <w:abstractNumId w:val="0"/>
  </w:num>
  <w:num w:numId="21">
    <w:abstractNumId w:val="33"/>
  </w:num>
  <w:num w:numId="22">
    <w:abstractNumId w:val="28"/>
  </w:num>
  <w:num w:numId="23">
    <w:abstractNumId w:val="9"/>
  </w:num>
  <w:num w:numId="24">
    <w:abstractNumId w:val="29"/>
  </w:num>
  <w:num w:numId="25">
    <w:abstractNumId w:val="14"/>
  </w:num>
  <w:num w:numId="26">
    <w:abstractNumId w:val="27"/>
  </w:num>
  <w:num w:numId="27">
    <w:abstractNumId w:val="16"/>
  </w:num>
  <w:num w:numId="28">
    <w:abstractNumId w:val="15"/>
  </w:num>
  <w:num w:numId="29">
    <w:abstractNumId w:val="31"/>
  </w:num>
  <w:num w:numId="30">
    <w:abstractNumId w:val="17"/>
  </w:num>
  <w:num w:numId="31">
    <w:abstractNumId w:val="21"/>
  </w:num>
  <w:num w:numId="32">
    <w:abstractNumId w:val="32"/>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4B"/>
    <w:rsid w:val="0002154D"/>
    <w:rsid w:val="000B4518"/>
    <w:rsid w:val="000E14BF"/>
    <w:rsid w:val="000F350A"/>
    <w:rsid w:val="000F6130"/>
    <w:rsid w:val="000F6D84"/>
    <w:rsid w:val="001000A9"/>
    <w:rsid w:val="001200DD"/>
    <w:rsid w:val="002037C7"/>
    <w:rsid w:val="00293D4A"/>
    <w:rsid w:val="002F272A"/>
    <w:rsid w:val="00345035"/>
    <w:rsid w:val="00353201"/>
    <w:rsid w:val="00365D48"/>
    <w:rsid w:val="00382473"/>
    <w:rsid w:val="00397BE5"/>
    <w:rsid w:val="003A62B7"/>
    <w:rsid w:val="003C0FA6"/>
    <w:rsid w:val="003E5121"/>
    <w:rsid w:val="004359ED"/>
    <w:rsid w:val="004B7FE8"/>
    <w:rsid w:val="004C1782"/>
    <w:rsid w:val="00534070"/>
    <w:rsid w:val="0053626E"/>
    <w:rsid w:val="0053672E"/>
    <w:rsid w:val="005764A6"/>
    <w:rsid w:val="00577A8C"/>
    <w:rsid w:val="005E01B0"/>
    <w:rsid w:val="005F2347"/>
    <w:rsid w:val="005F2E5A"/>
    <w:rsid w:val="005F5E28"/>
    <w:rsid w:val="006433F6"/>
    <w:rsid w:val="00643984"/>
    <w:rsid w:val="006764B3"/>
    <w:rsid w:val="006B5E17"/>
    <w:rsid w:val="006D25C2"/>
    <w:rsid w:val="006D2BED"/>
    <w:rsid w:val="007110A6"/>
    <w:rsid w:val="00742A20"/>
    <w:rsid w:val="00785C40"/>
    <w:rsid w:val="007E5ED3"/>
    <w:rsid w:val="00825A66"/>
    <w:rsid w:val="008367F9"/>
    <w:rsid w:val="00844F08"/>
    <w:rsid w:val="008828F0"/>
    <w:rsid w:val="008D0A8B"/>
    <w:rsid w:val="008D7AE9"/>
    <w:rsid w:val="008E4C44"/>
    <w:rsid w:val="00941E1D"/>
    <w:rsid w:val="00975763"/>
    <w:rsid w:val="009C43AF"/>
    <w:rsid w:val="009E6DC1"/>
    <w:rsid w:val="009F26E4"/>
    <w:rsid w:val="00A361DE"/>
    <w:rsid w:val="00A636E8"/>
    <w:rsid w:val="00A764D7"/>
    <w:rsid w:val="00A94F1D"/>
    <w:rsid w:val="00AA562E"/>
    <w:rsid w:val="00AB45A6"/>
    <w:rsid w:val="00AC3D82"/>
    <w:rsid w:val="00B576C6"/>
    <w:rsid w:val="00BA133D"/>
    <w:rsid w:val="00BC690C"/>
    <w:rsid w:val="00BF3F7F"/>
    <w:rsid w:val="00C34F4B"/>
    <w:rsid w:val="00CA68C1"/>
    <w:rsid w:val="00CC27BE"/>
    <w:rsid w:val="00CD5588"/>
    <w:rsid w:val="00D61FF7"/>
    <w:rsid w:val="00DD088C"/>
    <w:rsid w:val="00DD400D"/>
    <w:rsid w:val="00E37FAC"/>
    <w:rsid w:val="00E42122"/>
    <w:rsid w:val="00E62D47"/>
    <w:rsid w:val="00E73CF5"/>
    <w:rsid w:val="00E87336"/>
    <w:rsid w:val="00EB755D"/>
    <w:rsid w:val="00EF0A26"/>
    <w:rsid w:val="00F129DB"/>
    <w:rsid w:val="00F7583D"/>
    <w:rsid w:val="00FB35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5BC"/>
  <w15:docId w15:val="{F95FB887-ED99-4428-940B-0C13176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E5A"/>
    <w:pPr>
      <w:ind w:left="720"/>
      <w:contextualSpacing/>
    </w:pPr>
  </w:style>
  <w:style w:type="table" w:styleId="a4">
    <w:name w:val="Table Grid"/>
    <w:basedOn w:val="a1"/>
    <w:uiPriority w:val="59"/>
    <w:rsid w:val="00A7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43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CF29-1BD7-4884-A276-95BFF105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Calculator</dc:creator>
  <cp:keywords/>
  <dc:description/>
  <cp:lastModifiedBy>USER</cp:lastModifiedBy>
  <cp:revision>2</cp:revision>
  <cp:lastPrinted>2022-05-04T08:42:00Z</cp:lastPrinted>
  <dcterms:created xsi:type="dcterms:W3CDTF">2022-05-12T13:02:00Z</dcterms:created>
  <dcterms:modified xsi:type="dcterms:W3CDTF">2022-05-12T13:02:00Z</dcterms:modified>
</cp:coreProperties>
</file>