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33" w:rsidRPr="00426172" w:rsidRDefault="006A2033" w:rsidP="0024745E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121212"/>
          <w:sz w:val="28"/>
          <w:szCs w:val="28"/>
          <w:lang w:val="ro-RO"/>
        </w:rPr>
      </w:pPr>
      <w:r w:rsidRPr="00426172">
        <w:rPr>
          <w:rStyle w:val="Robust"/>
          <w:color w:val="121212"/>
          <w:sz w:val="28"/>
          <w:szCs w:val="28"/>
          <w:lang w:val="ro-RO"/>
        </w:rPr>
        <w:t>ANUNȚ</w:t>
      </w:r>
      <w:r w:rsidR="00752999" w:rsidRPr="00426172">
        <w:rPr>
          <w:rStyle w:val="Robust"/>
          <w:color w:val="121212"/>
          <w:sz w:val="28"/>
          <w:szCs w:val="28"/>
          <w:lang w:val="ro-RO"/>
        </w:rPr>
        <w:t xml:space="preserve"> (repetat)</w:t>
      </w: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obust"/>
          <w:color w:val="121212"/>
          <w:sz w:val="28"/>
          <w:szCs w:val="28"/>
          <w:lang w:val="ro-RO"/>
        </w:rPr>
      </w:pPr>
      <w:r w:rsidRPr="00426172">
        <w:rPr>
          <w:rStyle w:val="Robust"/>
          <w:color w:val="121212"/>
          <w:sz w:val="28"/>
          <w:szCs w:val="28"/>
          <w:lang w:val="ro-RO"/>
        </w:rPr>
        <w:t xml:space="preserve">privind </w:t>
      </w:r>
      <w:r w:rsidR="00E61FA1">
        <w:rPr>
          <w:rStyle w:val="Robust"/>
          <w:color w:val="121212"/>
          <w:sz w:val="28"/>
          <w:szCs w:val="28"/>
          <w:lang w:val="ro-RO"/>
        </w:rPr>
        <w:t>continu</w:t>
      </w:r>
      <w:r w:rsidRPr="00426172">
        <w:rPr>
          <w:rStyle w:val="Robust"/>
          <w:color w:val="121212"/>
          <w:sz w:val="28"/>
          <w:szCs w:val="28"/>
          <w:lang w:val="ro-RO"/>
        </w:rPr>
        <w:t>area consultărilor publice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121212"/>
          <w:sz w:val="8"/>
          <w:szCs w:val="8"/>
          <w:lang w:val="ro-RO"/>
        </w:rPr>
      </w:pPr>
    </w:p>
    <w:p w:rsidR="006A2033" w:rsidRPr="00426172" w:rsidRDefault="00FD26D7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b/>
          <w:sz w:val="25"/>
          <w:szCs w:val="25"/>
          <w:lang w:val="ro-RO"/>
        </w:rPr>
        <w:t>Direcția generală locativ-comunală și amenajare</w:t>
      </w:r>
      <w:r w:rsidR="006A2033" w:rsidRPr="00426172">
        <w:rPr>
          <w:rStyle w:val="Robust"/>
          <w:color w:val="121212"/>
          <w:sz w:val="25"/>
          <w:szCs w:val="25"/>
          <w:lang w:val="ro-RO"/>
        </w:rPr>
        <w:t> </w:t>
      </w:r>
      <w:r w:rsidR="006A2033" w:rsidRPr="00426172">
        <w:rPr>
          <w:color w:val="121212"/>
          <w:sz w:val="25"/>
          <w:szCs w:val="25"/>
          <w:lang w:val="ro-RO"/>
        </w:rPr>
        <w:t xml:space="preserve">iniţiază, începând cu data de </w:t>
      </w:r>
      <w:r w:rsidR="00AF1920">
        <w:rPr>
          <w:color w:val="121212"/>
          <w:sz w:val="25"/>
          <w:szCs w:val="25"/>
          <w:lang w:val="ro-RO"/>
        </w:rPr>
        <w:t>13</w:t>
      </w:r>
      <w:r w:rsidR="006A2033" w:rsidRPr="00426172">
        <w:rPr>
          <w:color w:val="121212"/>
          <w:sz w:val="25"/>
          <w:szCs w:val="25"/>
          <w:lang w:val="ro-RO"/>
        </w:rPr>
        <w:t xml:space="preserve"> </w:t>
      </w:r>
      <w:r w:rsidR="00AF1920">
        <w:rPr>
          <w:color w:val="121212"/>
          <w:sz w:val="25"/>
          <w:szCs w:val="25"/>
          <w:lang w:val="ro-RO"/>
        </w:rPr>
        <w:t>mart</w:t>
      </w:r>
      <w:r w:rsidR="006A2033" w:rsidRPr="00426172">
        <w:rPr>
          <w:color w:val="121212"/>
          <w:sz w:val="25"/>
          <w:szCs w:val="25"/>
          <w:lang w:val="ro-RO"/>
        </w:rPr>
        <w:t>ie 201</w:t>
      </w:r>
      <w:r w:rsidRPr="00426172">
        <w:rPr>
          <w:color w:val="121212"/>
          <w:sz w:val="25"/>
          <w:szCs w:val="25"/>
          <w:lang w:val="ro-RO"/>
        </w:rPr>
        <w:t>9</w:t>
      </w:r>
      <w:r w:rsidR="006A2033" w:rsidRPr="00426172">
        <w:rPr>
          <w:color w:val="121212"/>
          <w:sz w:val="25"/>
          <w:szCs w:val="25"/>
          <w:lang w:val="ro-RO"/>
        </w:rPr>
        <w:t xml:space="preserve">, </w:t>
      </w:r>
      <w:r w:rsidR="00D22DBD">
        <w:rPr>
          <w:color w:val="121212"/>
          <w:sz w:val="25"/>
          <w:szCs w:val="25"/>
          <w:lang w:val="ro-RO"/>
        </w:rPr>
        <w:t xml:space="preserve">continuarea procedurii de </w:t>
      </w:r>
      <w:r w:rsidR="006A2033" w:rsidRPr="00426172">
        <w:rPr>
          <w:color w:val="121212"/>
          <w:sz w:val="25"/>
          <w:szCs w:val="25"/>
          <w:lang w:val="ro-RO"/>
        </w:rPr>
        <w:t>consultare publică a proiectului de decizie „</w:t>
      </w:r>
      <w:r w:rsidRPr="00426172">
        <w:rPr>
          <w:i/>
          <w:sz w:val="25"/>
          <w:szCs w:val="25"/>
          <w:lang w:val="ro-RO"/>
        </w:rPr>
        <w:t>Despre aprobarea Regulamentului cu privire la desemnarea candidaților la funcțiile de membri ai Comisiei consultative pentru problemele locative a Consiliului municipal Chișinău din partea organizațiilor necomerciale</w:t>
      </w:r>
      <w:r w:rsidRPr="00426172">
        <w:rPr>
          <w:color w:val="121212"/>
          <w:sz w:val="25"/>
          <w:szCs w:val="25"/>
          <w:lang w:val="ro-RO"/>
        </w:rPr>
        <w:t>”</w:t>
      </w:r>
      <w:r w:rsidR="00D22DBD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Scopul proiectului</w:t>
      </w:r>
      <w:r w:rsidRPr="00426172">
        <w:rPr>
          <w:color w:val="121212"/>
          <w:sz w:val="25"/>
          <w:szCs w:val="25"/>
          <w:lang w:val="ro-RO"/>
        </w:rPr>
        <w:t> </w:t>
      </w:r>
      <w:r w:rsidRPr="00426172">
        <w:rPr>
          <w:rStyle w:val="Robust"/>
          <w:color w:val="121212"/>
          <w:sz w:val="25"/>
          <w:szCs w:val="25"/>
          <w:lang w:val="ro-RO"/>
        </w:rPr>
        <w:t>este: </w:t>
      </w:r>
      <w:r w:rsidR="00FD26D7" w:rsidRPr="00426172">
        <w:rPr>
          <w:sz w:val="25"/>
          <w:szCs w:val="25"/>
          <w:lang w:val="ro-RO"/>
        </w:rPr>
        <w:t>reglementarea procesului de identificare și selectare a reprezentanților organizațiilor necomerciale ce vor participa în calitate de membri în Comisia consultativă pentru problemele locative a Consiliului municipal Chișinău</w:t>
      </w:r>
      <w:r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Necesitatea elaborării şi adoptării proiectului  de decizie este:</w:t>
      </w:r>
      <w:r w:rsidRPr="00426172">
        <w:rPr>
          <w:color w:val="121212"/>
          <w:sz w:val="25"/>
          <w:szCs w:val="25"/>
          <w:lang w:val="ro-RO"/>
        </w:rPr>
        <w:t xml:space="preserve"> determinată de </w:t>
      </w:r>
      <w:r w:rsidR="00E425FE" w:rsidRPr="00426172">
        <w:rPr>
          <w:sz w:val="25"/>
          <w:szCs w:val="25"/>
          <w:lang w:val="ro-RO"/>
        </w:rPr>
        <w:t xml:space="preserve">prevederile </w:t>
      </w:r>
      <w:r w:rsidR="00D22DBD">
        <w:rPr>
          <w:sz w:val="25"/>
          <w:szCs w:val="25"/>
          <w:lang w:val="ro-RO"/>
        </w:rPr>
        <w:t xml:space="preserve">                </w:t>
      </w:r>
      <w:r w:rsidR="00E425FE" w:rsidRPr="00426172">
        <w:rPr>
          <w:sz w:val="25"/>
          <w:szCs w:val="25"/>
          <w:lang w:val="ro-RO"/>
        </w:rPr>
        <w:t>art. 8-20 din Legea cu privire la locuințe nr. 75 din 30.04.2015 și Regulamentului de funcționare a Comisiei consultative pentru domeniul locuințelor a Consiliului municipal Chișinău și modul de atribuire a locuințelor sociale în municipiul Chișinău, aprobat prin decizia CMC nr. 1/9 din 07.02.2018</w:t>
      </w:r>
      <w:r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Prevederile de bază ale proiectului sunt:</w:t>
      </w:r>
      <w:r w:rsidRPr="00426172">
        <w:rPr>
          <w:color w:val="121212"/>
          <w:sz w:val="25"/>
          <w:szCs w:val="25"/>
          <w:lang w:val="ro-RO"/>
        </w:rPr>
        <w:t xml:space="preserve"> aprobarea Regulamentului </w:t>
      </w:r>
      <w:r w:rsidR="00E425FE" w:rsidRPr="00426172">
        <w:rPr>
          <w:sz w:val="25"/>
          <w:szCs w:val="25"/>
          <w:lang w:val="ro-RO"/>
        </w:rPr>
        <w:t>cu privire la desemnarea candidaților la funcțiile de membri ai Comisiei consultative pentru problemele locative a Consiliului municipal Chișinău din partea organizațiilor necomerciale</w:t>
      </w:r>
      <w:r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shd w:val="clear" w:color="auto" w:fill="FFFFFF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Beneficiarii proiectului de decizie sunt: </w:t>
      </w:r>
      <w:r w:rsidR="00FD26D7" w:rsidRPr="00B463AA">
        <w:rPr>
          <w:color w:val="121212"/>
          <w:sz w:val="25"/>
          <w:szCs w:val="25"/>
          <w:shd w:val="clear" w:color="auto" w:fill="FFFFFF"/>
          <w:lang w:val="ro-RO"/>
        </w:rPr>
        <w:t>sunt toţi locuitorii municipiului Chişinău</w:t>
      </w:r>
      <w:r w:rsidR="00FD26D7" w:rsidRPr="00426172">
        <w:rPr>
          <w:color w:val="121212"/>
          <w:sz w:val="25"/>
          <w:szCs w:val="25"/>
          <w:shd w:val="clear" w:color="auto" w:fill="FFFFFF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Rezultatele scontate ca urmare a implementării deciziei supuse consultării publice</w:t>
      </w:r>
      <w:r w:rsidRPr="00426172">
        <w:rPr>
          <w:color w:val="121212"/>
          <w:sz w:val="25"/>
          <w:szCs w:val="25"/>
          <w:lang w:val="ro-RO"/>
        </w:rPr>
        <w:t xml:space="preserve"> sunt: asigurarea </w:t>
      </w:r>
      <w:r w:rsidR="00752999" w:rsidRPr="00426172">
        <w:rPr>
          <w:sz w:val="25"/>
          <w:szCs w:val="25"/>
          <w:lang w:val="ro-RO"/>
        </w:rPr>
        <w:t>desemnării candidaților la funcțiile de membri ai Comisiei consultative pentru problemele locative a Consiliului municipal Chișinău din partea organizațiilor necomerciale</w:t>
      </w:r>
      <w:r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A60C9C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>
        <w:rPr>
          <w:rStyle w:val="Robust"/>
          <w:color w:val="121212"/>
          <w:sz w:val="25"/>
          <w:szCs w:val="25"/>
          <w:lang w:val="ro-RO"/>
        </w:rPr>
        <w:t xml:space="preserve">Decizia respectivă va avea impact asupra membrilor </w:t>
      </w:r>
      <w:r w:rsidRPr="00A60C9C">
        <w:rPr>
          <w:b/>
          <w:sz w:val="25"/>
          <w:szCs w:val="25"/>
          <w:lang w:val="ro-RO"/>
        </w:rPr>
        <w:t>organizațiilor necomerciale</w:t>
      </w:r>
      <w:r w:rsidRPr="00A60C9C">
        <w:rPr>
          <w:rStyle w:val="Robust"/>
          <w:b w:val="0"/>
          <w:color w:val="121212"/>
          <w:sz w:val="25"/>
          <w:szCs w:val="25"/>
          <w:lang w:val="ro-RO"/>
        </w:rPr>
        <w:t xml:space="preserve"> </w:t>
      </w:r>
      <w:r w:rsidR="00B35224" w:rsidRPr="00B35224">
        <w:rPr>
          <w:rStyle w:val="Robust"/>
          <w:color w:val="121212"/>
          <w:sz w:val="25"/>
          <w:szCs w:val="25"/>
          <w:lang w:val="ro-RO"/>
        </w:rPr>
        <w:t>și asociațiilor persoanelor cu d</w:t>
      </w:r>
      <w:r w:rsidR="00AF1920">
        <w:rPr>
          <w:rStyle w:val="Robust"/>
          <w:color w:val="121212"/>
          <w:sz w:val="25"/>
          <w:szCs w:val="25"/>
          <w:lang w:val="ro-RO"/>
        </w:rPr>
        <w:t>e</w:t>
      </w:r>
      <w:r w:rsidR="00B35224" w:rsidRPr="00B35224">
        <w:rPr>
          <w:rStyle w:val="Robust"/>
          <w:color w:val="121212"/>
          <w:sz w:val="25"/>
          <w:szCs w:val="25"/>
          <w:lang w:val="ro-RO"/>
        </w:rPr>
        <w:t>zabilități</w:t>
      </w:r>
      <w:r w:rsidR="00B35224">
        <w:rPr>
          <w:rStyle w:val="Robust"/>
          <w:b w:val="0"/>
          <w:color w:val="121212"/>
          <w:sz w:val="25"/>
          <w:szCs w:val="25"/>
          <w:lang w:val="ro-RO"/>
        </w:rPr>
        <w:t xml:space="preserve"> care vor fi reprezenta</w:t>
      </w:r>
      <w:r w:rsidR="003A452B">
        <w:rPr>
          <w:rStyle w:val="Robust"/>
          <w:b w:val="0"/>
          <w:color w:val="121212"/>
          <w:sz w:val="25"/>
          <w:szCs w:val="25"/>
          <w:lang w:val="ro-RO"/>
        </w:rPr>
        <w:t>n</w:t>
      </w:r>
      <w:r w:rsidR="00B35224">
        <w:rPr>
          <w:rStyle w:val="Robust"/>
          <w:b w:val="0"/>
          <w:color w:val="121212"/>
          <w:sz w:val="25"/>
          <w:szCs w:val="25"/>
          <w:lang w:val="ro-RO"/>
        </w:rPr>
        <w:t xml:space="preserve">ți în </w:t>
      </w:r>
      <w:r w:rsidR="00752999" w:rsidRPr="00426172">
        <w:rPr>
          <w:sz w:val="25"/>
          <w:szCs w:val="25"/>
          <w:lang w:val="ro-RO"/>
        </w:rPr>
        <w:t>Comisi</w:t>
      </w:r>
      <w:r w:rsidR="00B35224">
        <w:rPr>
          <w:sz w:val="25"/>
          <w:szCs w:val="25"/>
          <w:lang w:val="ro-RO"/>
        </w:rPr>
        <w:t>a</w:t>
      </w:r>
      <w:r w:rsidR="00752999" w:rsidRPr="00426172">
        <w:rPr>
          <w:sz w:val="25"/>
          <w:szCs w:val="25"/>
          <w:lang w:val="ro-RO"/>
        </w:rPr>
        <w:t xml:space="preserve"> consultativ</w:t>
      </w:r>
      <w:r w:rsidR="00B35224">
        <w:rPr>
          <w:sz w:val="25"/>
          <w:szCs w:val="25"/>
          <w:lang w:val="ro-RO"/>
        </w:rPr>
        <w:t>ă</w:t>
      </w:r>
      <w:r w:rsidR="00752999" w:rsidRPr="00426172">
        <w:rPr>
          <w:sz w:val="25"/>
          <w:szCs w:val="25"/>
          <w:lang w:val="ro-RO"/>
        </w:rPr>
        <w:t xml:space="preserve"> pentru problemele locative a Consiliului municipal Chișinău</w:t>
      </w:r>
      <w:r w:rsidR="006A2033"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Proiectul de decizie este elaborat în conformitate cu legislaţia în vigoare: </w:t>
      </w:r>
      <w:r w:rsidRPr="00426172">
        <w:rPr>
          <w:color w:val="121212"/>
          <w:sz w:val="25"/>
          <w:szCs w:val="25"/>
          <w:lang w:val="ro-RO"/>
        </w:rPr>
        <w:t> </w:t>
      </w:r>
      <w:r w:rsidR="00E425FE" w:rsidRPr="00426172">
        <w:rPr>
          <w:sz w:val="25"/>
          <w:szCs w:val="25"/>
          <w:lang w:val="ro-RO"/>
        </w:rPr>
        <w:t>Legea cu privire la locuințe nr. 75 din 30.04.2015</w:t>
      </w:r>
      <w:r w:rsidRPr="00426172">
        <w:rPr>
          <w:color w:val="121212"/>
          <w:sz w:val="25"/>
          <w:szCs w:val="25"/>
          <w:lang w:val="ro-RO"/>
        </w:rPr>
        <w:t xml:space="preserve">, </w:t>
      </w:r>
      <w:r w:rsidR="00D538C1" w:rsidRPr="00426172">
        <w:rPr>
          <w:rStyle w:val="docheader"/>
          <w:bCs/>
          <w:color w:val="000000"/>
          <w:sz w:val="25"/>
          <w:szCs w:val="25"/>
          <w:lang w:val="ro-RO"/>
        </w:rPr>
        <w:t xml:space="preserve">Regulamentul cu privire la evidența, modul de atribuire și folosire a locuințelor sociale, aprobat prin Hotărârea Guvernului Republicii Moldova nr. 447 din 19.06.2017, </w:t>
      </w:r>
      <w:r w:rsidRPr="00426172">
        <w:rPr>
          <w:color w:val="121212"/>
          <w:sz w:val="25"/>
          <w:szCs w:val="25"/>
          <w:lang w:val="ro-RO"/>
        </w:rPr>
        <w:t xml:space="preserve">Legea </w:t>
      </w:r>
      <w:r w:rsidR="00B72ABD">
        <w:rPr>
          <w:color w:val="121212"/>
          <w:sz w:val="25"/>
          <w:szCs w:val="25"/>
          <w:lang w:val="ro-RO"/>
        </w:rPr>
        <w:t>p</w:t>
      </w:r>
      <w:r w:rsidR="00B72ABD" w:rsidRPr="00426172">
        <w:rPr>
          <w:color w:val="121212"/>
          <w:sz w:val="25"/>
          <w:szCs w:val="25"/>
          <w:lang w:val="ro-RO"/>
        </w:rPr>
        <w:t xml:space="preserve">rivind statutul municipiului Chișinău </w:t>
      </w:r>
      <w:r w:rsidR="00B72ABD">
        <w:rPr>
          <w:color w:val="121212"/>
          <w:sz w:val="25"/>
          <w:szCs w:val="25"/>
          <w:lang w:val="ro-RO"/>
        </w:rPr>
        <w:t>nr. 136 din 17.06.2016</w:t>
      </w:r>
      <w:r w:rsidRPr="00426172">
        <w:rPr>
          <w:color w:val="121212"/>
          <w:sz w:val="25"/>
          <w:szCs w:val="25"/>
          <w:lang w:val="ro-RO"/>
        </w:rPr>
        <w:t xml:space="preserve"> și</w:t>
      </w:r>
      <w:r w:rsidR="00D538C1" w:rsidRPr="00426172">
        <w:rPr>
          <w:color w:val="121212"/>
          <w:sz w:val="25"/>
          <w:szCs w:val="25"/>
          <w:lang w:val="ro-RO"/>
        </w:rPr>
        <w:t xml:space="preserve"> Legea </w:t>
      </w:r>
      <w:r w:rsidR="00D22DBD">
        <w:rPr>
          <w:color w:val="121212"/>
          <w:sz w:val="25"/>
          <w:szCs w:val="25"/>
          <w:lang w:val="ro-RO"/>
        </w:rPr>
        <w:t xml:space="preserve">                          </w:t>
      </w:r>
      <w:r w:rsidR="00B72ABD">
        <w:rPr>
          <w:color w:val="121212"/>
          <w:sz w:val="25"/>
          <w:szCs w:val="25"/>
          <w:lang w:val="ro-RO"/>
        </w:rPr>
        <w:t>p</w:t>
      </w:r>
      <w:r w:rsidRPr="00426172">
        <w:rPr>
          <w:color w:val="121212"/>
          <w:sz w:val="25"/>
          <w:szCs w:val="25"/>
          <w:lang w:val="ro-RO"/>
        </w:rPr>
        <w:t>rivi</w:t>
      </w:r>
      <w:r w:rsidR="00B72ABD">
        <w:rPr>
          <w:color w:val="121212"/>
          <w:sz w:val="25"/>
          <w:szCs w:val="25"/>
          <w:lang w:val="ro-RO"/>
        </w:rPr>
        <w:t>nd administrația publică locală</w:t>
      </w:r>
      <w:r w:rsidR="00B72ABD" w:rsidRPr="00B72ABD">
        <w:rPr>
          <w:color w:val="121212"/>
          <w:sz w:val="25"/>
          <w:szCs w:val="25"/>
          <w:lang w:val="ro-RO"/>
        </w:rPr>
        <w:t xml:space="preserve"> </w:t>
      </w:r>
      <w:r w:rsidR="00B72ABD" w:rsidRPr="00426172">
        <w:rPr>
          <w:color w:val="121212"/>
          <w:sz w:val="25"/>
          <w:szCs w:val="25"/>
          <w:lang w:val="ro-RO"/>
        </w:rPr>
        <w:t>nr. 436 din 28.12.2006.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25"/>
          <w:szCs w:val="25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Recomandările</w:t>
      </w:r>
      <w:r w:rsidR="00B72ABD">
        <w:rPr>
          <w:rStyle w:val="Robust"/>
          <w:color w:val="121212"/>
          <w:sz w:val="25"/>
          <w:szCs w:val="25"/>
          <w:lang w:val="ro-RO"/>
        </w:rPr>
        <w:t>/propunerile</w:t>
      </w:r>
      <w:r w:rsidRPr="00426172">
        <w:rPr>
          <w:rStyle w:val="Robust"/>
          <w:color w:val="121212"/>
          <w:sz w:val="25"/>
          <w:szCs w:val="25"/>
          <w:lang w:val="ro-RO"/>
        </w:rPr>
        <w:t xml:space="preserve"> pe marginea proiectului de decizie</w:t>
      </w:r>
      <w:r w:rsidR="00D22DBD">
        <w:rPr>
          <w:rStyle w:val="Robust"/>
          <w:color w:val="121212"/>
          <w:sz w:val="25"/>
          <w:szCs w:val="25"/>
          <w:lang w:val="ro-RO"/>
        </w:rPr>
        <w:t xml:space="preserve"> </w:t>
      </w:r>
      <w:r w:rsidRPr="00426172">
        <w:rPr>
          <w:color w:val="121212"/>
          <w:sz w:val="25"/>
          <w:szCs w:val="25"/>
          <w:lang w:val="ro-RO"/>
        </w:rPr>
        <w:t xml:space="preserve">pot fi expediate </w:t>
      </w:r>
      <w:r w:rsidR="00D22DBD">
        <w:rPr>
          <w:color w:val="121212"/>
          <w:sz w:val="25"/>
          <w:szCs w:val="25"/>
          <w:lang w:val="ro-RO"/>
        </w:rPr>
        <w:t>la a</w:t>
      </w:r>
      <w:r w:rsidRPr="00426172">
        <w:rPr>
          <w:color w:val="121212"/>
          <w:sz w:val="25"/>
          <w:szCs w:val="25"/>
          <w:lang w:val="ro-RO"/>
        </w:rPr>
        <w:t>dres</w:t>
      </w:r>
      <w:r w:rsidR="009F1B51">
        <w:rPr>
          <w:color w:val="121212"/>
          <w:sz w:val="25"/>
          <w:szCs w:val="25"/>
          <w:lang w:val="ro-RO"/>
        </w:rPr>
        <w:t>ele</w:t>
      </w:r>
      <w:r w:rsidRPr="00426172">
        <w:rPr>
          <w:color w:val="121212"/>
          <w:sz w:val="25"/>
          <w:szCs w:val="25"/>
          <w:lang w:val="ro-RO"/>
        </w:rPr>
        <w:t> </w:t>
      </w:r>
      <w:hyperlink r:id="rId5" w:history="1">
        <w:r w:rsidR="009F1B51" w:rsidRPr="009C6DB1">
          <w:rPr>
            <w:rStyle w:val="Hyperlink"/>
            <w:sz w:val="25"/>
            <w:szCs w:val="25"/>
            <w:lang w:val="ro-RO"/>
          </w:rPr>
          <w:t>locativ.dglca@pmc.md</w:t>
        </w:r>
      </w:hyperlink>
      <w:r w:rsidR="009F1B51">
        <w:rPr>
          <w:color w:val="121212"/>
          <w:sz w:val="25"/>
          <w:szCs w:val="25"/>
          <w:u w:val="single"/>
          <w:lang w:val="ro-RO"/>
        </w:rPr>
        <w:t xml:space="preserve">, </w:t>
      </w:r>
      <w:hyperlink r:id="rId6" w:history="1">
        <w:r w:rsidR="009F1B51" w:rsidRPr="009C6DB1">
          <w:rPr>
            <w:rStyle w:val="Hyperlink"/>
            <w:sz w:val="25"/>
            <w:szCs w:val="25"/>
            <w:lang w:val="ro-RO"/>
          </w:rPr>
          <w:t>dafl08@mail.ru</w:t>
        </w:r>
      </w:hyperlink>
      <w:r w:rsidR="009F1B51">
        <w:rPr>
          <w:color w:val="121212"/>
          <w:sz w:val="25"/>
          <w:szCs w:val="25"/>
          <w:u w:val="single"/>
          <w:lang w:val="ro-RO"/>
        </w:rPr>
        <w:t xml:space="preserve"> </w:t>
      </w:r>
      <w:r w:rsidRPr="00426172">
        <w:rPr>
          <w:color w:val="121212"/>
          <w:sz w:val="25"/>
          <w:szCs w:val="25"/>
          <w:lang w:val="ro-RO"/>
        </w:rPr>
        <w:t xml:space="preserve">sau str. </w:t>
      </w:r>
      <w:r w:rsidR="00426172" w:rsidRPr="00426172">
        <w:rPr>
          <w:color w:val="121212"/>
          <w:sz w:val="25"/>
          <w:szCs w:val="25"/>
          <w:lang w:val="ro-RO"/>
        </w:rPr>
        <w:t>M. Eminescu</w:t>
      </w:r>
      <w:r w:rsidRPr="00426172">
        <w:rPr>
          <w:color w:val="121212"/>
          <w:sz w:val="25"/>
          <w:szCs w:val="25"/>
          <w:lang w:val="ro-RO"/>
        </w:rPr>
        <w:t>,</w:t>
      </w:r>
      <w:r w:rsidR="009F1B51">
        <w:rPr>
          <w:color w:val="121212"/>
          <w:sz w:val="25"/>
          <w:szCs w:val="25"/>
          <w:lang w:val="ro-RO"/>
        </w:rPr>
        <w:t xml:space="preserve"> nr. 33</w:t>
      </w:r>
      <w:r w:rsidRPr="00426172">
        <w:rPr>
          <w:color w:val="121212"/>
          <w:sz w:val="25"/>
          <w:szCs w:val="25"/>
          <w:lang w:val="ro-RO"/>
        </w:rPr>
        <w:t xml:space="preserve"> </w:t>
      </w:r>
      <w:r w:rsidR="009F1B51">
        <w:rPr>
          <w:color w:val="121212"/>
          <w:sz w:val="25"/>
          <w:szCs w:val="25"/>
          <w:lang w:val="ro-RO"/>
        </w:rPr>
        <w:t>(</w:t>
      </w:r>
      <w:r w:rsidRPr="00426172">
        <w:rPr>
          <w:color w:val="121212"/>
          <w:sz w:val="25"/>
          <w:szCs w:val="25"/>
          <w:lang w:val="ro-RO"/>
        </w:rPr>
        <w:t>Direcția generală</w:t>
      </w:r>
      <w:r w:rsidR="00426172" w:rsidRPr="00426172">
        <w:rPr>
          <w:color w:val="121212"/>
          <w:sz w:val="25"/>
          <w:szCs w:val="25"/>
          <w:lang w:val="ro-RO"/>
        </w:rPr>
        <w:t xml:space="preserve"> locativ-comunală și amenajare a Consiliului municipal Chișinău</w:t>
      </w:r>
      <w:r w:rsidR="009F1B51">
        <w:rPr>
          <w:color w:val="121212"/>
          <w:sz w:val="25"/>
          <w:szCs w:val="25"/>
          <w:lang w:val="ro-RO"/>
        </w:rPr>
        <w:t>)</w:t>
      </w:r>
      <w:r w:rsidR="00A60C9C">
        <w:rPr>
          <w:color w:val="121212"/>
          <w:sz w:val="25"/>
          <w:szCs w:val="25"/>
          <w:lang w:val="ro-RO"/>
        </w:rPr>
        <w:t>, p</w:t>
      </w:r>
      <w:r w:rsidR="00B35224">
        <w:rPr>
          <w:color w:val="121212"/>
          <w:sz w:val="25"/>
          <w:szCs w:val="25"/>
          <w:lang w:val="ro-RO"/>
        </w:rPr>
        <w:t>â</w:t>
      </w:r>
      <w:r w:rsidR="00A60C9C">
        <w:rPr>
          <w:color w:val="121212"/>
          <w:sz w:val="25"/>
          <w:szCs w:val="25"/>
          <w:lang w:val="ro-RO"/>
        </w:rPr>
        <w:t>n</w:t>
      </w:r>
      <w:r w:rsidR="00B35224">
        <w:rPr>
          <w:color w:val="121212"/>
          <w:sz w:val="25"/>
          <w:szCs w:val="25"/>
          <w:lang w:val="ro-RO"/>
        </w:rPr>
        <w:t>ă</w:t>
      </w:r>
      <w:r w:rsidR="00A60C9C">
        <w:rPr>
          <w:color w:val="121212"/>
          <w:sz w:val="25"/>
          <w:szCs w:val="25"/>
          <w:lang w:val="ro-RO"/>
        </w:rPr>
        <w:t xml:space="preserve"> la data de </w:t>
      </w:r>
      <w:r w:rsidR="009F1B51">
        <w:rPr>
          <w:color w:val="121212"/>
          <w:sz w:val="25"/>
          <w:szCs w:val="25"/>
          <w:lang w:val="ro-RO"/>
        </w:rPr>
        <w:t>09</w:t>
      </w:r>
      <w:r w:rsidR="00A60C9C">
        <w:rPr>
          <w:color w:val="121212"/>
          <w:sz w:val="25"/>
          <w:szCs w:val="25"/>
          <w:lang w:val="ro-RO"/>
        </w:rPr>
        <w:t>.0</w:t>
      </w:r>
      <w:r w:rsidR="009F1B51">
        <w:rPr>
          <w:color w:val="121212"/>
          <w:sz w:val="25"/>
          <w:szCs w:val="25"/>
          <w:lang w:val="ro-RO"/>
        </w:rPr>
        <w:t>4</w:t>
      </w:r>
      <w:r w:rsidR="00A60C9C">
        <w:rPr>
          <w:color w:val="121212"/>
          <w:sz w:val="25"/>
          <w:szCs w:val="25"/>
          <w:lang w:val="ro-RO"/>
        </w:rPr>
        <w:t>.2019</w:t>
      </w:r>
      <w:r w:rsidRPr="00426172">
        <w:rPr>
          <w:color w:val="121212"/>
          <w:sz w:val="25"/>
          <w:szCs w:val="25"/>
          <w:lang w:val="ro-RO"/>
        </w:rPr>
        <w:t>.</w:t>
      </w:r>
    </w:p>
    <w:p w:rsidR="00752999" w:rsidRPr="00426172" w:rsidRDefault="00752999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sz w:val="8"/>
          <w:szCs w:val="8"/>
          <w:lang w:val="ro-RO"/>
        </w:rPr>
      </w:pPr>
    </w:p>
    <w:p w:rsidR="006A2033" w:rsidRPr="00426172" w:rsidRDefault="006A2033" w:rsidP="0075299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21212"/>
          <w:lang w:val="ro-RO"/>
        </w:rPr>
      </w:pPr>
      <w:r w:rsidRPr="00426172">
        <w:rPr>
          <w:rStyle w:val="Robust"/>
          <w:color w:val="121212"/>
          <w:sz w:val="25"/>
          <w:szCs w:val="25"/>
          <w:lang w:val="ro-RO"/>
        </w:rPr>
        <w:t>Proiectul deciziei </w:t>
      </w:r>
      <w:r w:rsidR="00752999" w:rsidRPr="00426172">
        <w:rPr>
          <w:color w:val="121212"/>
          <w:sz w:val="25"/>
          <w:szCs w:val="25"/>
          <w:lang w:val="ro-RO"/>
        </w:rPr>
        <w:t>„</w:t>
      </w:r>
      <w:r w:rsidR="00752999" w:rsidRPr="00426172">
        <w:rPr>
          <w:i/>
          <w:sz w:val="25"/>
          <w:szCs w:val="25"/>
          <w:lang w:val="ro-RO"/>
        </w:rPr>
        <w:t>Despre aprobarea Regulamentului cu privire la desemnarea candidaților la funcțiile de membri ai Comisiei consultative pentru problemele locative a Consiliului municipal Chișinău din partea organizațiilor necomerciale</w:t>
      </w:r>
      <w:r w:rsidR="00752999" w:rsidRPr="00426172">
        <w:rPr>
          <w:color w:val="121212"/>
          <w:sz w:val="25"/>
          <w:szCs w:val="25"/>
          <w:lang w:val="ro-RO"/>
        </w:rPr>
        <w:t>” este</w:t>
      </w:r>
      <w:r w:rsidRPr="00426172">
        <w:rPr>
          <w:color w:val="121212"/>
          <w:sz w:val="25"/>
          <w:szCs w:val="25"/>
          <w:lang w:val="ro-RO"/>
        </w:rPr>
        <w:t xml:space="preserve"> disponibil pe pagina web oficială </w:t>
      </w:r>
      <w:hyperlink r:id="rId7" w:history="1">
        <w:r w:rsidRPr="00426172">
          <w:rPr>
            <w:rStyle w:val="Hyperlink"/>
            <w:color w:val="007CAF"/>
            <w:sz w:val="25"/>
            <w:szCs w:val="25"/>
            <w:lang w:val="ro-RO"/>
          </w:rPr>
          <w:t>www.chisinau.md</w:t>
        </w:r>
      </w:hyperlink>
      <w:r w:rsidRPr="00426172">
        <w:rPr>
          <w:color w:val="121212"/>
          <w:sz w:val="25"/>
          <w:szCs w:val="25"/>
          <w:lang w:val="ro-RO"/>
        </w:rPr>
        <w:t> </w:t>
      </w:r>
      <w:r w:rsidR="00E61FA1">
        <w:rPr>
          <w:color w:val="121212"/>
          <w:sz w:val="25"/>
          <w:szCs w:val="25"/>
          <w:lang w:val="ro-RO"/>
        </w:rPr>
        <w:t xml:space="preserve">(Informații/Transparența decizională) </w:t>
      </w:r>
      <w:r w:rsidRPr="00426172">
        <w:rPr>
          <w:color w:val="121212"/>
          <w:sz w:val="25"/>
          <w:szCs w:val="25"/>
          <w:lang w:val="ro-RO"/>
        </w:rPr>
        <w:t xml:space="preserve">sau la sediul Primăriei municipiului Chișinău, situată pe adresa bd. Ștefan cel Mare și Sfânt, </w:t>
      </w:r>
      <w:r w:rsidR="00E61FA1">
        <w:rPr>
          <w:color w:val="121212"/>
          <w:sz w:val="25"/>
          <w:szCs w:val="25"/>
          <w:lang w:val="ro-RO"/>
        </w:rPr>
        <w:t xml:space="preserve">nr. </w:t>
      </w:r>
      <w:r w:rsidRPr="00426172">
        <w:rPr>
          <w:color w:val="121212"/>
          <w:sz w:val="25"/>
          <w:szCs w:val="25"/>
          <w:lang w:val="ro-RO"/>
        </w:rPr>
        <w:t>83.</w:t>
      </w:r>
    </w:p>
    <w:p w:rsidR="00752999" w:rsidRPr="00426172" w:rsidRDefault="00752999" w:rsidP="00752999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</w:pPr>
      <w:r w:rsidRPr="00426172"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  <w:t>Fișiere anexate:</w:t>
      </w:r>
    </w:p>
    <w:p w:rsidR="00426172" w:rsidRPr="00426172" w:rsidRDefault="00426172" w:rsidP="00426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69B0"/>
          <w:sz w:val="8"/>
          <w:szCs w:val="8"/>
          <w:lang w:val="ro-RO" w:eastAsia="ru-RU"/>
        </w:rPr>
      </w:pPr>
    </w:p>
    <w:p w:rsidR="00752999" w:rsidRPr="00B463AA" w:rsidRDefault="00752999" w:rsidP="00B463AA">
      <w:pPr>
        <w:pStyle w:val="Listparagraf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</w:pPr>
      <w:r w:rsidRPr="00B463AA"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  <w:t>Proiect de decizie „</w:t>
      </w:r>
      <w:r w:rsidRPr="00B463AA">
        <w:rPr>
          <w:rFonts w:ascii="Times New Roman" w:hAnsi="Times New Roman" w:cs="Times New Roman"/>
          <w:color w:val="0070C0"/>
          <w:sz w:val="24"/>
          <w:szCs w:val="24"/>
          <w:lang w:val="ro-RO"/>
        </w:rPr>
        <w:t>Despre aprobarea Regulamentului cu privire la desemnarea candidaților la funcțiile de membri ai Comisiei consultative pentru problemele locative a Consiliului municipal Chișinău din partea organizațiilor necomerciale</w:t>
      </w:r>
      <w:r w:rsidRPr="00B463AA"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  <w:t>”</w:t>
      </w:r>
      <w:r w:rsidR="00E61FA1" w:rsidRPr="00B463AA">
        <w:rPr>
          <w:rFonts w:ascii="Times New Roman" w:eastAsia="Times New Roman" w:hAnsi="Times New Roman" w:cs="Times New Roman"/>
          <w:color w:val="0069B0"/>
          <w:sz w:val="24"/>
          <w:szCs w:val="24"/>
          <w:lang w:val="ro-RO" w:eastAsia="ru-RU"/>
        </w:rPr>
        <w:t>;</w:t>
      </w:r>
    </w:p>
    <w:p w:rsidR="00426172" w:rsidRPr="00426172" w:rsidRDefault="00426172" w:rsidP="004261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69B0"/>
          <w:sz w:val="8"/>
          <w:szCs w:val="8"/>
          <w:lang w:val="ro-RO" w:eastAsia="ru-RU"/>
        </w:rPr>
      </w:pPr>
    </w:p>
    <w:p w:rsidR="00752999" w:rsidRPr="00426172" w:rsidRDefault="00752999" w:rsidP="00B463A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69B0"/>
          <w:lang w:val="ro-RO" w:eastAsia="ru-RU"/>
        </w:rPr>
      </w:pPr>
      <w:r w:rsidRPr="00426172">
        <w:rPr>
          <w:color w:val="0069B0"/>
          <w:lang w:val="ro-RO" w:eastAsia="ru-RU"/>
        </w:rPr>
        <w:t>Nota informativă</w:t>
      </w:r>
      <w:r w:rsidR="00E61FA1">
        <w:rPr>
          <w:color w:val="0069B0"/>
          <w:lang w:val="ro-RO" w:eastAsia="ru-RU"/>
        </w:rPr>
        <w:t>;</w:t>
      </w:r>
    </w:p>
    <w:p w:rsidR="00426172" w:rsidRPr="00426172" w:rsidRDefault="00426172" w:rsidP="0042617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69B0"/>
          <w:sz w:val="8"/>
          <w:szCs w:val="8"/>
          <w:lang w:val="ro-RO" w:eastAsia="ru-RU"/>
        </w:rPr>
      </w:pPr>
    </w:p>
    <w:p w:rsidR="00E61FA1" w:rsidRDefault="00426172" w:rsidP="00B463A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69B0"/>
          <w:lang w:val="ro-RO" w:eastAsia="ru-RU"/>
        </w:rPr>
      </w:pPr>
      <w:r w:rsidRPr="00426172">
        <w:rPr>
          <w:color w:val="0069B0"/>
          <w:lang w:val="ro-RO" w:eastAsia="ru-RU"/>
        </w:rPr>
        <w:t>Raportul de expertiză anticorupție asupra proiectului de decizie</w:t>
      </w:r>
      <w:r w:rsidR="00E61FA1">
        <w:rPr>
          <w:color w:val="0069B0"/>
          <w:lang w:val="ro-RO" w:eastAsia="ru-RU"/>
        </w:rPr>
        <w:t>;</w:t>
      </w:r>
    </w:p>
    <w:p w:rsidR="0024745E" w:rsidRPr="0024745E" w:rsidRDefault="0024745E" w:rsidP="0024745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69B0"/>
          <w:sz w:val="8"/>
          <w:szCs w:val="8"/>
          <w:lang w:val="ro-RO" w:eastAsia="ru-RU"/>
        </w:rPr>
      </w:pPr>
    </w:p>
    <w:p w:rsidR="00752999" w:rsidRPr="0024745E" w:rsidRDefault="0024745E" w:rsidP="0042617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69B0"/>
          <w:lang w:val="ro-RO" w:eastAsia="ru-RU"/>
        </w:rPr>
      </w:pPr>
      <w:r>
        <w:rPr>
          <w:color w:val="0069B0"/>
          <w:lang w:val="ro-RO" w:eastAsia="ru-RU"/>
        </w:rPr>
        <w:t>Tabelul divergențelor</w:t>
      </w:r>
      <w:r w:rsidR="00AF1920">
        <w:rPr>
          <w:color w:val="0069B0"/>
          <w:lang w:val="ro-RO" w:eastAsia="ru-RU"/>
        </w:rPr>
        <w:t xml:space="preserve"> (</w:t>
      </w:r>
      <w:r w:rsidR="00AF1920" w:rsidRPr="00AF1920">
        <w:rPr>
          <w:color w:val="0070C0"/>
          <w:lang w:val="ro-RO"/>
        </w:rPr>
        <w:t>Sinteza propunerilor</w:t>
      </w:r>
      <w:r w:rsidR="00AF1920">
        <w:rPr>
          <w:color w:val="0069B0"/>
          <w:lang w:val="ro-RO" w:eastAsia="ru-RU"/>
        </w:rPr>
        <w:t>)</w:t>
      </w:r>
      <w:r>
        <w:rPr>
          <w:color w:val="0069B0"/>
          <w:lang w:val="ro-RO" w:eastAsia="ru-RU"/>
        </w:rPr>
        <w:t>.</w:t>
      </w:r>
    </w:p>
    <w:sectPr w:rsidR="00752999" w:rsidRPr="0024745E" w:rsidSect="00426172">
      <w:pgSz w:w="12240" w:h="15840"/>
      <w:pgMar w:top="810" w:right="450" w:bottom="45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E4FAB"/>
    <w:multiLevelType w:val="hybridMultilevel"/>
    <w:tmpl w:val="56F09E02"/>
    <w:lvl w:ilvl="0" w:tplc="3978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033"/>
    <w:rsid w:val="0024745E"/>
    <w:rsid w:val="003A452B"/>
    <w:rsid w:val="00426172"/>
    <w:rsid w:val="00577194"/>
    <w:rsid w:val="006A2033"/>
    <w:rsid w:val="007277F1"/>
    <w:rsid w:val="00752999"/>
    <w:rsid w:val="00780CFA"/>
    <w:rsid w:val="007A6692"/>
    <w:rsid w:val="008A0FD2"/>
    <w:rsid w:val="00952EB1"/>
    <w:rsid w:val="009F1B51"/>
    <w:rsid w:val="00A60C9C"/>
    <w:rsid w:val="00AF1920"/>
    <w:rsid w:val="00B35224"/>
    <w:rsid w:val="00B463AA"/>
    <w:rsid w:val="00B72ABD"/>
    <w:rsid w:val="00BF7B8A"/>
    <w:rsid w:val="00C577D6"/>
    <w:rsid w:val="00D22DBD"/>
    <w:rsid w:val="00D538C1"/>
    <w:rsid w:val="00D75404"/>
    <w:rsid w:val="00E425FE"/>
    <w:rsid w:val="00E61FA1"/>
    <w:rsid w:val="00FD26D7"/>
    <w:rsid w:val="00FE5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692"/>
  </w:style>
  <w:style w:type="paragraph" w:styleId="Titlu1">
    <w:name w:val="heading 1"/>
    <w:basedOn w:val="Normal"/>
    <w:link w:val="Titlu1Caracter"/>
    <w:uiPriority w:val="9"/>
    <w:qFormat/>
    <w:rsid w:val="00752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6A2033"/>
    <w:rPr>
      <w:b/>
      <w:bCs/>
    </w:rPr>
  </w:style>
  <w:style w:type="character" w:styleId="Hyperlink">
    <w:name w:val="Hyperlink"/>
    <w:basedOn w:val="Fontdeparagrafimplicit"/>
    <w:uiPriority w:val="99"/>
    <w:unhideWhenUsed/>
    <w:rsid w:val="006A2033"/>
    <w:rPr>
      <w:color w:val="0000FF"/>
      <w:u w:val="single"/>
    </w:rPr>
  </w:style>
  <w:style w:type="character" w:customStyle="1" w:styleId="docheader">
    <w:name w:val="doc_header"/>
    <w:basedOn w:val="Fontdeparagrafimplicit"/>
    <w:rsid w:val="00D538C1"/>
  </w:style>
  <w:style w:type="character" w:customStyle="1" w:styleId="Titlu1Caracter">
    <w:name w:val="Titlu 1 Caracter"/>
    <w:basedOn w:val="Fontdeparagrafimplicit"/>
    <w:link w:val="Titlu1"/>
    <w:uiPriority w:val="9"/>
    <w:rsid w:val="0075299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Listparagraf">
    <w:name w:val="List Paragraph"/>
    <w:basedOn w:val="Normal"/>
    <w:uiPriority w:val="34"/>
    <w:qFormat/>
    <w:rsid w:val="00B46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wwpmc.@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fl08@mail.ru" TargetMode="External"/><Relationship Id="rId5" Type="http://schemas.openxmlformats.org/officeDocument/2006/relationships/hyperlink" Target="mailto:locativ.dglca@pmc.m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LuciaDAFL</dc:creator>
  <cp:lastModifiedBy>LuciaDAFL</cp:lastModifiedBy>
  <cp:revision>10</cp:revision>
  <cp:lastPrinted>2019-03-12T07:51:00Z</cp:lastPrinted>
  <dcterms:created xsi:type="dcterms:W3CDTF">2019-01-21T09:18:00Z</dcterms:created>
  <dcterms:modified xsi:type="dcterms:W3CDTF">2019-03-12T13:51:00Z</dcterms:modified>
</cp:coreProperties>
</file>