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106"/>
      </w:tblGrid>
      <w:tr w:rsidR="001B1709" w:rsidRPr="00876E51" w14:paraId="257EFC9A" w14:textId="77777777" w:rsidTr="00DD1455">
        <w:trPr>
          <w:trHeight w:val="1881"/>
        </w:trPr>
        <w:tc>
          <w:tcPr>
            <w:tcW w:w="250" w:type="dxa"/>
          </w:tcPr>
          <w:p w14:paraId="5913D1DD" w14:textId="7E0917FD" w:rsidR="001B1709" w:rsidRPr="00876E51" w:rsidRDefault="006769A4" w:rsidP="00DD1455">
            <w:pPr>
              <w:tabs>
                <w:tab w:val="left" w:pos="1276"/>
              </w:tabs>
              <w:spacing w:after="0"/>
              <w:rPr>
                <w:sz w:val="4"/>
                <w:szCs w:val="4"/>
                <w:lang w:val="ro-RO"/>
              </w:rPr>
            </w:pPr>
            <w:bookmarkStart w:id="0" w:name="_GoBack"/>
            <w:bookmarkEnd w:id="0"/>
            <w:r>
              <w:rPr>
                <w:sz w:val="4"/>
                <w:szCs w:val="4"/>
                <w:lang w:val="ro-RO"/>
              </w:rPr>
              <w:t xml:space="preserve"> </w:t>
            </w:r>
          </w:p>
        </w:tc>
        <w:tc>
          <w:tcPr>
            <w:tcW w:w="9106" w:type="dxa"/>
          </w:tcPr>
          <w:p w14:paraId="6866FF7F" w14:textId="77777777" w:rsidR="001B1709" w:rsidRPr="00876E51" w:rsidRDefault="001B1709" w:rsidP="00DD1455">
            <w:pPr>
              <w:keepNext/>
              <w:tabs>
                <w:tab w:val="left" w:pos="1276"/>
                <w:tab w:val="center" w:pos="3817"/>
              </w:tabs>
              <w:spacing w:after="0"/>
              <w:ind w:left="-210" w:right="-101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16"/>
                <w:szCs w:val="16"/>
                <w:lang w:val="ro-RO" w:eastAsia="ru-RU"/>
              </w:rPr>
            </w:pPr>
            <w:r w:rsidRPr="00876E51">
              <w:rPr>
                <w:noProof/>
                <w:lang w:val="ro-RO" w:eastAsia="ro-RO"/>
              </w:rPr>
              <w:drawing>
                <wp:inline distT="0" distB="0" distL="0" distR="0" wp14:anchorId="23A6814E" wp14:editId="45BB43BC">
                  <wp:extent cx="1393200" cy="90000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4A0C6" w14:textId="77777777" w:rsidR="001B1709" w:rsidRPr="00876E51" w:rsidRDefault="001B1709" w:rsidP="00DD1455">
            <w:pPr>
              <w:keepNext/>
              <w:tabs>
                <w:tab w:val="left" w:pos="1276"/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4"/>
                <w:szCs w:val="4"/>
                <w:lang w:val="ro-RO" w:eastAsia="ru-RU"/>
              </w:rPr>
            </w:pPr>
          </w:p>
          <w:p w14:paraId="7978AC82" w14:textId="77777777" w:rsidR="001B1709" w:rsidRPr="00876E51" w:rsidRDefault="001B1709" w:rsidP="00DD1455">
            <w:pPr>
              <w:keepNext/>
              <w:tabs>
                <w:tab w:val="left" w:pos="1276"/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</w:pPr>
            <w:r w:rsidRPr="00876E51"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  <w:t>CONSILIUL MUNICIPAL CHIȘINĂU</w:t>
            </w:r>
          </w:p>
        </w:tc>
      </w:tr>
    </w:tbl>
    <w:p w14:paraId="13AD5FB6" w14:textId="77777777" w:rsidR="001B1709" w:rsidRPr="00876E51" w:rsidRDefault="001B1709" w:rsidP="001B170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76E51">
        <w:rPr>
          <w:noProof/>
          <w:szCs w:val="26"/>
          <w:lang w:val="ro-RO" w:eastAsia="ro-RO"/>
        </w:rPr>
        <w:drawing>
          <wp:inline distT="0" distB="0" distL="0" distR="0" wp14:anchorId="3C225831" wp14:editId="0C9E21ED">
            <wp:extent cx="5962650" cy="76200"/>
            <wp:effectExtent l="0" t="0" r="0" b="0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6440" cy="104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D92B2" w14:textId="77777777" w:rsidR="001B1709" w:rsidRPr="00876E51" w:rsidRDefault="001B1709" w:rsidP="001B1709">
      <w:pPr>
        <w:tabs>
          <w:tab w:val="left" w:pos="1276"/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A39E0B" w14:textId="7C27F87B" w:rsidR="001B1709" w:rsidRPr="00864256" w:rsidRDefault="001B1709" w:rsidP="001B1709">
      <w:pPr>
        <w:tabs>
          <w:tab w:val="left" w:pos="1276"/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C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Z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86425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864256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</w:p>
    <w:p w14:paraId="20DB9AD6" w14:textId="77777777" w:rsidR="008733C8" w:rsidRDefault="008733C8" w:rsidP="00876E51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FF2B641" w14:textId="73D7E86D" w:rsidR="001B1709" w:rsidRPr="00864256" w:rsidRDefault="00864256" w:rsidP="00864256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________</w:t>
      </w:r>
      <w:r w:rsidR="001B1709" w:rsidRPr="0086425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="001B1709" w:rsidRPr="00864256">
        <w:rPr>
          <w:rFonts w:ascii="Times New Roman" w:hAnsi="Times New Roman" w:cs="Times New Roman"/>
          <w:sz w:val="28"/>
          <w:szCs w:val="28"/>
          <w:lang w:val="ro-RO"/>
        </w:rPr>
        <w:t>din _______</w:t>
      </w:r>
      <w:r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="001B1709" w:rsidRPr="00864256">
        <w:rPr>
          <w:rFonts w:ascii="Times New Roman" w:hAnsi="Times New Roman" w:cs="Times New Roman"/>
          <w:sz w:val="28"/>
          <w:szCs w:val="28"/>
          <w:lang w:val="ro-RO"/>
        </w:rPr>
        <w:t>202</w:t>
      </w:r>
      <w:r w:rsidR="00A441AE">
        <w:rPr>
          <w:rFonts w:ascii="Times New Roman" w:hAnsi="Times New Roman" w:cs="Times New Roman"/>
          <w:sz w:val="28"/>
          <w:szCs w:val="28"/>
          <w:lang w:val="ro-RO"/>
        </w:rPr>
        <w:t>4</w:t>
      </w:r>
    </w:p>
    <w:p w14:paraId="17F4BDB0" w14:textId="597DC4C5" w:rsidR="00AB73FE" w:rsidRDefault="00AB73FE" w:rsidP="008642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8F299D9" w14:textId="5BD8C3F9" w:rsidR="00A441AE" w:rsidRDefault="00A441AE" w:rsidP="008642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5E30651" w14:textId="77777777" w:rsidR="007A28D7" w:rsidRDefault="007A28D7" w:rsidP="0086425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A441AE" w14:paraId="19338554" w14:textId="77777777" w:rsidTr="003029B9">
        <w:tc>
          <w:tcPr>
            <w:tcW w:w="4786" w:type="dxa"/>
          </w:tcPr>
          <w:p w14:paraId="64C4B6E4" w14:textId="61FCFDD5" w:rsidR="00A441AE" w:rsidRPr="007A28D7" w:rsidRDefault="00A441AE" w:rsidP="006C13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77E2">
              <w:rPr>
                <w:rFonts w:ascii="Times New Roman" w:hAnsi="Times New Roman"/>
                <w:sz w:val="28"/>
                <w:szCs w:val="28"/>
              </w:rPr>
              <w:t xml:space="preserve">Cu privire la </w:t>
            </w:r>
            <w:r w:rsidR="002F46E8">
              <w:rPr>
                <w:rFonts w:ascii="Times New Roman" w:hAnsi="Times New Roman"/>
                <w:sz w:val="28"/>
                <w:szCs w:val="28"/>
              </w:rPr>
              <w:t xml:space="preserve">reorganizarea </w:t>
            </w:r>
            <w:r w:rsidRPr="003077E2">
              <w:rPr>
                <w:rFonts w:ascii="Times New Roman" w:hAnsi="Times New Roman"/>
                <w:sz w:val="28"/>
                <w:szCs w:val="28"/>
              </w:rPr>
              <w:t>Centrului de plasam</w:t>
            </w:r>
            <w:r w:rsidR="00EF3A45">
              <w:rPr>
                <w:rFonts w:ascii="Times New Roman" w:hAnsi="Times New Roman"/>
                <w:sz w:val="28"/>
                <w:szCs w:val="28"/>
              </w:rPr>
              <w:t>ent pentru copii separați</w:t>
            </w:r>
            <w:r w:rsidRPr="003077E2">
              <w:rPr>
                <w:rFonts w:ascii="Times New Roman" w:hAnsi="Times New Roman"/>
                <w:sz w:val="28"/>
                <w:szCs w:val="28"/>
              </w:rPr>
              <w:t xml:space="preserve"> „Lumina” în  Casă</w:t>
            </w:r>
            <w:r w:rsidR="007A2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36F">
              <w:rPr>
                <w:rFonts w:ascii="Times New Roman" w:hAnsi="Times New Roman"/>
                <w:sz w:val="28"/>
                <w:szCs w:val="28"/>
              </w:rPr>
              <w:t xml:space="preserve">comunitară </w:t>
            </w:r>
            <w:r w:rsidR="006C13AE">
              <w:rPr>
                <w:rFonts w:ascii="Times New Roman" w:hAnsi="Times New Roman"/>
                <w:sz w:val="28"/>
                <w:szCs w:val="28"/>
              </w:rPr>
              <w:t xml:space="preserve">„Lumina”, </w:t>
            </w:r>
            <w:r w:rsidR="00E95CF9">
              <w:rPr>
                <w:rFonts w:ascii="Times New Roman" w:hAnsi="Times New Roman"/>
                <w:sz w:val="28"/>
                <w:szCs w:val="28"/>
              </w:rPr>
              <w:t>aprobare</w:t>
            </w:r>
            <w:r w:rsidR="00EB4584">
              <w:rPr>
                <w:rFonts w:ascii="Times New Roman" w:hAnsi="Times New Roman"/>
                <w:sz w:val="28"/>
                <w:szCs w:val="28"/>
              </w:rPr>
              <w:t xml:space="preserve">a </w:t>
            </w:r>
            <w:r w:rsidRPr="003077E2">
              <w:rPr>
                <w:rFonts w:ascii="Times New Roman" w:hAnsi="Times New Roman"/>
                <w:sz w:val="28"/>
                <w:szCs w:val="28"/>
                <w:lang w:val="ro-RO"/>
              </w:rPr>
              <w:t>Regulamentului de organiza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re și funcționare</w:t>
            </w:r>
            <w:r w:rsidR="006C13AE"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</w:t>
            </w:r>
            <w:r w:rsidR="006C13AE" w:rsidRPr="00EF3A45">
              <w:rPr>
                <w:rFonts w:ascii="Times New Roman" w:hAnsi="Times New Roman"/>
                <w:sz w:val="28"/>
                <w:szCs w:val="28"/>
              </w:rPr>
              <w:t xml:space="preserve">a statului de personal </w:t>
            </w:r>
            <w:r w:rsidR="006C13AE">
              <w:rPr>
                <w:rFonts w:ascii="Times New Roman" w:hAnsi="Times New Roman"/>
                <w:sz w:val="28"/>
                <w:szCs w:val="28"/>
              </w:rPr>
              <w:t xml:space="preserve">și a organigramei </w:t>
            </w:r>
            <w:r w:rsidR="006C13AE" w:rsidRPr="00EF3A45">
              <w:rPr>
                <w:rFonts w:ascii="Times New Roman" w:hAnsi="Times New Roman"/>
                <w:sz w:val="28"/>
                <w:szCs w:val="28"/>
              </w:rPr>
              <w:t>serviciului</w:t>
            </w:r>
            <w:r w:rsidR="006C13AE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ro-RO" w:eastAsia="ro-RO"/>
              </w:rPr>
              <w:t xml:space="preserve"> </w:t>
            </w:r>
          </w:p>
        </w:tc>
        <w:tc>
          <w:tcPr>
            <w:tcW w:w="4786" w:type="dxa"/>
          </w:tcPr>
          <w:p w14:paraId="69A92669" w14:textId="77777777" w:rsidR="00A441AE" w:rsidRPr="002F46E8" w:rsidRDefault="00A441AE" w:rsidP="0086425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37C1F" w14:textId="1176299F" w:rsidR="00864256" w:rsidRDefault="00864256" w:rsidP="007A28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D276437" w14:textId="77777777" w:rsidR="007A28D7" w:rsidRPr="00876E51" w:rsidRDefault="007A28D7" w:rsidP="007A28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FC64F8C" w14:textId="1A6B09E6" w:rsidR="007A28D7" w:rsidRDefault="0071647E" w:rsidP="00F3718B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F3718B">
        <w:rPr>
          <w:rFonts w:ascii="Times New Roman" w:hAnsi="Times New Roman" w:cs="Times New Roman"/>
          <w:sz w:val="28"/>
          <w:szCs w:val="28"/>
          <w:lang w:val="ro-RO"/>
        </w:rPr>
        <w:t>n baza notei informative</w:t>
      </w:r>
      <w:r w:rsidR="001B1709"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 prezentată de Direcția generală pentru protecția drepturilor copilului nr.</w:t>
      </w:r>
      <w:r w:rsidR="00AB131C">
        <w:rPr>
          <w:rFonts w:ascii="Times New Roman" w:hAnsi="Times New Roman" w:cs="Times New Roman"/>
          <w:sz w:val="28"/>
          <w:szCs w:val="28"/>
          <w:lang w:val="ro-RO"/>
        </w:rPr>
        <w:t>_____ din ______________</w:t>
      </w:r>
      <w:r w:rsidRPr="0071647E">
        <w:rPr>
          <w:rFonts w:ascii="Times New Roman" w:hAnsi="Times New Roman" w:cs="Times New Roman"/>
          <w:sz w:val="28"/>
          <w:szCs w:val="28"/>
          <w:lang w:val="ro-RO"/>
        </w:rPr>
        <w:t>2024</w:t>
      </w:r>
      <w:r w:rsidR="00F342B5">
        <w:rPr>
          <w:rFonts w:ascii="Times New Roman" w:hAnsi="Times New Roman" w:cs="Times New Roman"/>
          <w:sz w:val="28"/>
          <w:szCs w:val="28"/>
          <w:lang w:val="ro-RO"/>
        </w:rPr>
        <w:t xml:space="preserve"> ș</w:t>
      </w:r>
      <w:r w:rsidR="007B79CD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1B1709"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în conformitate cu </w:t>
      </w:r>
      <w:r w:rsidR="007B79CD">
        <w:rPr>
          <w:rFonts w:ascii="Times New Roman" w:hAnsi="Times New Roman" w:cs="Times New Roman"/>
          <w:sz w:val="28"/>
          <w:szCs w:val="28"/>
          <w:lang w:val="ro-RO"/>
        </w:rPr>
        <w:t xml:space="preserve">prevederile </w:t>
      </w:r>
      <w:r w:rsidR="001F0943">
        <w:rPr>
          <w:rFonts w:ascii="Times New Roman" w:hAnsi="Times New Roman" w:cs="Times New Roman"/>
          <w:sz w:val="28"/>
          <w:szCs w:val="28"/>
          <w:lang w:val="ro-RO"/>
        </w:rPr>
        <w:t xml:space="preserve">art. 13, alin. (30 din </w:t>
      </w:r>
      <w:r w:rsidR="001F0943">
        <w:rPr>
          <w:rFonts w:ascii="Times New Roman" w:eastAsia="Times New Roman" w:hAnsi="Times New Roman" w:cs="Times New Roman"/>
          <w:color w:val="000000"/>
          <w:sz w:val="28"/>
          <w:lang w:val="ro-RO"/>
        </w:rPr>
        <w:t>Legea</w:t>
      </w:r>
      <w:r w:rsidR="008913C9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nr. 370 din </w:t>
      </w:r>
      <w:r w:rsidR="008913C9" w:rsidRPr="008913C9">
        <w:rPr>
          <w:rFonts w:ascii="Times New Roman" w:eastAsia="Times New Roman" w:hAnsi="Times New Roman" w:cs="Times New Roman"/>
          <w:color w:val="000000"/>
          <w:sz w:val="28"/>
          <w:lang w:val="ro-RO"/>
        </w:rPr>
        <w:t>30.11.2023 „Privind drepturile copilului”,</w:t>
      </w:r>
      <w:r w:rsidR="00F3718B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="001F0943">
        <w:rPr>
          <w:rFonts w:ascii="Times New Roman" w:eastAsia="Times New Roman" w:hAnsi="Times New Roman" w:cs="Times New Roman"/>
          <w:color w:val="000000"/>
          <w:sz w:val="28"/>
          <w:lang w:val="ro-RO"/>
        </w:rPr>
        <w:t>art. 5, alin. (3) din Legea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nr. 140/2013 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P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protecția specială a copiilor aflați în situații de risc și a copiilor separați de părinți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864256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</w:t>
      </w:r>
      <w:r w:rsidR="001F0943">
        <w:rPr>
          <w:rFonts w:ascii="Times New Roman" w:eastAsia="Times New Roman" w:hAnsi="Times New Roman" w:cs="Times New Roman"/>
          <w:color w:val="000000"/>
          <w:sz w:val="28"/>
          <w:lang w:val="ro-RO"/>
        </w:rPr>
        <w:t>art.6, alin. (3) din Legea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nr. 123/2010 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C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u privire la ser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viciile sociale”</w:t>
      </w:r>
      <w:r w:rsidR="001B1709" w:rsidRPr="00876E51">
        <w:rPr>
          <w:rFonts w:ascii="Times New Roman" w:eastAsia="Times New Roman" w:hAnsi="Times New Roman" w:cs="Times New Roman"/>
          <w:iCs/>
          <w:color w:val="000000"/>
          <w:sz w:val="28"/>
          <w:lang w:val="ro-RO"/>
        </w:rPr>
        <w:t>,</w:t>
      </w:r>
      <w:r w:rsidR="007B79CD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="001F0943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art. 10 din </w:t>
      </w:r>
      <w:r w:rsidR="001F0943">
        <w:rPr>
          <w:rFonts w:ascii="Times New Roman" w:hAnsi="Times New Roman"/>
          <w:sz w:val="28"/>
          <w:szCs w:val="28"/>
          <w:lang w:val="ro-RO"/>
        </w:rPr>
        <w:t>Legea</w:t>
      </w:r>
      <w:r w:rsidR="00D60037" w:rsidRPr="003077E2">
        <w:rPr>
          <w:rFonts w:ascii="Times New Roman" w:hAnsi="Times New Roman"/>
          <w:sz w:val="28"/>
          <w:szCs w:val="28"/>
          <w:lang w:val="ro-RO"/>
        </w:rPr>
        <w:t xml:space="preserve"> asistenței sociale nr. 547/2003</w:t>
      </w:r>
      <w:r w:rsidR="00D60037">
        <w:rPr>
          <w:rFonts w:ascii="Times New Roman" w:hAnsi="Times New Roman"/>
          <w:sz w:val="28"/>
          <w:szCs w:val="28"/>
          <w:lang w:val="ro-RO"/>
        </w:rPr>
        <w:t>, Hotărârii</w:t>
      </w:r>
      <w:r w:rsidR="00D60037" w:rsidRPr="003077E2">
        <w:rPr>
          <w:rFonts w:ascii="Times New Roman" w:hAnsi="Times New Roman"/>
          <w:sz w:val="28"/>
          <w:szCs w:val="28"/>
          <w:lang w:val="ro-RO"/>
        </w:rPr>
        <w:t xml:space="preserve"> Guvernului nr. 885 din 28.12.2015 pentru aprobarea Regulamentului-cadru privind organizarea și funcționarea Serviciului social „Casa comunitară” și a standardelor minime de calitate</w:t>
      </w:r>
      <w:r w:rsidR="001B1709" w:rsidRPr="00D60037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1B1709" w:rsidRPr="00D6003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B1709" w:rsidRPr="00D60037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art. 14 alin. (2) lit. </w:t>
      </w:r>
      <w:r w:rsidR="00FA3F1D" w:rsidRPr="00D60037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h), </w:t>
      </w:r>
      <w:r w:rsidR="001F0943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m) </w:t>
      </w:r>
      <w:r w:rsidR="001B1709" w:rsidRPr="00D60037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și y), art. 19 alin. (3) din 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Legea nr. 436/2006 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„</w:t>
      </w:r>
      <w:r w:rsid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P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administrația publică locală</w:t>
      </w:r>
      <w:r w:rsidR="0093750C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1B1709" w:rsidRPr="00876E51">
        <w:rPr>
          <w:rFonts w:ascii="Times New Roman" w:eastAsia="Times New Roman" w:hAnsi="Times New Roman" w:cs="Times New Roman"/>
          <w:color w:val="000000"/>
          <w:sz w:val="28"/>
          <w:lang w:val="ro-RO"/>
        </w:rPr>
        <w:t>, Consiliul municip</w:t>
      </w:r>
      <w:r w:rsidR="001B1709" w:rsidRPr="00876E51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al Chișinău </w:t>
      </w:r>
    </w:p>
    <w:p w14:paraId="1AB9C8A0" w14:textId="77777777" w:rsidR="00907953" w:rsidRDefault="00907953" w:rsidP="00F3718B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A8544C3" w14:textId="6BA2B894" w:rsidR="00986007" w:rsidRDefault="001B1709" w:rsidP="007A28D7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A28D7">
        <w:rPr>
          <w:rFonts w:ascii="Times New Roman" w:hAnsi="Times New Roman" w:cs="Times New Roman"/>
          <w:b/>
          <w:bCs/>
          <w:sz w:val="28"/>
          <w:szCs w:val="28"/>
          <w:lang w:val="ro-RO"/>
        </w:rPr>
        <w:t>DECIDE:</w:t>
      </w:r>
    </w:p>
    <w:p w14:paraId="5C90013F" w14:textId="77777777" w:rsidR="007A28D7" w:rsidRPr="007A28D7" w:rsidRDefault="007A28D7" w:rsidP="007A28D7">
      <w:pPr>
        <w:tabs>
          <w:tab w:val="left" w:pos="127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61CE0EA" w14:textId="23ADC85A" w:rsidR="00244970" w:rsidRDefault="00244970" w:rsidP="007A28D7">
      <w:pPr>
        <w:pStyle w:val="Listparagraf"/>
        <w:numPr>
          <w:ilvl w:val="0"/>
          <w:numId w:val="9"/>
        </w:numPr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930901">
        <w:rPr>
          <w:rFonts w:ascii="Times New Roman" w:hAnsi="Times New Roman"/>
          <w:sz w:val="28"/>
          <w:szCs w:val="28"/>
          <w:lang w:val="ro-RO"/>
        </w:rPr>
        <w:t xml:space="preserve">reorganizează </w:t>
      </w:r>
      <w:r>
        <w:rPr>
          <w:rFonts w:ascii="Times New Roman" w:hAnsi="Times New Roman"/>
          <w:sz w:val="28"/>
          <w:szCs w:val="28"/>
          <w:lang w:val="ro-RO"/>
        </w:rPr>
        <w:t>activitatea</w:t>
      </w:r>
      <w:r w:rsidRPr="003077E2">
        <w:rPr>
          <w:rFonts w:ascii="Times New Roman" w:hAnsi="Times New Roman"/>
          <w:sz w:val="28"/>
          <w:szCs w:val="28"/>
          <w:lang w:val="ro-RO"/>
        </w:rPr>
        <w:t xml:space="preserve"> Centrului de plasament pentru copii separați de părinți „Lumina</w:t>
      </w:r>
      <w:r w:rsidR="004C01EA">
        <w:rPr>
          <w:rFonts w:ascii="Times New Roman" w:hAnsi="Times New Roman"/>
          <w:sz w:val="28"/>
          <w:szCs w:val="28"/>
          <w:lang w:val="ro-RO"/>
        </w:rPr>
        <w:t>”</w:t>
      </w:r>
      <w:r w:rsidR="00907953">
        <w:rPr>
          <w:rFonts w:ascii="Times New Roman" w:hAnsi="Times New Roman"/>
          <w:sz w:val="28"/>
          <w:szCs w:val="28"/>
          <w:lang w:val="ro-RO"/>
        </w:rPr>
        <w:t xml:space="preserve"> în Serviciul social</w:t>
      </w:r>
      <w:r w:rsidR="002F46E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F1B2D">
        <w:rPr>
          <w:rFonts w:ascii="Times New Roman" w:hAnsi="Times New Roman"/>
          <w:sz w:val="28"/>
          <w:szCs w:val="28"/>
          <w:lang w:val="ro-RO"/>
        </w:rPr>
        <w:t xml:space="preserve">Casa comunitară </w:t>
      </w:r>
      <w:r>
        <w:rPr>
          <w:rFonts w:ascii="Times New Roman" w:hAnsi="Times New Roman"/>
          <w:sz w:val="28"/>
          <w:szCs w:val="28"/>
          <w:lang w:val="ro-RO"/>
        </w:rPr>
        <w:t>„Lumina</w:t>
      </w:r>
      <w:r w:rsidR="00907953">
        <w:rPr>
          <w:rFonts w:ascii="Times New Roman" w:hAnsi="Times New Roman"/>
          <w:sz w:val="28"/>
          <w:szCs w:val="28"/>
          <w:lang w:val="ro-RO"/>
        </w:rPr>
        <w:t>”.</w:t>
      </w:r>
    </w:p>
    <w:p w14:paraId="6436D6D1" w14:textId="77777777" w:rsidR="00907953" w:rsidRDefault="00CF1B2D" w:rsidP="007A28D7">
      <w:pPr>
        <w:pStyle w:val="Listparagraf"/>
        <w:numPr>
          <w:ilvl w:val="0"/>
          <w:numId w:val="9"/>
        </w:numPr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Se aprobă</w:t>
      </w:r>
      <w:r w:rsidR="00907953">
        <w:rPr>
          <w:rFonts w:ascii="Times New Roman" w:hAnsi="Times New Roman"/>
          <w:sz w:val="28"/>
          <w:szCs w:val="28"/>
          <w:lang w:val="ro-RO"/>
        </w:rPr>
        <w:t>:</w:t>
      </w:r>
    </w:p>
    <w:p w14:paraId="3AB23010" w14:textId="16AC742B" w:rsidR="00CF1B2D" w:rsidRDefault="00244970" w:rsidP="00907953">
      <w:pPr>
        <w:pStyle w:val="Listparagraf"/>
        <w:numPr>
          <w:ilvl w:val="1"/>
          <w:numId w:val="9"/>
        </w:numPr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Regulamentul</w:t>
      </w:r>
      <w:r w:rsidRPr="003077E2">
        <w:rPr>
          <w:rFonts w:ascii="Times New Roman" w:hAnsi="Times New Roman"/>
          <w:sz w:val="28"/>
          <w:szCs w:val="28"/>
          <w:lang w:val="ro-RO"/>
        </w:rPr>
        <w:t xml:space="preserve"> de organizare și funcționare a Serviciului </w:t>
      </w:r>
      <w:r w:rsidR="00CF1B2D">
        <w:rPr>
          <w:rFonts w:ascii="Times New Roman" w:hAnsi="Times New Roman"/>
          <w:sz w:val="28"/>
          <w:szCs w:val="28"/>
          <w:lang w:val="ro-RO"/>
        </w:rPr>
        <w:t>social Ca</w:t>
      </w:r>
      <w:r w:rsidR="00907953">
        <w:rPr>
          <w:rFonts w:ascii="Times New Roman" w:hAnsi="Times New Roman"/>
          <w:sz w:val="28"/>
          <w:szCs w:val="28"/>
          <w:lang w:val="ro-RO"/>
        </w:rPr>
        <w:t>sa comunitară „Lumina” (</w:t>
      </w:r>
      <w:r w:rsidR="00907953">
        <w:rPr>
          <w:rFonts w:ascii="Times New Roman" w:hAnsi="Times New Roman"/>
          <w:i/>
          <w:sz w:val="28"/>
          <w:szCs w:val="28"/>
          <w:lang w:val="ro-RO"/>
        </w:rPr>
        <w:t>Anexa</w:t>
      </w:r>
      <w:r w:rsidR="00CF1B2D" w:rsidRPr="00CF1B2D">
        <w:rPr>
          <w:rFonts w:ascii="Times New Roman" w:hAnsi="Times New Roman"/>
          <w:i/>
          <w:sz w:val="28"/>
          <w:szCs w:val="28"/>
          <w:lang w:val="ro-RO"/>
        </w:rPr>
        <w:t xml:space="preserve"> 1</w:t>
      </w:r>
      <w:r w:rsidR="00907953">
        <w:rPr>
          <w:rFonts w:ascii="Times New Roman" w:hAnsi="Times New Roman"/>
          <w:i/>
          <w:sz w:val="28"/>
          <w:szCs w:val="28"/>
          <w:lang w:val="ro-RO"/>
        </w:rPr>
        <w:t>)</w:t>
      </w:r>
      <w:r w:rsidR="00907953">
        <w:rPr>
          <w:rFonts w:ascii="Times New Roman" w:hAnsi="Times New Roman"/>
          <w:sz w:val="28"/>
          <w:szCs w:val="28"/>
          <w:lang w:val="ro-RO"/>
        </w:rPr>
        <w:t>;</w:t>
      </w:r>
    </w:p>
    <w:p w14:paraId="6147647F" w14:textId="22C0D73E" w:rsidR="00244970" w:rsidRDefault="00907953" w:rsidP="00907953">
      <w:pPr>
        <w:pStyle w:val="Listparagraf"/>
        <w:numPr>
          <w:ilvl w:val="1"/>
          <w:numId w:val="9"/>
        </w:numPr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</w:t>
      </w:r>
      <w:r w:rsidR="00CF1B2D" w:rsidRPr="00907953">
        <w:rPr>
          <w:rFonts w:ascii="Times New Roman" w:hAnsi="Times New Roman"/>
          <w:sz w:val="28"/>
          <w:szCs w:val="28"/>
          <w:lang w:val="ro-RO"/>
        </w:rPr>
        <w:t>tatul</w:t>
      </w:r>
      <w:r>
        <w:rPr>
          <w:rFonts w:ascii="Times New Roman" w:hAnsi="Times New Roman"/>
          <w:sz w:val="28"/>
          <w:szCs w:val="28"/>
          <w:lang w:val="ro-RO"/>
        </w:rPr>
        <w:t xml:space="preserve"> de personal al S</w:t>
      </w:r>
      <w:r w:rsidR="00244970" w:rsidRPr="00907953">
        <w:rPr>
          <w:rFonts w:ascii="Times New Roman" w:hAnsi="Times New Roman"/>
          <w:sz w:val="28"/>
          <w:szCs w:val="28"/>
          <w:lang w:val="ro-RO"/>
        </w:rPr>
        <w:t>erviciului</w:t>
      </w:r>
      <w:r w:rsidR="00CF1B2D" w:rsidRPr="00907953">
        <w:rPr>
          <w:rFonts w:ascii="Times New Roman" w:hAnsi="Times New Roman"/>
          <w:sz w:val="28"/>
          <w:szCs w:val="28"/>
          <w:lang w:val="ro-RO"/>
        </w:rPr>
        <w:t xml:space="preserve"> s</w:t>
      </w:r>
      <w:r>
        <w:rPr>
          <w:rFonts w:ascii="Times New Roman" w:hAnsi="Times New Roman"/>
          <w:sz w:val="28"/>
          <w:szCs w:val="28"/>
          <w:lang w:val="ro-RO"/>
        </w:rPr>
        <w:t>ocial „Casa comunitară” (</w:t>
      </w:r>
      <w:r>
        <w:rPr>
          <w:rFonts w:ascii="Times New Roman" w:hAnsi="Times New Roman"/>
          <w:i/>
          <w:sz w:val="28"/>
          <w:szCs w:val="28"/>
          <w:lang w:val="ro-RO"/>
        </w:rPr>
        <w:t>Anexa</w:t>
      </w:r>
      <w:r w:rsidR="00CF1B2D" w:rsidRPr="00907953">
        <w:rPr>
          <w:rFonts w:ascii="Times New Roman" w:hAnsi="Times New Roman"/>
          <w:i/>
          <w:sz w:val="28"/>
          <w:szCs w:val="28"/>
          <w:lang w:val="ro-RO"/>
        </w:rPr>
        <w:t xml:space="preserve"> 2</w:t>
      </w:r>
      <w:r>
        <w:rPr>
          <w:rFonts w:ascii="Times New Roman" w:hAnsi="Times New Roman"/>
          <w:i/>
          <w:sz w:val="28"/>
          <w:szCs w:val="28"/>
          <w:lang w:val="ro-RO"/>
        </w:rPr>
        <w:t>)</w:t>
      </w:r>
      <w:r w:rsidR="00244970" w:rsidRPr="00907953">
        <w:rPr>
          <w:rFonts w:ascii="Times New Roman" w:hAnsi="Times New Roman"/>
          <w:sz w:val="28"/>
          <w:szCs w:val="28"/>
          <w:lang w:val="ro-RO"/>
        </w:rPr>
        <w:t>;</w:t>
      </w:r>
    </w:p>
    <w:p w14:paraId="209C607E" w14:textId="37D45B44" w:rsidR="00907953" w:rsidRPr="00907953" w:rsidRDefault="00907953" w:rsidP="00907953">
      <w:pPr>
        <w:pStyle w:val="Listparagraf"/>
        <w:numPr>
          <w:ilvl w:val="1"/>
          <w:numId w:val="9"/>
        </w:numPr>
        <w:tabs>
          <w:tab w:val="left" w:pos="983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Organigrama </w:t>
      </w:r>
      <w:r w:rsidRPr="003077E2">
        <w:rPr>
          <w:rFonts w:ascii="Times New Roman" w:hAnsi="Times New Roman"/>
          <w:sz w:val="28"/>
          <w:szCs w:val="28"/>
          <w:lang w:val="ro-RO"/>
        </w:rPr>
        <w:t xml:space="preserve">Serviciului </w:t>
      </w:r>
      <w:r>
        <w:rPr>
          <w:rFonts w:ascii="Times New Roman" w:hAnsi="Times New Roman"/>
          <w:sz w:val="28"/>
          <w:szCs w:val="28"/>
          <w:lang w:val="ro-RO"/>
        </w:rPr>
        <w:t>social Casa comunitară „Lumina” (</w:t>
      </w:r>
      <w:r w:rsidR="007F31C3">
        <w:rPr>
          <w:rFonts w:ascii="Times New Roman" w:hAnsi="Times New Roman"/>
          <w:i/>
          <w:sz w:val="28"/>
          <w:szCs w:val="28"/>
          <w:lang w:val="ro-RO"/>
        </w:rPr>
        <w:t>Anexa</w:t>
      </w:r>
      <w:r w:rsidRPr="00341F06">
        <w:rPr>
          <w:rFonts w:ascii="Times New Roman" w:hAnsi="Times New Roman"/>
          <w:i/>
          <w:sz w:val="28"/>
          <w:szCs w:val="28"/>
          <w:lang w:val="ro-RO"/>
        </w:rPr>
        <w:t xml:space="preserve"> 3</w:t>
      </w:r>
      <w:r>
        <w:rPr>
          <w:rFonts w:ascii="Times New Roman" w:hAnsi="Times New Roman"/>
          <w:sz w:val="28"/>
          <w:szCs w:val="28"/>
          <w:lang w:val="ro-RO"/>
        </w:rPr>
        <w:t>);</w:t>
      </w:r>
    </w:p>
    <w:p w14:paraId="617FA660" w14:textId="13E43567" w:rsidR="00244970" w:rsidRDefault="00CF1B2D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abrogă decizia </w:t>
      </w:r>
      <w:r w:rsidR="00244970" w:rsidRPr="003077E2">
        <w:rPr>
          <w:sz w:val="28"/>
          <w:szCs w:val="28"/>
          <w:lang w:val="ro-RO"/>
        </w:rPr>
        <w:t>CMC nr. 14/6 din 11.08.2020 „Cu privire la modificarea denumirii Centrului de plasament pentru copii</w:t>
      </w:r>
      <w:r w:rsidR="008075C6" w:rsidRPr="008075C6">
        <w:rPr>
          <w:sz w:val="28"/>
          <w:szCs w:val="28"/>
          <w:lang w:val="ro-RO"/>
        </w:rPr>
        <w:t xml:space="preserve"> </w:t>
      </w:r>
      <w:r w:rsidR="008075C6">
        <w:rPr>
          <w:sz w:val="28"/>
          <w:szCs w:val="28"/>
          <w:lang w:val="ro-RO"/>
        </w:rPr>
        <w:t>separați de părinți „Lumina”</w:t>
      </w:r>
      <w:r w:rsidR="00907953">
        <w:rPr>
          <w:sz w:val="28"/>
          <w:szCs w:val="28"/>
          <w:lang w:val="ro-RO"/>
        </w:rPr>
        <w:t>.</w:t>
      </w:r>
    </w:p>
    <w:p w14:paraId="0CD70294" w14:textId="7F6D9978" w:rsidR="004C01EA" w:rsidRDefault="004C01EA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 w:rsidRPr="004C01EA">
        <w:rPr>
          <w:sz w:val="28"/>
          <w:szCs w:val="28"/>
          <w:lang w:val="ro-RO"/>
        </w:rPr>
        <w:t xml:space="preserve">Cheltuielile ce țin de întreținerea și funcționarea Serviciul social </w:t>
      </w:r>
      <w:r w:rsidRPr="003077E2">
        <w:rPr>
          <w:sz w:val="28"/>
          <w:szCs w:val="28"/>
          <w:lang w:val="ro-RO"/>
        </w:rPr>
        <w:t>Casa comunitară „Lumina”</w:t>
      </w:r>
      <w:r>
        <w:rPr>
          <w:sz w:val="28"/>
          <w:szCs w:val="28"/>
          <w:lang w:val="ro-RO"/>
        </w:rPr>
        <w:t xml:space="preserve"> se efectuează</w:t>
      </w:r>
      <w:r w:rsidRPr="004C01EA">
        <w:rPr>
          <w:sz w:val="28"/>
          <w:szCs w:val="28"/>
          <w:lang w:val="ro-RO"/>
        </w:rPr>
        <w:t xml:space="preserve">, anual, în limita mijloacelor financiare </w:t>
      </w:r>
      <w:r w:rsidRPr="004C01EA">
        <w:rPr>
          <w:sz w:val="28"/>
          <w:szCs w:val="28"/>
          <w:lang w:val="ro-RO"/>
        </w:rPr>
        <w:lastRenderedPageBreak/>
        <w:t>prevăzute în bugetul municipal Chișinău, Direcției generale pentru protecția</w:t>
      </w:r>
      <w:r w:rsidR="00907953">
        <w:rPr>
          <w:sz w:val="28"/>
          <w:szCs w:val="28"/>
          <w:lang w:val="ro-RO"/>
        </w:rPr>
        <w:t xml:space="preserve"> drepturilor copilului.</w:t>
      </w:r>
    </w:p>
    <w:p w14:paraId="755E99C1" w14:textId="7E6F5BD9" w:rsidR="004C01EA" w:rsidRDefault="004C01EA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 w:rsidRPr="004C01EA">
        <w:rPr>
          <w:sz w:val="28"/>
          <w:szCs w:val="28"/>
          <w:lang w:val="ro-RO"/>
        </w:rPr>
        <w:t xml:space="preserve">Direcția evidență contabilă din cadrul Direcției generale pentru protecția drepturilor copilului va desfășura inventarierea mijloacelor fixe și a bunurilor materiale aflate în evidența Serviciului de zi al Centrului </w:t>
      </w:r>
      <w:r w:rsidRPr="003077E2">
        <w:rPr>
          <w:sz w:val="28"/>
          <w:szCs w:val="28"/>
          <w:lang w:val="ro-RO"/>
        </w:rPr>
        <w:t>de plasament pentru copii separați de părinți „Lumina</w:t>
      </w:r>
      <w:r>
        <w:rPr>
          <w:sz w:val="28"/>
          <w:szCs w:val="28"/>
          <w:lang w:val="ro-RO"/>
        </w:rPr>
        <w:t xml:space="preserve">” </w:t>
      </w:r>
      <w:r w:rsidRPr="004C01EA">
        <w:rPr>
          <w:sz w:val="28"/>
          <w:szCs w:val="28"/>
          <w:lang w:val="ro-RO"/>
        </w:rPr>
        <w:t xml:space="preserve">și va asigura transmiterea acestora Serviciului social </w:t>
      </w:r>
      <w:r w:rsidRPr="003077E2">
        <w:rPr>
          <w:sz w:val="28"/>
          <w:szCs w:val="28"/>
          <w:lang w:val="ro-RO"/>
        </w:rPr>
        <w:t>Casa comunitară „Lumina”</w:t>
      </w:r>
      <w:r w:rsidRPr="003077E2">
        <w:rPr>
          <w:sz w:val="28"/>
          <w:szCs w:val="28"/>
        </w:rPr>
        <w:t xml:space="preserve"> </w:t>
      </w:r>
      <w:r w:rsidRPr="004C01EA">
        <w:rPr>
          <w:sz w:val="28"/>
          <w:szCs w:val="28"/>
          <w:lang w:val="ro-RO"/>
        </w:rPr>
        <w:t>în conformitate cu Hotărârea Guvernului nr. 901/2015 „Pentru aprobarea Regulamentului cu privire la modul de transmitere a</w:t>
      </w:r>
      <w:r w:rsidR="00907953">
        <w:rPr>
          <w:sz w:val="28"/>
          <w:szCs w:val="28"/>
          <w:lang w:val="ro-RO"/>
        </w:rPr>
        <w:t xml:space="preserve"> bunurilor proprietate publică”.</w:t>
      </w:r>
    </w:p>
    <w:p w14:paraId="6EE2DC30" w14:textId="6CB1D6E3" w:rsidR="00125353" w:rsidRDefault="000A3009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 w:rsidRPr="00125353">
        <w:rPr>
          <w:sz w:val="28"/>
          <w:szCs w:val="28"/>
          <w:lang w:val="ro-RO"/>
        </w:rPr>
        <w:t>Direcția generală pentru protecția drepturilor copilului va asi</w:t>
      </w:r>
      <w:r w:rsidR="00125353">
        <w:rPr>
          <w:sz w:val="28"/>
          <w:szCs w:val="28"/>
          <w:lang w:val="ro-RO"/>
        </w:rPr>
        <w:t xml:space="preserve">gura realizarea procedurii de </w:t>
      </w:r>
      <w:r w:rsidRPr="00125353">
        <w:rPr>
          <w:sz w:val="28"/>
          <w:szCs w:val="28"/>
          <w:lang w:val="ro-RO"/>
        </w:rPr>
        <w:t>organizare a</w:t>
      </w:r>
      <w:r w:rsidR="00125353">
        <w:rPr>
          <w:sz w:val="28"/>
          <w:szCs w:val="28"/>
          <w:lang w:val="ro-RO"/>
        </w:rPr>
        <w:t xml:space="preserve"> </w:t>
      </w:r>
      <w:r w:rsidR="00125353" w:rsidRPr="00125353">
        <w:rPr>
          <w:sz w:val="28"/>
          <w:szCs w:val="28"/>
          <w:lang w:val="ro-RO"/>
        </w:rPr>
        <w:t>Serviciului social Casa comunitară „Lumina”</w:t>
      </w:r>
      <w:r w:rsidR="00A441AE">
        <w:rPr>
          <w:sz w:val="28"/>
          <w:szCs w:val="28"/>
          <w:lang w:val="ro-RO"/>
        </w:rPr>
        <w:t xml:space="preserve"> </w:t>
      </w:r>
      <w:r w:rsidR="00486ABE" w:rsidRPr="00125353">
        <w:rPr>
          <w:sz w:val="28"/>
          <w:szCs w:val="28"/>
          <w:lang w:val="ro-RO"/>
        </w:rPr>
        <w:t>în conformitate cu prevederile legislației în vigoare.</w:t>
      </w:r>
    </w:p>
    <w:p w14:paraId="2DB559E6" w14:textId="5F8A8CEB" w:rsidR="00125353" w:rsidRDefault="00A441AE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 w:rsidRPr="00A441AE">
        <w:rPr>
          <w:sz w:val="28"/>
          <w:szCs w:val="28"/>
          <w:lang w:val="ro-RO"/>
        </w:rPr>
        <w:t>Direcția relații publice și buget civil</w:t>
      </w:r>
      <w:r>
        <w:rPr>
          <w:sz w:val="28"/>
          <w:szCs w:val="28"/>
          <w:lang w:val="ro-RO"/>
        </w:rPr>
        <w:t xml:space="preserve"> </w:t>
      </w:r>
      <w:r w:rsidR="00D6638F" w:rsidRPr="00125353">
        <w:rPr>
          <w:sz w:val="28"/>
          <w:szCs w:val="28"/>
          <w:lang w:val="ro-RO"/>
        </w:rPr>
        <w:t>va asigura informarea populației prin publicarea</w:t>
      </w:r>
      <w:r w:rsidR="00864256" w:rsidRPr="00125353">
        <w:rPr>
          <w:sz w:val="28"/>
          <w:szCs w:val="28"/>
          <w:lang w:val="ro-RO"/>
        </w:rPr>
        <w:t xml:space="preserve"> prezentei decizii pe pagina oficială</w:t>
      </w:r>
      <w:r w:rsidR="00D6638F" w:rsidRPr="00125353">
        <w:rPr>
          <w:sz w:val="28"/>
          <w:szCs w:val="28"/>
          <w:lang w:val="ro-RO"/>
        </w:rPr>
        <w:t xml:space="preserve"> a Primăriei Municipiului Chișinău.</w:t>
      </w:r>
    </w:p>
    <w:p w14:paraId="2F724459" w14:textId="0D707140" w:rsidR="001B1709" w:rsidRPr="00125353" w:rsidRDefault="001B1709" w:rsidP="007A28D7">
      <w:pPr>
        <w:pStyle w:val="rmcyeatx"/>
        <w:numPr>
          <w:ilvl w:val="0"/>
          <w:numId w:val="9"/>
        </w:numPr>
        <w:tabs>
          <w:tab w:val="left" w:pos="983"/>
        </w:tabs>
        <w:spacing w:after="0" w:line="276" w:lineRule="auto"/>
        <w:jc w:val="both"/>
        <w:rPr>
          <w:sz w:val="28"/>
          <w:szCs w:val="28"/>
          <w:lang w:val="ro-RO"/>
        </w:rPr>
      </w:pPr>
      <w:r w:rsidRPr="00125353">
        <w:rPr>
          <w:sz w:val="28"/>
          <w:szCs w:val="28"/>
          <w:lang w:val="ro-RO"/>
        </w:rPr>
        <w:t>Viceprimarul de ramură al municipiului Chișinău va asigura controlul executării prevederilor prezentei decizii.</w:t>
      </w:r>
    </w:p>
    <w:p w14:paraId="4DB4D868" w14:textId="77777777" w:rsidR="001B1709" w:rsidRPr="00876E51" w:rsidRDefault="001B1709" w:rsidP="007A28D7">
      <w:pPr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DDEF1F6" w14:textId="77777777" w:rsidR="001B1709" w:rsidRDefault="001B1709" w:rsidP="00876E51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CF53E96" w14:textId="77777777" w:rsidR="001B1709" w:rsidRPr="00876E51" w:rsidRDefault="001B1709" w:rsidP="00876E51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val="ro-RO"/>
        </w:rPr>
      </w:pPr>
    </w:p>
    <w:p w14:paraId="476EE0A0" w14:textId="77777777" w:rsidR="001B1709" w:rsidRPr="00876E51" w:rsidRDefault="001B1709" w:rsidP="0086425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6E51">
        <w:rPr>
          <w:rFonts w:ascii="Times New Roman" w:hAnsi="Times New Roman" w:cs="Times New Roman"/>
          <w:sz w:val="28"/>
          <w:szCs w:val="28"/>
          <w:lang w:val="ro-RO"/>
        </w:rPr>
        <w:t>PREȘEDINTE DE ȘEDINȚĂ</w:t>
      </w:r>
    </w:p>
    <w:p w14:paraId="03AC35B1" w14:textId="77777777" w:rsidR="001B1709" w:rsidRDefault="001B1709" w:rsidP="00876E51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AC2BB5" w14:textId="77777777" w:rsidR="00ED329A" w:rsidRPr="00876E51" w:rsidRDefault="00ED329A" w:rsidP="00876E51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57B282B" w14:textId="2FBD8387" w:rsidR="00876E51" w:rsidRPr="00876E51" w:rsidRDefault="001B1709" w:rsidP="0086425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SECRETAR INTERIMAR </w:t>
      </w:r>
      <w:r w:rsidR="00876E51"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8733C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6E51"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</w:t>
      </w:r>
      <w:r w:rsidR="006533C8">
        <w:rPr>
          <w:rFonts w:ascii="Times New Roman" w:hAnsi="Times New Roman" w:cs="Times New Roman"/>
          <w:sz w:val="28"/>
          <w:szCs w:val="28"/>
          <w:lang w:val="ro-RO"/>
        </w:rPr>
        <w:t xml:space="preserve">          Adrian TALMACI</w:t>
      </w:r>
    </w:p>
    <w:p w14:paraId="33AD82D0" w14:textId="0FF3DDDB" w:rsidR="00876E51" w:rsidRPr="00876E51" w:rsidRDefault="001B1709" w:rsidP="00864256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876E51">
        <w:rPr>
          <w:rFonts w:ascii="Times New Roman" w:hAnsi="Times New Roman" w:cs="Times New Roman"/>
          <w:sz w:val="28"/>
          <w:szCs w:val="28"/>
          <w:lang w:val="ro-RO"/>
        </w:rPr>
        <w:t xml:space="preserve">AL CONSILIULUI     </w:t>
      </w:r>
      <w:r w:rsidR="0086425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</w:t>
      </w:r>
    </w:p>
    <w:p w14:paraId="6436CAA0" w14:textId="77777777" w:rsidR="006533C8" w:rsidRPr="00876E51" w:rsidRDefault="006533C8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sectPr w:rsidR="006533C8" w:rsidRPr="00876E51" w:rsidSect="001F0943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EF"/>
    <w:multiLevelType w:val="hybridMultilevel"/>
    <w:tmpl w:val="84ECD7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12D1"/>
    <w:multiLevelType w:val="hybridMultilevel"/>
    <w:tmpl w:val="210052D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120E"/>
    <w:multiLevelType w:val="hybridMultilevel"/>
    <w:tmpl w:val="C3F4FB36"/>
    <w:lvl w:ilvl="0" w:tplc="6D84C8B4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9677EA"/>
    <w:multiLevelType w:val="hybridMultilevel"/>
    <w:tmpl w:val="08F264E4"/>
    <w:lvl w:ilvl="0" w:tplc="A9FCD44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AD14ED"/>
    <w:multiLevelType w:val="hybridMultilevel"/>
    <w:tmpl w:val="7688AB12"/>
    <w:lvl w:ilvl="0" w:tplc="6D84C8B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21745"/>
    <w:multiLevelType w:val="multilevel"/>
    <w:tmpl w:val="38A8D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CDB02FD"/>
    <w:multiLevelType w:val="hybridMultilevel"/>
    <w:tmpl w:val="7688AB12"/>
    <w:lvl w:ilvl="0" w:tplc="6D84C8B4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4316"/>
    <w:multiLevelType w:val="multilevel"/>
    <w:tmpl w:val="B7D0504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8">
    <w:nsid w:val="7F4002D5"/>
    <w:multiLevelType w:val="hybridMultilevel"/>
    <w:tmpl w:val="A4B68B5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66"/>
    <w:rsid w:val="00027837"/>
    <w:rsid w:val="00031F0D"/>
    <w:rsid w:val="00062F7C"/>
    <w:rsid w:val="000A1348"/>
    <w:rsid w:val="000A3009"/>
    <w:rsid w:val="000B769D"/>
    <w:rsid w:val="000C6F53"/>
    <w:rsid w:val="00100FAC"/>
    <w:rsid w:val="00125266"/>
    <w:rsid w:val="00125353"/>
    <w:rsid w:val="001320C0"/>
    <w:rsid w:val="00137466"/>
    <w:rsid w:val="00160F77"/>
    <w:rsid w:val="00163B7F"/>
    <w:rsid w:val="00180EC5"/>
    <w:rsid w:val="001B1709"/>
    <w:rsid w:val="001B1841"/>
    <w:rsid w:val="001C2BE1"/>
    <w:rsid w:val="001F0943"/>
    <w:rsid w:val="00244970"/>
    <w:rsid w:val="00247234"/>
    <w:rsid w:val="00283238"/>
    <w:rsid w:val="002A6855"/>
    <w:rsid w:val="002B08F4"/>
    <w:rsid w:val="002E22EB"/>
    <w:rsid w:val="002F46E8"/>
    <w:rsid w:val="003029B9"/>
    <w:rsid w:val="003254A6"/>
    <w:rsid w:val="00336C24"/>
    <w:rsid w:val="00341F06"/>
    <w:rsid w:val="00382B8D"/>
    <w:rsid w:val="003B0B7A"/>
    <w:rsid w:val="003C1935"/>
    <w:rsid w:val="00404791"/>
    <w:rsid w:val="00416802"/>
    <w:rsid w:val="00444189"/>
    <w:rsid w:val="00486ABE"/>
    <w:rsid w:val="00496CE1"/>
    <w:rsid w:val="004A1CC9"/>
    <w:rsid w:val="004A5351"/>
    <w:rsid w:val="004C01EA"/>
    <w:rsid w:val="004F0B3D"/>
    <w:rsid w:val="005032CF"/>
    <w:rsid w:val="005106C4"/>
    <w:rsid w:val="005637AF"/>
    <w:rsid w:val="00572661"/>
    <w:rsid w:val="00576B30"/>
    <w:rsid w:val="005A6050"/>
    <w:rsid w:val="00610549"/>
    <w:rsid w:val="00614F19"/>
    <w:rsid w:val="00630B5D"/>
    <w:rsid w:val="006533C8"/>
    <w:rsid w:val="00660627"/>
    <w:rsid w:val="006769A4"/>
    <w:rsid w:val="006A4C38"/>
    <w:rsid w:val="006C13AE"/>
    <w:rsid w:val="006D2051"/>
    <w:rsid w:val="00712EDC"/>
    <w:rsid w:val="0071647E"/>
    <w:rsid w:val="00775099"/>
    <w:rsid w:val="00780B66"/>
    <w:rsid w:val="007A28D7"/>
    <w:rsid w:val="007A4F6D"/>
    <w:rsid w:val="007B79CD"/>
    <w:rsid w:val="007D1454"/>
    <w:rsid w:val="007F31C3"/>
    <w:rsid w:val="008075C6"/>
    <w:rsid w:val="0081403B"/>
    <w:rsid w:val="00850816"/>
    <w:rsid w:val="00864256"/>
    <w:rsid w:val="008733C8"/>
    <w:rsid w:val="00873CC5"/>
    <w:rsid w:val="00876E51"/>
    <w:rsid w:val="008913C9"/>
    <w:rsid w:val="008A68A6"/>
    <w:rsid w:val="008C32B5"/>
    <w:rsid w:val="008D3566"/>
    <w:rsid w:val="008F2F1F"/>
    <w:rsid w:val="008F5711"/>
    <w:rsid w:val="00907953"/>
    <w:rsid w:val="00915249"/>
    <w:rsid w:val="00930901"/>
    <w:rsid w:val="00934EC3"/>
    <w:rsid w:val="0093750C"/>
    <w:rsid w:val="0094104D"/>
    <w:rsid w:val="009432E0"/>
    <w:rsid w:val="009740B1"/>
    <w:rsid w:val="009805FD"/>
    <w:rsid w:val="00986007"/>
    <w:rsid w:val="009C3850"/>
    <w:rsid w:val="009C4B69"/>
    <w:rsid w:val="009C639F"/>
    <w:rsid w:val="00A13944"/>
    <w:rsid w:val="00A16796"/>
    <w:rsid w:val="00A35EB5"/>
    <w:rsid w:val="00A441AE"/>
    <w:rsid w:val="00A66DDD"/>
    <w:rsid w:val="00A805BB"/>
    <w:rsid w:val="00AB131C"/>
    <w:rsid w:val="00AB73FE"/>
    <w:rsid w:val="00AC4B59"/>
    <w:rsid w:val="00AD475D"/>
    <w:rsid w:val="00B1568B"/>
    <w:rsid w:val="00B41283"/>
    <w:rsid w:val="00B41745"/>
    <w:rsid w:val="00B54A10"/>
    <w:rsid w:val="00B879C9"/>
    <w:rsid w:val="00BB500E"/>
    <w:rsid w:val="00BC2168"/>
    <w:rsid w:val="00BE557F"/>
    <w:rsid w:val="00C13C85"/>
    <w:rsid w:val="00C9179A"/>
    <w:rsid w:val="00CF1B2D"/>
    <w:rsid w:val="00CF2668"/>
    <w:rsid w:val="00D4467B"/>
    <w:rsid w:val="00D60037"/>
    <w:rsid w:val="00D6638F"/>
    <w:rsid w:val="00D763AB"/>
    <w:rsid w:val="00D818D8"/>
    <w:rsid w:val="00DD27FE"/>
    <w:rsid w:val="00DF4F55"/>
    <w:rsid w:val="00DF532F"/>
    <w:rsid w:val="00E32444"/>
    <w:rsid w:val="00E81C10"/>
    <w:rsid w:val="00E901AE"/>
    <w:rsid w:val="00E95CF9"/>
    <w:rsid w:val="00EB4584"/>
    <w:rsid w:val="00ED329A"/>
    <w:rsid w:val="00ED436F"/>
    <w:rsid w:val="00EF0903"/>
    <w:rsid w:val="00EF3A45"/>
    <w:rsid w:val="00EF7DEE"/>
    <w:rsid w:val="00F03B56"/>
    <w:rsid w:val="00F342B5"/>
    <w:rsid w:val="00F3718B"/>
    <w:rsid w:val="00F44BDE"/>
    <w:rsid w:val="00F46F63"/>
    <w:rsid w:val="00F56074"/>
    <w:rsid w:val="00FA0399"/>
    <w:rsid w:val="00FA3F1D"/>
    <w:rsid w:val="00FA4CEF"/>
    <w:rsid w:val="00FA6C81"/>
    <w:rsid w:val="00FB4E56"/>
    <w:rsid w:val="00FC0813"/>
    <w:rsid w:val="00FC24E6"/>
    <w:rsid w:val="00FE0586"/>
    <w:rsid w:val="00FE4108"/>
    <w:rsid w:val="00FF1EB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3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09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B17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1B1709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1B1709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348"/>
    <w:rPr>
      <w:rFonts w:ascii="Segoe UI" w:hAnsi="Segoe UI" w:cs="Segoe UI"/>
      <w:sz w:val="18"/>
      <w:szCs w:val="18"/>
      <w:lang w:val="en-US"/>
    </w:rPr>
  </w:style>
  <w:style w:type="paragraph" w:customStyle="1" w:styleId="rmcyeatx">
    <w:name w:val="rmcyeatx"/>
    <w:basedOn w:val="Normal"/>
    <w:rsid w:val="0080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09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B17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1B1709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1B1709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A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A1348"/>
    <w:rPr>
      <w:rFonts w:ascii="Segoe UI" w:hAnsi="Segoe UI" w:cs="Segoe UI"/>
      <w:sz w:val="18"/>
      <w:szCs w:val="18"/>
      <w:lang w:val="en-US"/>
    </w:rPr>
  </w:style>
  <w:style w:type="paragraph" w:customStyle="1" w:styleId="rmcyeatx">
    <w:name w:val="rmcyeatx"/>
    <w:basedOn w:val="Normal"/>
    <w:rsid w:val="0080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Procopciuc Alina</cp:lastModifiedBy>
  <cp:revision>2</cp:revision>
  <cp:lastPrinted>2024-06-20T08:46:00Z</cp:lastPrinted>
  <dcterms:created xsi:type="dcterms:W3CDTF">2024-08-29T07:49:00Z</dcterms:created>
  <dcterms:modified xsi:type="dcterms:W3CDTF">2024-08-29T07:49:00Z</dcterms:modified>
</cp:coreProperties>
</file>