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286" w:rsidRDefault="00F77CC9" w:rsidP="000A528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>АНОНС</w:t>
      </w:r>
      <w:r w:rsidRPr="000A5286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 xml:space="preserve"> </w:t>
      </w:r>
      <w:r w:rsidR="0030686B" w:rsidRPr="0030686B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>(</w:t>
      </w:r>
      <w:r w:rsidR="00A24B05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>ПОВТОРНЫЙ</w:t>
      </w:r>
      <w:r w:rsidR="0030686B" w:rsidRPr="0030686B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>)</w:t>
      </w:r>
      <w:r w:rsidR="00A24B05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 xml:space="preserve"> </w:t>
      </w:r>
      <w:r w:rsidR="000A5286" w:rsidRPr="000A5286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 xml:space="preserve">о </w:t>
      </w:r>
      <w:r w:rsidR="00A24B05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>проведении</w:t>
      </w:r>
      <w:r w:rsidR="000A5286" w:rsidRPr="000A5286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 xml:space="preserve"> </w:t>
      </w:r>
      <w:r w:rsidR="000A5286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>публич</w:t>
      </w:r>
      <w:r w:rsidR="000A5286" w:rsidRPr="000A5286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 xml:space="preserve">ных консультаций по проекту решения «Об утверждении </w:t>
      </w:r>
      <w:r w:rsidR="000A5286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 xml:space="preserve">Регламента </w:t>
      </w:r>
      <w:r w:rsidR="000A5286" w:rsidRPr="000A5286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>деятельности Муниципального совета по участию (</w:t>
      </w:r>
      <w:r w:rsidR="000A5286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>СМР</w:t>
      </w:r>
      <w:r w:rsidR="000A5286" w:rsidRPr="000A5286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>)»</w:t>
      </w:r>
    </w:p>
    <w:p w:rsidR="000A5286" w:rsidRPr="000A5286" w:rsidRDefault="000A5286" w:rsidP="000A528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0A5286" w:rsidRPr="000A5286" w:rsidRDefault="00A24B05" w:rsidP="000A5286">
      <w:pPr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</w:t>
      </w:r>
      <w:r w:rsid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ри</w:t>
      </w:r>
      <w:r w:rsidR="000A5286"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мэрия</w:t>
      </w:r>
      <w:proofErr w:type="spellEnd"/>
      <w:r w:rsidR="000A5286"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муниципия </w:t>
      </w:r>
      <w:proofErr w:type="spellStart"/>
      <w:r w:rsidR="000A5286"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Кишинэу</w:t>
      </w:r>
      <w:proofErr w:type="spellEnd"/>
      <w:r w:rsidR="000A5286"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объявляет публичные консультации</w:t>
      </w:r>
      <w:r w:rsidR="000A5286"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 проекту решения «Об утверждении </w:t>
      </w:r>
      <w:r w:rsid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Регламента </w:t>
      </w:r>
      <w:r w:rsidR="000A5286"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деятельности Муниципального совета по участию (</w:t>
      </w:r>
      <w:r w:rsidR="000A5286"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CMP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)», которые 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состоятся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0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9 января 2018 года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,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18:00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,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Зале заседаний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Муниципального совета </w:t>
      </w:r>
      <w:proofErr w:type="spellStart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Кишинэу</w:t>
      </w:r>
      <w:proofErr w:type="spell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по адресу: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бул</w:t>
      </w:r>
      <w:proofErr w:type="gram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.Ш</w:t>
      </w:r>
      <w:proofErr w:type="gram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тефана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чел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Маре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ши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Сфынт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, 82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0A5286" w:rsidRPr="000A5286" w:rsidRDefault="000A5286" w:rsidP="000A5286">
      <w:pPr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B05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Целью проекта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является создание Муниципального совета по участию (</w:t>
      </w:r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CMP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) в качестве коллегиального консультативного органа, созданного на уровне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муниципия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Кишинэу</w:t>
      </w:r>
      <w:proofErr w:type="spell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для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демонстрации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готовности граждан признать важность и обеспечить участие гражданского общества и частного сектора в процессе разработки, осуществления, мониторинга,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оценки и пересмотра решений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0A5286" w:rsidRPr="000A5286" w:rsidRDefault="000A5286" w:rsidP="000A5286">
      <w:pPr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B05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Необходимость разработки и принятия проекта решения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заключается в содействии участию заинтересованных сторон в процессе разработки, осуществления, мониторинга, оценки и обновления документов стратегического планирования.</w:t>
      </w:r>
    </w:p>
    <w:p w:rsidR="000A5286" w:rsidRPr="000A5286" w:rsidRDefault="000A5286" w:rsidP="000A5286">
      <w:pPr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B05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Бенефициарами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этого решения являются все жители </w:t>
      </w:r>
      <w:proofErr w:type="spellStart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Кишинэу</w:t>
      </w:r>
      <w:proofErr w:type="spell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0A5286" w:rsidRPr="000A5286" w:rsidRDefault="000A5286" w:rsidP="000A5286">
      <w:pPr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B05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Проект решения составлен в соответствии с действующим законодательством</w:t>
      </w:r>
      <w:r w:rsidR="00A24B05">
        <w:rPr>
          <w:rFonts w:ascii="Times New Roman" w:eastAsia="Times New Roman" w:hAnsi="Times New Roman" w:cs="Times New Roman"/>
          <w:sz w:val="21"/>
          <w:szCs w:val="21"/>
          <w:lang w:eastAsia="ru-RU"/>
        </w:rPr>
        <w:t>: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Постановлением Правительства №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967 от 09.08.2016 о механизме общественных консультаций с гражданским обществом в процессе принятия решений,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Регламентом 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 прозрачности в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процессе принятия 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решени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й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от 22.01.2008,ст. 14 (1) Закона №. 436 от 28.12.2006 «О местном публичном управлении», стр. 101 Положения о создании и функционировании Кишиневского муниципального совета, утвержденного решением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МСК №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2/1 от 14.06.2016, ст. 6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(1) и (2)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кт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4</w:t>
      </w:r>
      <w:proofErr w:type="gram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) </w:t>
      </w:r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) Закона №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136 от 17.06.2016 о стату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т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е муницип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ия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Кишинэу</w:t>
      </w:r>
      <w:proofErr w:type="spell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ст. 2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(1) Закона №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837 от 17.05.1996 об общественных объединениях, ст. 4 (</w:t>
      </w:r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b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), ст. 5 (</w:t>
      </w:r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b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), ст. 6 (</w:t>
      </w:r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), ст. 7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(1)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пкт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) Закона №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239 от 13.11.2008 относительно прозрачности процесса принятия решений.</w:t>
      </w:r>
    </w:p>
    <w:p w:rsidR="000A5286" w:rsidRPr="000A5286" w:rsidRDefault="000A5286" w:rsidP="000A5286">
      <w:pPr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A24B05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Рекомендации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 проекту решения</w:t>
      </w:r>
      <w:r w:rsidR="00A24B0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A24B05"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«Об утверждении Положения о деятельности Муниципального совета по участию (</w:t>
      </w:r>
      <w:r w:rsidR="00A24B05"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CMP</w:t>
      </w:r>
      <w:r w:rsidR="00A24B05"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)»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представленному на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публич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ные консультации, </w:t>
      </w:r>
      <w:r w:rsidR="00A24B05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принимались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A24B05"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до 27 декабря 2017 года в 18.00</w:t>
      </w:r>
      <w:r w:rsidR="00A24B0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лицом, ответственным </w:t>
      </w:r>
      <w:r w:rsidR="00A24B05"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за получение рекомендаций по проекту решения </w:t>
      </w:r>
      <w:r w:rsidR="00A24B05">
        <w:rPr>
          <w:rFonts w:ascii="Times New Roman" w:eastAsia="Times New Roman" w:hAnsi="Times New Roman" w:cs="Times New Roman"/>
          <w:sz w:val="21"/>
          <w:szCs w:val="21"/>
          <w:lang w:eastAsia="ru-RU"/>
        </w:rPr>
        <w:t>- г-жой Аллой</w:t>
      </w:r>
      <w:r w:rsidR="00A24B05"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="00A24B05"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Ревенко</w:t>
      </w:r>
      <w:proofErr w:type="spellEnd"/>
      <w:r w:rsidR="00A24B05"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, Председател</w:t>
      </w:r>
      <w:r w:rsidR="00A24B05">
        <w:rPr>
          <w:rFonts w:ascii="Times New Roman" w:eastAsia="Times New Roman" w:hAnsi="Times New Roman" w:cs="Times New Roman"/>
          <w:sz w:val="21"/>
          <w:szCs w:val="21"/>
          <w:lang w:eastAsia="ru-RU"/>
        </w:rPr>
        <w:t>ем</w:t>
      </w:r>
      <w:r w:rsidR="00A24B05"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Рабочей группы по разработке </w:t>
      </w:r>
      <w:r w:rsidR="00A24B05">
        <w:rPr>
          <w:rFonts w:ascii="Times New Roman" w:eastAsia="Times New Roman" w:hAnsi="Times New Roman" w:cs="Times New Roman"/>
          <w:sz w:val="21"/>
          <w:szCs w:val="21"/>
          <w:lang w:eastAsia="ru-RU"/>
        </w:rPr>
        <w:t>Регламента</w:t>
      </w:r>
      <w:r w:rsidR="00A24B05"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A24B05"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CMP</w:t>
      </w:r>
      <w:r w:rsidR="00A24B05"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контактный телефон: </w:t>
      </w:r>
      <w:r w:rsidR="00A24B05" w:rsidRPr="00D43C34">
        <w:rPr>
          <w:rFonts w:ascii="Times New Roman" w:eastAsia="Times New Roman" w:hAnsi="Times New Roman" w:cs="Times New Roman"/>
          <w:sz w:val="21"/>
          <w:szCs w:val="21"/>
          <w:lang w:eastAsia="ru-RU"/>
        </w:rPr>
        <w:t>068 113 191</w:t>
      </w:r>
      <w:r w:rsidR="00A24B05"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электронн</w:t>
      </w:r>
      <w:r w:rsidR="00A24B05">
        <w:rPr>
          <w:rFonts w:ascii="Times New Roman" w:eastAsia="Times New Roman" w:hAnsi="Times New Roman" w:cs="Times New Roman"/>
          <w:sz w:val="21"/>
          <w:szCs w:val="21"/>
          <w:lang w:eastAsia="ru-RU"/>
        </w:rPr>
        <w:t>ая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почт</w:t>
      </w:r>
      <w:r w:rsidR="00A24B05">
        <w:rPr>
          <w:rFonts w:ascii="Times New Roman" w:eastAsia="Times New Roman" w:hAnsi="Times New Roman" w:cs="Times New Roman"/>
          <w:sz w:val="21"/>
          <w:szCs w:val="21"/>
          <w:lang w:eastAsia="ru-RU"/>
        </w:rPr>
        <w:t>а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: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hyperlink r:id="rId4" w:history="1">
        <w:r w:rsidR="00D43C34" w:rsidRPr="00F0350F">
          <w:rPr>
            <w:rStyle w:val="a3"/>
            <w:rFonts w:ascii="Times New Roman" w:eastAsia="Times New Roman" w:hAnsi="Times New Roman" w:cs="Times New Roman"/>
            <w:sz w:val="21"/>
            <w:szCs w:val="21"/>
            <w:lang w:eastAsia="ru-RU"/>
          </w:rPr>
          <w:t>regulamentcmp@gmail.com</w:t>
        </w:r>
      </w:hyperlink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  <w:r w:rsidR="00A24B0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Табель поступивших рекомендаций можно найти в</w:t>
      </w:r>
      <w:proofErr w:type="gramEnd"/>
      <w:r w:rsidR="00A24B0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gramStart"/>
      <w:r w:rsidR="00A24B05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приложении</w:t>
      </w:r>
      <w:proofErr w:type="gramEnd"/>
      <w:r w:rsidR="00A24B0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к данному анонсу.</w:t>
      </w:r>
    </w:p>
    <w:p w:rsidR="000A5286" w:rsidRPr="000A5286" w:rsidRDefault="000A5286" w:rsidP="000A5286">
      <w:pPr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Проект решения «Об утверждении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Регламента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деятельности муниципального совета по участию (</w:t>
      </w:r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CMP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)», информационн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ая записка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, а также со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пу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тствующие материалы размещены на официальном сайте </w:t>
      </w:r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www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  <w:proofErr w:type="spellStart"/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chisinau</w:t>
      </w:r>
      <w:proofErr w:type="spell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  <w:proofErr w:type="spellStart"/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md</w:t>
      </w:r>
      <w:proofErr w:type="spell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д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текст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ом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настоящего объявления,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 также 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могут быть запрошены по электронному адресу: </w:t>
      </w:r>
      <w:hyperlink r:id="rId5" w:history="1">
        <w:r w:rsidR="00D43C34" w:rsidRPr="00F0350F">
          <w:rPr>
            <w:rStyle w:val="a3"/>
            <w:rFonts w:ascii="Times New Roman" w:eastAsia="Times New Roman" w:hAnsi="Times New Roman" w:cs="Times New Roman"/>
            <w:sz w:val="21"/>
            <w:szCs w:val="21"/>
            <w:lang w:eastAsia="ru-RU"/>
          </w:rPr>
          <w:t>regulamentcmp@gmail.com</w:t>
        </w:r>
      </w:hyperlink>
      <w:r w:rsidR="00D43C3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</w:t>
      </w:r>
      <w:hyperlink r:id="rId6" w:history="1">
        <w:r w:rsidR="00D43C34" w:rsidRPr="00F0350F">
          <w:rPr>
            <w:rStyle w:val="a3"/>
            <w:rFonts w:ascii="Times New Roman" w:eastAsia="Times New Roman" w:hAnsi="Times New Roman" w:cs="Times New Roman"/>
            <w:sz w:val="21"/>
            <w:szCs w:val="21"/>
            <w:lang w:eastAsia="ru-RU"/>
          </w:rPr>
          <w:t>drp@pmc.md</w:t>
        </w:r>
      </w:hyperlink>
      <w:r w:rsidR="00D43C3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или в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здании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при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мэрии</w:t>
      </w:r>
      <w:proofErr w:type="spell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Кишинэу</w:t>
      </w:r>
      <w:proofErr w:type="spell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Управлении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Примэрии</w:t>
      </w:r>
      <w:proofErr w:type="spell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 связям с общественностью, расположенном по адресу: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бул</w:t>
      </w:r>
      <w:proofErr w:type="gram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.Ш</w:t>
      </w:r>
      <w:proofErr w:type="gram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тефана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чел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Маре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ши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Сфынт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, 82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0A5286" w:rsidRPr="00A24B05" w:rsidRDefault="000A5286" w:rsidP="000A5286">
      <w:pPr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</w:pPr>
      <w:r w:rsidRPr="00A24B05"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t>Прикрепл</w:t>
      </w:r>
      <w:r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t>ё</w:t>
      </w:r>
      <w:r w:rsidRPr="00A24B05"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t>нные файлы:</w:t>
      </w:r>
    </w:p>
    <w:p w:rsidR="00A24B05" w:rsidRPr="00A24B05" w:rsidRDefault="00A24B05" w:rsidP="00A24B05">
      <w:pPr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</w:pPr>
      <w:r w:rsidRPr="000A5286"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t xml:space="preserve">Проект решения «Об утверждении </w:t>
      </w:r>
      <w:r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t>Регламента</w:t>
      </w:r>
      <w:r w:rsidRPr="000A5286"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t xml:space="preserve"> деятельности Муниципального совета по участию </w:t>
      </w:r>
      <w:r w:rsidRPr="00A24B05"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t>(</w:t>
      </w:r>
      <w:r w:rsidRPr="000A5286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CMP</w:t>
      </w:r>
      <w:r w:rsidRPr="00A24B05"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t>)»</w:t>
      </w:r>
    </w:p>
    <w:p w:rsidR="000A5286" w:rsidRDefault="000A5286" w:rsidP="000A5286">
      <w:pPr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</w:pPr>
      <w:r w:rsidRPr="00A24B05"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t>Информационная записка</w:t>
      </w:r>
    </w:p>
    <w:p w:rsidR="00A24B05" w:rsidRDefault="00A24B05" w:rsidP="000A5286">
      <w:pPr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lastRenderedPageBreak/>
        <w:t>Проект Регламента</w:t>
      </w:r>
      <w:r w:rsidRPr="000A5286"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t xml:space="preserve"> деятельности Муниципального совета по участию </w:t>
      </w:r>
      <w:r w:rsidRPr="0030686B"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t>(</w:t>
      </w:r>
      <w:r w:rsidRPr="000A5286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CMP</w:t>
      </w:r>
      <w:r w:rsidRPr="0030686B"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t>)</w:t>
      </w:r>
    </w:p>
    <w:p w:rsidR="00A24B05" w:rsidRDefault="00A24B05" w:rsidP="000A5286">
      <w:pPr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t>Табель рекомендаций</w:t>
      </w:r>
    </w:p>
    <w:p w:rsidR="00A24B05" w:rsidRPr="00A24B05" w:rsidRDefault="00A24B05" w:rsidP="000A5286">
      <w:pPr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t>Законодательная база</w:t>
      </w:r>
    </w:p>
    <w:p w:rsidR="0030686B" w:rsidRPr="00F77CC9" w:rsidRDefault="000A5286" w:rsidP="0030686B">
      <w:pPr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</w:pPr>
      <w:r w:rsidRPr="0030686B"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t>-Заявление-образец</w:t>
      </w:r>
    </w:p>
    <w:p w:rsidR="0030686B" w:rsidRDefault="0030686B" w:rsidP="0030686B">
      <w:pPr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t>Регламент публичных консультаций от 09.01.2018</w:t>
      </w:r>
    </w:p>
    <w:p w:rsidR="0030686B" w:rsidRPr="0030686B" w:rsidRDefault="0030686B" w:rsidP="000A5286">
      <w:pPr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</w:pPr>
    </w:p>
    <w:sectPr w:rsidR="0030686B" w:rsidRPr="0030686B" w:rsidSect="00936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5286"/>
    <w:rsid w:val="00011432"/>
    <w:rsid w:val="00037FCA"/>
    <w:rsid w:val="000A5286"/>
    <w:rsid w:val="001036F9"/>
    <w:rsid w:val="001D776A"/>
    <w:rsid w:val="001E464C"/>
    <w:rsid w:val="00294603"/>
    <w:rsid w:val="002F5D1A"/>
    <w:rsid w:val="0030686B"/>
    <w:rsid w:val="00381A50"/>
    <w:rsid w:val="00473F9B"/>
    <w:rsid w:val="004A0601"/>
    <w:rsid w:val="00557EB4"/>
    <w:rsid w:val="00681966"/>
    <w:rsid w:val="006D056D"/>
    <w:rsid w:val="00760DE2"/>
    <w:rsid w:val="00766FB1"/>
    <w:rsid w:val="00936B92"/>
    <w:rsid w:val="0094494C"/>
    <w:rsid w:val="009A45F6"/>
    <w:rsid w:val="00A24B05"/>
    <w:rsid w:val="00AA02E0"/>
    <w:rsid w:val="00B47C16"/>
    <w:rsid w:val="00C13761"/>
    <w:rsid w:val="00C40727"/>
    <w:rsid w:val="00D43C34"/>
    <w:rsid w:val="00D94EFA"/>
    <w:rsid w:val="00F77CC9"/>
    <w:rsid w:val="00FB0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3C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rp@pmc.md" TargetMode="External"/><Relationship Id="rId5" Type="http://schemas.openxmlformats.org/officeDocument/2006/relationships/hyperlink" Target="mailto:regulamentcmp@gmail.com" TargetMode="External"/><Relationship Id="rId4" Type="http://schemas.openxmlformats.org/officeDocument/2006/relationships/hyperlink" Target="mailto:regulamentcmp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3</cp:revision>
  <dcterms:created xsi:type="dcterms:W3CDTF">2017-12-28T18:34:00Z</dcterms:created>
  <dcterms:modified xsi:type="dcterms:W3CDTF">2017-12-28T20:12:00Z</dcterms:modified>
</cp:coreProperties>
</file>