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8DA" w:rsidRDefault="005B68DA" w:rsidP="005B68DA">
      <w:pPr>
        <w:spacing w:after="0" w:line="240" w:lineRule="auto"/>
        <w:rPr>
          <w:rFonts w:ascii="Times New Roman" w:eastAsia="Times New Roman" w:hAnsi="Times New Roman"/>
          <w:b/>
          <w:sz w:val="36"/>
          <w:szCs w:val="36"/>
          <w:lang w:val="en-US"/>
        </w:rPr>
      </w:pPr>
      <w:r>
        <w:rPr>
          <w:lang w:val="ro-RO"/>
        </w:rPr>
        <w:t xml:space="preserve">                                                                                                                                                                                                                                           </w:t>
      </w:r>
      <w:r>
        <w:rPr>
          <w:rFonts w:ascii="Times New Roman" w:eastAsia="Times New Roman" w:hAnsi="Times New Roman"/>
          <w:b/>
          <w:sz w:val="36"/>
          <w:szCs w:val="36"/>
          <w:lang w:val="en-US"/>
        </w:rPr>
        <w:t xml:space="preserve">A  </w:t>
      </w:r>
      <w:proofErr w:type="gramStart"/>
      <w:r>
        <w:rPr>
          <w:rFonts w:ascii="Times New Roman" w:eastAsia="Times New Roman" w:hAnsi="Times New Roman"/>
          <w:b/>
          <w:sz w:val="36"/>
          <w:szCs w:val="36"/>
          <w:lang w:val="en-US"/>
        </w:rPr>
        <w:t>P  R</w:t>
      </w:r>
      <w:proofErr w:type="gramEnd"/>
      <w:r>
        <w:rPr>
          <w:rFonts w:ascii="Times New Roman" w:eastAsia="Times New Roman" w:hAnsi="Times New Roman"/>
          <w:b/>
          <w:sz w:val="36"/>
          <w:szCs w:val="36"/>
          <w:lang w:val="en-US"/>
        </w:rPr>
        <w:t xml:space="preserve">  O  B </w:t>
      </w:r>
    </w:p>
    <w:p w:rsidR="005B68DA" w:rsidRPr="005B68DA" w:rsidRDefault="005B68DA" w:rsidP="005B68DA">
      <w:pPr>
        <w:spacing w:after="0" w:line="240" w:lineRule="auto"/>
        <w:rPr>
          <w:rFonts w:ascii="Times New Roman" w:eastAsia="Times New Roman" w:hAnsi="Times New Roman"/>
          <w:b/>
          <w:sz w:val="36"/>
          <w:szCs w:val="36"/>
          <w:lang w:val="en-US"/>
        </w:rPr>
      </w:pPr>
      <w:r>
        <w:rPr>
          <w:rFonts w:ascii="Times New Roman" w:eastAsia="Times New Roman" w:hAnsi="Times New Roman"/>
          <w:b/>
          <w:sz w:val="36"/>
          <w:szCs w:val="36"/>
          <w:lang w:val="en-US"/>
        </w:rPr>
        <w:t xml:space="preserve">                                                                                                                                  </w:t>
      </w:r>
      <w:proofErr w:type="spellStart"/>
      <w:r w:rsidRPr="005B68DA">
        <w:rPr>
          <w:rFonts w:ascii="Times New Roman" w:eastAsia="Times New Roman" w:hAnsi="Times New Roman"/>
          <w:sz w:val="28"/>
          <w:szCs w:val="28"/>
          <w:lang w:val="en-US"/>
        </w:rPr>
        <w:t>Primar</w:t>
      </w:r>
      <w:proofErr w:type="spellEnd"/>
      <w:r w:rsidRPr="005B68DA">
        <w:rPr>
          <w:rFonts w:ascii="Times New Roman" w:eastAsia="Times New Roman" w:hAnsi="Times New Roman"/>
          <w:sz w:val="28"/>
          <w:szCs w:val="28"/>
          <w:lang w:val="en-US"/>
        </w:rPr>
        <w:t xml:space="preserve"> general </w:t>
      </w:r>
      <w:proofErr w:type="spellStart"/>
      <w:r w:rsidRPr="005B68DA">
        <w:rPr>
          <w:rFonts w:ascii="Times New Roman" w:eastAsia="Times New Roman" w:hAnsi="Times New Roman"/>
          <w:sz w:val="28"/>
          <w:szCs w:val="28"/>
          <w:lang w:val="en-US"/>
        </w:rPr>
        <w:t>interimar</w:t>
      </w:r>
      <w:proofErr w:type="spellEnd"/>
    </w:p>
    <w:p w:rsidR="005B68DA" w:rsidRPr="005B68DA" w:rsidRDefault="005B68DA" w:rsidP="005B68DA">
      <w:pPr>
        <w:spacing w:after="0" w:line="240" w:lineRule="auto"/>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r w:rsidRPr="005B68DA">
        <w:rPr>
          <w:rFonts w:ascii="Times New Roman" w:eastAsia="Times New Roman" w:hAnsi="Times New Roman"/>
          <w:sz w:val="28"/>
          <w:szCs w:val="28"/>
          <w:lang w:val="en-US"/>
        </w:rPr>
        <w:t xml:space="preserve">_________Silvia </w:t>
      </w:r>
      <w:proofErr w:type="spellStart"/>
      <w:r w:rsidRPr="005B68DA">
        <w:rPr>
          <w:rFonts w:ascii="Times New Roman" w:eastAsia="Times New Roman" w:hAnsi="Times New Roman"/>
          <w:sz w:val="28"/>
          <w:szCs w:val="28"/>
          <w:lang w:val="en-US"/>
        </w:rPr>
        <w:t>Radu</w:t>
      </w:r>
      <w:proofErr w:type="spellEnd"/>
    </w:p>
    <w:p w:rsidR="005B68DA" w:rsidRPr="005B68DA" w:rsidRDefault="005B68DA" w:rsidP="005B68DA">
      <w:pPr>
        <w:spacing w:after="0" w:line="240" w:lineRule="auto"/>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r w:rsidRPr="005B68DA">
        <w:rPr>
          <w:rFonts w:ascii="Times New Roman" w:eastAsia="Times New Roman" w:hAnsi="Times New Roman"/>
          <w:sz w:val="28"/>
          <w:szCs w:val="28"/>
          <w:lang w:val="en-US"/>
        </w:rPr>
        <w:t>________________2018</w:t>
      </w:r>
    </w:p>
    <w:p w:rsidR="005140F4" w:rsidRPr="005140F4" w:rsidRDefault="005140F4">
      <w:pPr>
        <w:rPr>
          <w:lang w:val="ro-RO"/>
        </w:rPr>
      </w:pPr>
    </w:p>
    <w:tbl>
      <w:tblPr>
        <w:tblW w:w="20272" w:type="dxa"/>
        <w:tblLook w:val="01E0" w:firstRow="1" w:lastRow="1" w:firstColumn="1" w:lastColumn="1" w:noHBand="0" w:noVBand="0"/>
      </w:tblPr>
      <w:tblGrid>
        <w:gridCol w:w="15134"/>
        <w:gridCol w:w="5138"/>
      </w:tblGrid>
      <w:tr w:rsidR="00422146" w:rsidRPr="00B6485F" w:rsidTr="00001C9B">
        <w:tc>
          <w:tcPr>
            <w:tcW w:w="15134" w:type="dxa"/>
          </w:tcPr>
          <w:p w:rsidR="00001C9B" w:rsidRPr="00685B0E" w:rsidRDefault="00001C9B" w:rsidP="005B68DA">
            <w:pPr>
              <w:spacing w:line="240" w:lineRule="auto"/>
              <w:jc w:val="center"/>
              <w:rPr>
                <w:rFonts w:ascii="Times New Roman" w:hAnsi="Times New Roman"/>
                <w:b/>
                <w:sz w:val="36"/>
                <w:szCs w:val="36"/>
                <w:lang w:val="ro-RO" w:eastAsia="sl-SI"/>
              </w:rPr>
            </w:pPr>
            <w:bookmarkStart w:id="0" w:name="_GoBack"/>
            <w:r w:rsidRPr="00685B0E">
              <w:rPr>
                <w:rFonts w:ascii="Times New Roman" w:hAnsi="Times New Roman"/>
                <w:b/>
                <w:sz w:val="36"/>
                <w:szCs w:val="36"/>
                <w:lang w:val="ro-RO" w:eastAsia="sl-SI"/>
              </w:rPr>
              <w:t>R A P O R T</w:t>
            </w:r>
          </w:p>
          <w:p w:rsidR="00001C9B" w:rsidRPr="0051732D" w:rsidRDefault="00001C9B" w:rsidP="005B68DA">
            <w:pPr>
              <w:spacing w:line="240" w:lineRule="auto"/>
              <w:jc w:val="center"/>
              <w:rPr>
                <w:rFonts w:ascii="Times New Roman" w:hAnsi="Times New Roman"/>
                <w:b/>
                <w:sz w:val="28"/>
                <w:szCs w:val="28"/>
                <w:lang w:val="ro-RO" w:eastAsia="sl-SI"/>
              </w:rPr>
            </w:pPr>
            <w:r w:rsidRPr="0051732D">
              <w:rPr>
                <w:rFonts w:ascii="Times New Roman" w:hAnsi="Times New Roman"/>
                <w:b/>
                <w:sz w:val="28"/>
                <w:szCs w:val="28"/>
                <w:lang w:val="ro-RO" w:eastAsia="sl-SI"/>
              </w:rPr>
              <w:t>privind acțiunile întreprinse în semestrul I</w:t>
            </w:r>
            <w:r w:rsidR="00102184">
              <w:rPr>
                <w:rFonts w:ascii="Times New Roman" w:hAnsi="Times New Roman"/>
                <w:b/>
                <w:sz w:val="28"/>
                <w:szCs w:val="28"/>
                <w:lang w:val="ro-RO" w:eastAsia="sl-SI"/>
              </w:rPr>
              <w:t>I</w:t>
            </w:r>
            <w:r w:rsidRPr="0051732D">
              <w:rPr>
                <w:rFonts w:ascii="Times New Roman" w:hAnsi="Times New Roman"/>
                <w:b/>
                <w:sz w:val="28"/>
                <w:szCs w:val="28"/>
                <w:lang w:val="ro-RO" w:eastAsia="sl-SI"/>
              </w:rPr>
              <w:t xml:space="preserve"> anul 2017 în vederea realizării activităților prevăzute în</w:t>
            </w:r>
          </w:p>
          <w:p w:rsidR="00422146" w:rsidRPr="0051732D" w:rsidRDefault="00001C9B" w:rsidP="00B6485F">
            <w:pPr>
              <w:spacing w:line="240" w:lineRule="auto"/>
              <w:jc w:val="center"/>
              <w:rPr>
                <w:rFonts w:ascii="Times New Roman" w:hAnsi="Times New Roman"/>
                <w:lang w:val="ro-RO"/>
              </w:rPr>
            </w:pPr>
            <w:r w:rsidRPr="0051732D">
              <w:rPr>
                <w:rFonts w:ascii="Times New Roman" w:hAnsi="Times New Roman"/>
                <w:b/>
                <w:sz w:val="28"/>
                <w:szCs w:val="28"/>
                <w:lang w:val="ro-RO" w:eastAsia="sl-SI"/>
              </w:rPr>
              <w:t>PLANUL DE INTEGRITATE al Primăriei municipiului Chișinău pentru anii 2017</w:t>
            </w:r>
            <w:r w:rsidR="00102184">
              <w:rPr>
                <w:rFonts w:ascii="Times New Roman" w:hAnsi="Times New Roman"/>
                <w:b/>
                <w:sz w:val="28"/>
                <w:szCs w:val="28"/>
                <w:lang w:val="ro-RO" w:eastAsia="sl-SI"/>
              </w:rPr>
              <w:t xml:space="preserve"> </w:t>
            </w:r>
            <w:r w:rsidRPr="0051732D">
              <w:rPr>
                <w:rFonts w:ascii="Times New Roman" w:hAnsi="Times New Roman"/>
                <w:b/>
                <w:sz w:val="28"/>
                <w:szCs w:val="28"/>
                <w:lang w:val="ro-RO" w:eastAsia="sl-SI"/>
              </w:rPr>
              <w:t>-</w:t>
            </w:r>
            <w:r w:rsidR="00102184">
              <w:rPr>
                <w:rFonts w:ascii="Times New Roman" w:hAnsi="Times New Roman"/>
                <w:b/>
                <w:sz w:val="28"/>
                <w:szCs w:val="28"/>
                <w:lang w:val="ro-RO" w:eastAsia="sl-SI"/>
              </w:rPr>
              <w:t xml:space="preserve"> </w:t>
            </w:r>
            <w:r w:rsidRPr="0051732D">
              <w:rPr>
                <w:rFonts w:ascii="Times New Roman" w:hAnsi="Times New Roman"/>
                <w:b/>
                <w:sz w:val="28"/>
                <w:szCs w:val="28"/>
                <w:lang w:val="ro-RO" w:eastAsia="sl-SI"/>
              </w:rPr>
              <w:t>2018</w:t>
            </w:r>
            <w:bookmarkEnd w:id="0"/>
          </w:p>
        </w:tc>
        <w:tc>
          <w:tcPr>
            <w:tcW w:w="5138" w:type="dxa"/>
          </w:tcPr>
          <w:p w:rsidR="00422146" w:rsidRPr="0051732D" w:rsidRDefault="00422146" w:rsidP="005B68DA">
            <w:pPr>
              <w:spacing w:line="240" w:lineRule="auto"/>
              <w:jc w:val="center"/>
              <w:rPr>
                <w:rFonts w:ascii="Times New Roman" w:hAnsi="Times New Roman"/>
                <w:lang w:val="ro-RO"/>
              </w:rPr>
            </w:pPr>
          </w:p>
        </w:tc>
      </w:tr>
    </w:tbl>
    <w:p w:rsidR="00422146" w:rsidRPr="00685B0E" w:rsidRDefault="00422146" w:rsidP="005B68DA">
      <w:pPr>
        <w:spacing w:after="0" w:line="240" w:lineRule="auto"/>
        <w:jc w:val="center"/>
        <w:rPr>
          <w:rFonts w:ascii="Times New Roman" w:hAnsi="Times New Roman"/>
          <w:b/>
          <w:sz w:val="6"/>
          <w:szCs w:val="6"/>
          <w:lang w:val="ro-RO" w:eastAsia="sl-SI"/>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134"/>
        <w:gridCol w:w="1559"/>
        <w:gridCol w:w="1701"/>
        <w:gridCol w:w="1559"/>
        <w:gridCol w:w="5954"/>
      </w:tblGrid>
      <w:tr w:rsidR="00E45A4A" w:rsidRPr="00B6485F" w:rsidTr="003548B2">
        <w:trPr>
          <w:tblHeader/>
        </w:trPr>
        <w:tc>
          <w:tcPr>
            <w:tcW w:w="3828" w:type="dxa"/>
            <w:tcBorders>
              <w:bottom w:val="single" w:sz="4" w:space="0" w:color="auto"/>
            </w:tcBorders>
            <w:shd w:val="clear" w:color="auto" w:fill="D9D9D9"/>
            <w:vAlign w:val="center"/>
          </w:tcPr>
          <w:p w:rsidR="00E45A4A" w:rsidRPr="0051732D" w:rsidRDefault="00E45A4A" w:rsidP="00685B0E">
            <w:pPr>
              <w:spacing w:after="0" w:line="240" w:lineRule="auto"/>
              <w:jc w:val="center"/>
              <w:rPr>
                <w:rFonts w:ascii="Times New Roman" w:hAnsi="Times New Roman"/>
                <w:b/>
                <w:sz w:val="24"/>
                <w:szCs w:val="24"/>
                <w:lang w:val="ro-RO" w:eastAsia="sl-SI"/>
              </w:rPr>
            </w:pPr>
            <w:r w:rsidRPr="0051732D">
              <w:rPr>
                <w:rFonts w:ascii="Times New Roman" w:hAnsi="Times New Roman"/>
                <w:b/>
                <w:sz w:val="24"/>
                <w:szCs w:val="24"/>
                <w:lang w:val="ro-RO" w:eastAsia="sl-SI"/>
              </w:rPr>
              <w:t>Măsuri spre realizare</w:t>
            </w:r>
          </w:p>
          <w:p w:rsidR="00E45A4A" w:rsidRPr="0051732D" w:rsidRDefault="00E45A4A" w:rsidP="00685B0E">
            <w:pPr>
              <w:spacing w:after="0" w:line="240" w:lineRule="auto"/>
              <w:jc w:val="center"/>
              <w:rPr>
                <w:rFonts w:ascii="Times New Roman" w:hAnsi="Times New Roman"/>
                <w:b/>
                <w:sz w:val="24"/>
                <w:szCs w:val="24"/>
                <w:lang w:val="ro-RO" w:eastAsia="sl-SI"/>
              </w:rPr>
            </w:pPr>
            <w:r w:rsidRPr="0051732D">
              <w:rPr>
                <w:rFonts w:ascii="Times New Roman" w:hAnsi="Times New Roman"/>
                <w:b/>
                <w:sz w:val="24"/>
                <w:szCs w:val="24"/>
                <w:lang w:val="ro-RO" w:eastAsia="sl-SI"/>
              </w:rPr>
              <w:t>(Acțiuni)</w:t>
            </w:r>
          </w:p>
        </w:tc>
        <w:tc>
          <w:tcPr>
            <w:tcW w:w="1134" w:type="dxa"/>
            <w:tcBorders>
              <w:bottom w:val="single" w:sz="4" w:space="0" w:color="auto"/>
            </w:tcBorders>
            <w:shd w:val="clear" w:color="auto" w:fill="D9D9D9"/>
            <w:vAlign w:val="center"/>
          </w:tcPr>
          <w:p w:rsidR="00E45A4A" w:rsidRPr="0051732D" w:rsidRDefault="00E45A4A" w:rsidP="00544A43">
            <w:pPr>
              <w:spacing w:after="0" w:line="240" w:lineRule="auto"/>
              <w:jc w:val="center"/>
              <w:rPr>
                <w:rFonts w:ascii="Times New Roman" w:hAnsi="Times New Roman"/>
                <w:b/>
                <w:sz w:val="24"/>
                <w:szCs w:val="24"/>
                <w:lang w:val="ro-RO" w:eastAsia="sl-SI"/>
              </w:rPr>
            </w:pPr>
            <w:r w:rsidRPr="0051732D">
              <w:rPr>
                <w:rFonts w:ascii="Times New Roman" w:hAnsi="Times New Roman"/>
                <w:b/>
                <w:sz w:val="24"/>
                <w:szCs w:val="24"/>
                <w:lang w:val="ro-RO" w:eastAsia="sl-SI"/>
              </w:rPr>
              <w:t>Termen de realizare</w:t>
            </w:r>
          </w:p>
        </w:tc>
        <w:tc>
          <w:tcPr>
            <w:tcW w:w="1559" w:type="dxa"/>
            <w:tcBorders>
              <w:bottom w:val="single" w:sz="4" w:space="0" w:color="auto"/>
            </w:tcBorders>
            <w:shd w:val="clear" w:color="auto" w:fill="D9D9D9"/>
            <w:vAlign w:val="center"/>
          </w:tcPr>
          <w:p w:rsidR="00E45A4A" w:rsidRPr="0051732D" w:rsidRDefault="00E45A4A" w:rsidP="00544A43">
            <w:pPr>
              <w:spacing w:after="0" w:line="240" w:lineRule="auto"/>
              <w:jc w:val="center"/>
              <w:rPr>
                <w:rFonts w:ascii="Times New Roman" w:hAnsi="Times New Roman"/>
                <w:b/>
                <w:sz w:val="24"/>
                <w:szCs w:val="24"/>
                <w:lang w:val="ro-RO" w:eastAsia="sl-SI"/>
              </w:rPr>
            </w:pPr>
            <w:r w:rsidRPr="0051732D">
              <w:rPr>
                <w:rFonts w:ascii="Times New Roman" w:hAnsi="Times New Roman"/>
                <w:b/>
                <w:sz w:val="24"/>
                <w:szCs w:val="24"/>
                <w:lang w:val="ro-RO" w:eastAsia="sl-SI"/>
              </w:rPr>
              <w:t>Executor</w:t>
            </w:r>
          </w:p>
        </w:tc>
        <w:tc>
          <w:tcPr>
            <w:tcW w:w="1701" w:type="dxa"/>
            <w:tcBorders>
              <w:bottom w:val="single" w:sz="4" w:space="0" w:color="auto"/>
            </w:tcBorders>
            <w:shd w:val="clear" w:color="auto" w:fill="D9D9D9"/>
            <w:vAlign w:val="center"/>
          </w:tcPr>
          <w:p w:rsidR="00E45A4A" w:rsidRPr="0051732D" w:rsidRDefault="00E45A4A" w:rsidP="00544A43">
            <w:pPr>
              <w:spacing w:after="0" w:line="240" w:lineRule="auto"/>
              <w:jc w:val="center"/>
              <w:rPr>
                <w:rFonts w:ascii="Times New Roman" w:hAnsi="Times New Roman"/>
                <w:b/>
                <w:sz w:val="24"/>
                <w:szCs w:val="24"/>
                <w:lang w:val="ro-RO" w:eastAsia="sl-SI"/>
              </w:rPr>
            </w:pPr>
            <w:r w:rsidRPr="0051732D">
              <w:rPr>
                <w:rFonts w:ascii="Times New Roman" w:hAnsi="Times New Roman"/>
                <w:b/>
                <w:sz w:val="24"/>
                <w:szCs w:val="24"/>
                <w:lang w:val="ro-RO" w:eastAsia="sl-SI"/>
              </w:rPr>
              <w:t>Indicatori de rezultat</w:t>
            </w:r>
          </w:p>
        </w:tc>
        <w:tc>
          <w:tcPr>
            <w:tcW w:w="1559" w:type="dxa"/>
            <w:tcBorders>
              <w:bottom w:val="single" w:sz="4" w:space="0" w:color="auto"/>
            </w:tcBorders>
            <w:shd w:val="clear" w:color="auto" w:fill="D9D9D9"/>
            <w:vAlign w:val="center"/>
          </w:tcPr>
          <w:p w:rsidR="00E45A4A" w:rsidRPr="0051732D" w:rsidRDefault="00E45A4A" w:rsidP="00544A43">
            <w:pPr>
              <w:spacing w:after="0" w:line="240" w:lineRule="auto"/>
              <w:jc w:val="center"/>
              <w:rPr>
                <w:rFonts w:ascii="Times New Roman" w:hAnsi="Times New Roman"/>
                <w:b/>
                <w:sz w:val="24"/>
                <w:szCs w:val="24"/>
                <w:lang w:val="ro-RO" w:eastAsia="sl-SI"/>
              </w:rPr>
            </w:pPr>
            <w:r w:rsidRPr="0051732D">
              <w:rPr>
                <w:rFonts w:ascii="Times New Roman" w:hAnsi="Times New Roman"/>
                <w:b/>
                <w:sz w:val="24"/>
                <w:szCs w:val="24"/>
                <w:lang w:val="ro-RO" w:eastAsia="sl-SI"/>
              </w:rPr>
              <w:t>Rezultat scontat</w:t>
            </w:r>
          </w:p>
        </w:tc>
        <w:tc>
          <w:tcPr>
            <w:tcW w:w="5954" w:type="dxa"/>
            <w:shd w:val="clear" w:color="auto" w:fill="D9D9D9"/>
          </w:tcPr>
          <w:p w:rsidR="00872B4E" w:rsidRPr="0051732D" w:rsidRDefault="00872B4E" w:rsidP="00544A43">
            <w:pPr>
              <w:spacing w:after="0" w:line="240" w:lineRule="auto"/>
              <w:jc w:val="center"/>
              <w:rPr>
                <w:rFonts w:ascii="Times New Roman" w:hAnsi="Times New Roman"/>
                <w:b/>
                <w:sz w:val="24"/>
                <w:szCs w:val="24"/>
                <w:lang w:val="ro-RO" w:eastAsia="sl-SI"/>
              </w:rPr>
            </w:pPr>
          </w:p>
          <w:p w:rsidR="00E45A4A" w:rsidRPr="0051732D" w:rsidRDefault="00872B4E" w:rsidP="00544A43">
            <w:pPr>
              <w:spacing w:after="0" w:line="240" w:lineRule="auto"/>
              <w:jc w:val="center"/>
              <w:rPr>
                <w:rFonts w:ascii="Times New Roman" w:hAnsi="Times New Roman"/>
                <w:b/>
                <w:sz w:val="24"/>
                <w:szCs w:val="24"/>
                <w:lang w:val="ro-RO" w:eastAsia="sl-SI"/>
              </w:rPr>
            </w:pPr>
            <w:r w:rsidRPr="0051732D">
              <w:rPr>
                <w:rFonts w:ascii="Times New Roman" w:hAnsi="Times New Roman"/>
                <w:b/>
                <w:sz w:val="24"/>
                <w:szCs w:val="24"/>
                <w:lang w:val="ro-RO" w:eastAsia="sl-SI"/>
              </w:rPr>
              <w:t>Nivelul de realizare/descriere succintă</w:t>
            </w:r>
          </w:p>
        </w:tc>
      </w:tr>
      <w:tr w:rsidR="00872B4E" w:rsidRPr="00B6485F" w:rsidTr="00B6485F">
        <w:trPr>
          <w:trHeight w:val="443"/>
        </w:trPr>
        <w:tc>
          <w:tcPr>
            <w:tcW w:w="15735" w:type="dxa"/>
            <w:gridSpan w:val="6"/>
            <w:shd w:val="clear" w:color="auto" w:fill="D9D9D9" w:themeFill="background1" w:themeFillShade="D9"/>
            <w:vAlign w:val="center"/>
          </w:tcPr>
          <w:p w:rsidR="00872B4E" w:rsidRPr="0051732D" w:rsidRDefault="00872B4E" w:rsidP="00544A43">
            <w:pPr>
              <w:spacing w:after="0" w:line="240" w:lineRule="auto"/>
              <w:jc w:val="center"/>
              <w:rPr>
                <w:rFonts w:ascii="Times New Roman" w:hAnsi="Times New Roman"/>
                <w:b/>
                <w:sz w:val="24"/>
                <w:szCs w:val="24"/>
                <w:lang w:val="ro-RO" w:eastAsia="sl-SI"/>
              </w:rPr>
            </w:pPr>
            <w:r w:rsidRPr="0051732D">
              <w:rPr>
                <w:rFonts w:ascii="Times New Roman" w:hAnsi="Times New Roman"/>
                <w:b/>
                <w:sz w:val="24"/>
                <w:szCs w:val="24"/>
                <w:lang w:val="ro-RO" w:eastAsia="sl-SI"/>
              </w:rPr>
              <w:t>Obiectivul nr. 1: Îmbunătățirea cadrului normativ intern și a mecanismelor de funcționare ale acestuia</w:t>
            </w:r>
          </w:p>
        </w:tc>
      </w:tr>
      <w:tr w:rsidR="00E45A4A" w:rsidRPr="00B6485F" w:rsidTr="005140F4">
        <w:trPr>
          <w:trHeight w:val="1498"/>
        </w:trPr>
        <w:tc>
          <w:tcPr>
            <w:tcW w:w="3828" w:type="dxa"/>
            <w:vAlign w:val="center"/>
          </w:tcPr>
          <w:p w:rsidR="00E45A4A" w:rsidRPr="0051732D" w:rsidRDefault="00E45A4A" w:rsidP="00544A43">
            <w:pPr>
              <w:numPr>
                <w:ilvl w:val="1"/>
                <w:numId w:val="32"/>
              </w:numPr>
              <w:spacing w:after="0" w:line="240" w:lineRule="auto"/>
              <w:ind w:left="22" w:firstLine="142"/>
              <w:jc w:val="both"/>
              <w:rPr>
                <w:rFonts w:ascii="Times New Roman" w:hAnsi="Times New Roman"/>
                <w:sz w:val="24"/>
                <w:szCs w:val="24"/>
                <w:lang w:val="ro-RO" w:eastAsia="sl-SI"/>
              </w:rPr>
            </w:pPr>
            <w:r w:rsidRPr="0051732D">
              <w:rPr>
                <w:rFonts w:ascii="Times New Roman" w:hAnsi="Times New Roman"/>
                <w:sz w:val="24"/>
                <w:szCs w:val="24"/>
                <w:lang w:val="ro-RO" w:eastAsia="sl-SI"/>
              </w:rPr>
              <w:t>Instruirea responsabililor de elaborarea proiectelor de acte normative/departamentale cu privire la evitarea riscurilor de corupție la elaborarea proiectelor</w:t>
            </w:r>
          </w:p>
        </w:tc>
        <w:tc>
          <w:tcPr>
            <w:tcW w:w="1134"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Sem. I 2017</w:t>
            </w:r>
          </w:p>
        </w:tc>
        <w:tc>
          <w:tcPr>
            <w:tcW w:w="1559"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DRU în colaborare cu</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CNA</w:t>
            </w:r>
          </w:p>
        </w:tc>
        <w:tc>
          <w:tcPr>
            <w:tcW w:w="1701" w:type="dxa"/>
            <w:vAlign w:val="center"/>
          </w:tcPr>
          <w:p w:rsidR="00E45A4A" w:rsidRPr="0051732D" w:rsidRDefault="008B6F8A" w:rsidP="00544A43">
            <w:pPr>
              <w:spacing w:after="0" w:line="240" w:lineRule="auto"/>
              <w:jc w:val="center"/>
              <w:rPr>
                <w:rFonts w:ascii="Times New Roman" w:hAnsi="Times New Roman"/>
                <w:sz w:val="24"/>
                <w:szCs w:val="24"/>
                <w:lang w:val="ro-RO" w:eastAsia="sl-SI"/>
              </w:rPr>
            </w:pPr>
            <w:r>
              <w:rPr>
                <w:rFonts w:ascii="Times New Roman" w:hAnsi="Times New Roman"/>
                <w:sz w:val="24"/>
                <w:szCs w:val="24"/>
                <w:lang w:val="ro-RO" w:eastAsia="sl-SI"/>
              </w:rPr>
              <w:t>Nr. instruiri;</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nr. persoane instruite</w:t>
            </w:r>
            <w:r w:rsidR="008B6F8A">
              <w:rPr>
                <w:rFonts w:ascii="Times New Roman" w:hAnsi="Times New Roman"/>
                <w:sz w:val="24"/>
                <w:szCs w:val="24"/>
                <w:lang w:val="ro-RO" w:eastAsia="sl-SI"/>
              </w:rPr>
              <w:t>.</w:t>
            </w:r>
          </w:p>
        </w:tc>
        <w:tc>
          <w:tcPr>
            <w:tcW w:w="1559" w:type="dxa"/>
            <w:vMerge w:val="restart"/>
            <w:vAlign w:val="center"/>
          </w:tcPr>
          <w:p w:rsidR="00E45A4A" w:rsidRPr="00D75741" w:rsidRDefault="00E45A4A" w:rsidP="00544A43">
            <w:pPr>
              <w:spacing w:after="0" w:line="240" w:lineRule="auto"/>
              <w:rPr>
                <w:rFonts w:ascii="Times New Roman" w:hAnsi="Times New Roman"/>
                <w:lang w:val="ro-RO" w:eastAsia="sl-SI"/>
              </w:rPr>
            </w:pPr>
            <w:r w:rsidRPr="00D75741">
              <w:rPr>
                <w:rFonts w:ascii="Times New Roman" w:hAnsi="Times New Roman"/>
                <w:lang w:val="ro-RO" w:eastAsia="sl-SI"/>
              </w:rPr>
              <w:t>Prevederi coruptibile în proiecte și acte normative - excluse</w:t>
            </w:r>
          </w:p>
        </w:tc>
        <w:tc>
          <w:tcPr>
            <w:tcW w:w="5954" w:type="dxa"/>
          </w:tcPr>
          <w:p w:rsidR="00DA0ED9" w:rsidRDefault="00DA0ED9" w:rsidP="00544A43">
            <w:pPr>
              <w:spacing w:after="0" w:line="240" w:lineRule="auto"/>
              <w:rPr>
                <w:rFonts w:ascii="Times New Roman" w:hAnsi="Times New Roman"/>
                <w:b/>
                <w:sz w:val="24"/>
                <w:szCs w:val="24"/>
                <w:lang w:val="ro-RO" w:eastAsia="sl-SI"/>
              </w:rPr>
            </w:pPr>
          </w:p>
          <w:p w:rsidR="00685B0E" w:rsidRDefault="00872B4E" w:rsidP="00544A43">
            <w:pPr>
              <w:spacing w:after="0" w:line="240" w:lineRule="auto"/>
              <w:rPr>
                <w:rFonts w:ascii="Times New Roman" w:hAnsi="Times New Roman"/>
                <w:sz w:val="24"/>
                <w:szCs w:val="24"/>
                <w:lang w:val="ro-RO" w:eastAsia="sl-SI"/>
              </w:rPr>
            </w:pPr>
            <w:r w:rsidRPr="0051732D">
              <w:rPr>
                <w:rFonts w:ascii="Times New Roman" w:hAnsi="Times New Roman"/>
                <w:b/>
                <w:sz w:val="24"/>
                <w:szCs w:val="24"/>
                <w:lang w:val="ro-RO" w:eastAsia="sl-SI"/>
              </w:rPr>
              <w:t>Realizat.</w:t>
            </w:r>
            <w:r w:rsidRPr="0051732D">
              <w:rPr>
                <w:rFonts w:ascii="Times New Roman" w:hAnsi="Times New Roman"/>
                <w:sz w:val="24"/>
                <w:szCs w:val="24"/>
                <w:lang w:val="ro-RO" w:eastAsia="sl-SI"/>
              </w:rPr>
              <w:t xml:space="preserve"> </w:t>
            </w:r>
          </w:p>
          <w:p w:rsidR="00E45A4A" w:rsidRPr="0051732D" w:rsidRDefault="00872B4E" w:rsidP="00685B0E">
            <w:pPr>
              <w:spacing w:after="0" w:line="240" w:lineRule="auto"/>
              <w:jc w:val="both"/>
              <w:rPr>
                <w:rFonts w:ascii="Times New Roman" w:hAnsi="Times New Roman"/>
                <w:sz w:val="24"/>
                <w:szCs w:val="24"/>
                <w:lang w:val="ro-RO" w:eastAsia="sl-SI"/>
              </w:rPr>
            </w:pPr>
            <w:r w:rsidRPr="0051732D">
              <w:rPr>
                <w:rFonts w:ascii="Times New Roman" w:hAnsi="Times New Roman"/>
                <w:sz w:val="24"/>
                <w:szCs w:val="24"/>
                <w:lang w:val="ro-RO" w:eastAsia="sl-SI"/>
              </w:rPr>
              <w:t>Au fost petrecut 15 instruiri din 15 planificate.</w:t>
            </w:r>
          </w:p>
          <w:p w:rsidR="00872B4E" w:rsidRPr="0051732D" w:rsidRDefault="00872B4E" w:rsidP="00685B0E">
            <w:pPr>
              <w:spacing w:after="0" w:line="240" w:lineRule="auto"/>
              <w:jc w:val="both"/>
              <w:rPr>
                <w:rFonts w:ascii="Times New Roman" w:hAnsi="Times New Roman"/>
                <w:sz w:val="24"/>
                <w:szCs w:val="24"/>
                <w:lang w:val="ro-RO" w:eastAsia="sl-SI"/>
              </w:rPr>
            </w:pPr>
            <w:r w:rsidRPr="0051732D">
              <w:rPr>
                <w:rFonts w:ascii="Times New Roman" w:hAnsi="Times New Roman"/>
                <w:sz w:val="24"/>
                <w:szCs w:val="24"/>
                <w:lang w:val="ro-RO" w:eastAsia="sl-SI"/>
              </w:rPr>
              <w:t>Au fost instruite 400 de persoane din 410.</w:t>
            </w:r>
          </w:p>
          <w:p w:rsidR="00872B4E" w:rsidRPr="0051732D" w:rsidRDefault="00872B4E" w:rsidP="00544A43">
            <w:pPr>
              <w:spacing w:after="0" w:line="240" w:lineRule="auto"/>
              <w:rPr>
                <w:rFonts w:ascii="Times New Roman" w:hAnsi="Times New Roman"/>
                <w:sz w:val="24"/>
                <w:szCs w:val="24"/>
                <w:lang w:val="ro-RO" w:eastAsia="sl-SI"/>
              </w:rPr>
            </w:pPr>
          </w:p>
          <w:p w:rsidR="00872B4E" w:rsidRPr="0051732D" w:rsidRDefault="00872B4E" w:rsidP="00544A43">
            <w:pPr>
              <w:spacing w:after="0" w:line="240" w:lineRule="auto"/>
              <w:rPr>
                <w:rFonts w:ascii="Times New Roman" w:hAnsi="Times New Roman"/>
                <w:sz w:val="24"/>
                <w:szCs w:val="24"/>
                <w:lang w:val="ro-RO" w:eastAsia="sl-SI"/>
              </w:rPr>
            </w:pPr>
          </w:p>
        </w:tc>
      </w:tr>
      <w:tr w:rsidR="00E45A4A" w:rsidRPr="00B6485F" w:rsidTr="005140F4">
        <w:trPr>
          <w:trHeight w:val="2103"/>
        </w:trPr>
        <w:tc>
          <w:tcPr>
            <w:tcW w:w="3828" w:type="dxa"/>
            <w:vAlign w:val="center"/>
          </w:tcPr>
          <w:p w:rsidR="00E45A4A" w:rsidRPr="0051732D" w:rsidRDefault="00E45A4A" w:rsidP="00544A43">
            <w:pPr>
              <w:numPr>
                <w:ilvl w:val="1"/>
                <w:numId w:val="32"/>
              </w:numPr>
              <w:spacing w:after="0" w:line="240" w:lineRule="auto"/>
              <w:ind w:left="22" w:firstLine="142"/>
              <w:jc w:val="both"/>
              <w:rPr>
                <w:rFonts w:ascii="Times New Roman" w:hAnsi="Times New Roman"/>
                <w:sz w:val="24"/>
                <w:szCs w:val="24"/>
                <w:lang w:val="ro-RO" w:eastAsia="sl-SI"/>
              </w:rPr>
            </w:pPr>
            <w:r w:rsidRPr="0051732D">
              <w:rPr>
                <w:rFonts w:ascii="Times New Roman" w:hAnsi="Times New Roman"/>
                <w:sz w:val="24"/>
                <w:szCs w:val="24"/>
                <w:lang w:val="ro-RO" w:eastAsia="sl-SI"/>
              </w:rPr>
              <w:t xml:space="preserve">Atragerea societății civile interesate în procesul de expertiză anticorupție a proiectelor de decizii ale CMC și a dispozițiilor primarului General ce reglementează </w:t>
            </w:r>
            <w:proofErr w:type="spellStart"/>
            <w:r w:rsidRPr="0051732D">
              <w:rPr>
                <w:rFonts w:ascii="Times New Roman" w:hAnsi="Times New Roman"/>
                <w:sz w:val="24"/>
                <w:szCs w:val="24"/>
                <w:lang w:val="ro-RO" w:eastAsia="sl-SI"/>
              </w:rPr>
              <w:t>admi</w:t>
            </w:r>
            <w:r w:rsidR="00685B0E">
              <w:rPr>
                <w:rFonts w:ascii="Times New Roman" w:hAnsi="Times New Roman"/>
                <w:sz w:val="24"/>
                <w:szCs w:val="24"/>
                <w:lang w:val="ro-RO" w:eastAsia="sl-SI"/>
              </w:rPr>
              <w:t>-</w:t>
            </w:r>
            <w:r w:rsidRPr="0051732D">
              <w:rPr>
                <w:rFonts w:ascii="Times New Roman" w:hAnsi="Times New Roman"/>
                <w:sz w:val="24"/>
                <w:szCs w:val="24"/>
                <w:lang w:val="ro-RO" w:eastAsia="sl-SI"/>
              </w:rPr>
              <w:t>nistrarea</w:t>
            </w:r>
            <w:proofErr w:type="spellEnd"/>
            <w:r w:rsidRPr="0051732D">
              <w:rPr>
                <w:rFonts w:ascii="Times New Roman" w:hAnsi="Times New Roman"/>
                <w:sz w:val="24"/>
                <w:szCs w:val="24"/>
                <w:lang w:val="ro-RO" w:eastAsia="sl-SI"/>
              </w:rPr>
              <w:t>, gestionarea și modul de înstră</w:t>
            </w:r>
            <w:r w:rsidR="000E0700">
              <w:rPr>
                <w:rFonts w:ascii="Times New Roman" w:hAnsi="Times New Roman"/>
                <w:sz w:val="24"/>
                <w:szCs w:val="24"/>
                <w:lang w:val="ro-RO" w:eastAsia="sl-SI"/>
              </w:rPr>
              <w:t>inare a patrimoniului municipal</w:t>
            </w:r>
          </w:p>
        </w:tc>
        <w:tc>
          <w:tcPr>
            <w:tcW w:w="1134"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Sem. I</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2017</w:t>
            </w:r>
          </w:p>
        </w:tc>
        <w:tc>
          <w:tcPr>
            <w:tcW w:w="1559"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DAJ</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Secretarul CMC</w:t>
            </w:r>
          </w:p>
        </w:tc>
        <w:tc>
          <w:tcPr>
            <w:tcW w:w="1701" w:type="dxa"/>
            <w:vAlign w:val="center"/>
          </w:tcPr>
          <w:p w:rsidR="00E45A4A"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A</w:t>
            </w:r>
            <w:r w:rsidR="008B6F8A">
              <w:rPr>
                <w:rFonts w:ascii="Times New Roman" w:hAnsi="Times New Roman"/>
                <w:sz w:val="24"/>
                <w:szCs w:val="24"/>
                <w:lang w:val="ro-RO" w:eastAsia="sl-SI"/>
              </w:rPr>
              <w:t>corduri de colaborare încheiate;</w:t>
            </w:r>
          </w:p>
          <w:p w:rsidR="00E45A4A"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Acte, proiecte expertizate.</w:t>
            </w:r>
          </w:p>
        </w:tc>
        <w:tc>
          <w:tcPr>
            <w:tcW w:w="1559" w:type="dxa"/>
            <w:vMerge/>
            <w:vAlign w:val="center"/>
          </w:tcPr>
          <w:p w:rsidR="00E45A4A" w:rsidRPr="00D75741" w:rsidRDefault="00E45A4A" w:rsidP="00544A43">
            <w:pPr>
              <w:spacing w:after="0" w:line="240" w:lineRule="auto"/>
              <w:rPr>
                <w:rFonts w:ascii="Times New Roman" w:hAnsi="Times New Roman"/>
                <w:lang w:val="ro-RO" w:eastAsia="sl-SI"/>
              </w:rPr>
            </w:pPr>
          </w:p>
        </w:tc>
        <w:tc>
          <w:tcPr>
            <w:tcW w:w="5954" w:type="dxa"/>
          </w:tcPr>
          <w:p w:rsidR="00E45A4A" w:rsidRPr="0051732D" w:rsidRDefault="008868D2" w:rsidP="00544A43">
            <w:pPr>
              <w:spacing w:after="0" w:line="240" w:lineRule="auto"/>
              <w:rPr>
                <w:rFonts w:ascii="Times New Roman" w:hAnsi="Times New Roman"/>
                <w:sz w:val="24"/>
                <w:szCs w:val="24"/>
                <w:lang w:val="ro-RO" w:eastAsia="sl-SI"/>
              </w:rPr>
            </w:pPr>
            <w:r w:rsidRPr="00943997">
              <w:rPr>
                <w:rFonts w:ascii="Times New Roman" w:hAnsi="Times New Roman"/>
                <w:b/>
                <w:sz w:val="24"/>
                <w:szCs w:val="24"/>
                <w:lang w:val="ro-RO" w:eastAsia="sl-SI"/>
              </w:rPr>
              <w:t>Realizat parțial</w:t>
            </w:r>
            <w:r w:rsidRPr="0051732D">
              <w:rPr>
                <w:rFonts w:ascii="Times New Roman" w:hAnsi="Times New Roman"/>
                <w:sz w:val="24"/>
                <w:szCs w:val="24"/>
                <w:lang w:val="ro-RO" w:eastAsia="sl-SI"/>
              </w:rPr>
              <w:t>.</w:t>
            </w:r>
          </w:p>
          <w:p w:rsidR="00504750" w:rsidRPr="0051732D" w:rsidRDefault="008868D2" w:rsidP="000B052A">
            <w:pPr>
              <w:spacing w:after="0" w:line="240" w:lineRule="auto"/>
              <w:jc w:val="both"/>
              <w:rPr>
                <w:rFonts w:ascii="Times New Roman" w:hAnsi="Times New Roman"/>
                <w:sz w:val="24"/>
                <w:szCs w:val="24"/>
                <w:lang w:val="ro-RO" w:eastAsia="sl-SI"/>
              </w:rPr>
            </w:pPr>
            <w:r w:rsidRPr="0051732D">
              <w:rPr>
                <w:rFonts w:ascii="Times New Roman" w:hAnsi="Times New Roman"/>
                <w:sz w:val="24"/>
                <w:szCs w:val="24"/>
                <w:lang w:val="ro-RO" w:eastAsia="sl-SI"/>
              </w:rPr>
              <w:t xml:space="preserve">Societatea civilă este atrasă în procesul examinării </w:t>
            </w:r>
            <w:proofErr w:type="spellStart"/>
            <w:r w:rsidRPr="0051732D">
              <w:rPr>
                <w:rFonts w:ascii="Times New Roman" w:hAnsi="Times New Roman"/>
                <w:sz w:val="24"/>
                <w:szCs w:val="24"/>
                <w:lang w:val="ro-RO" w:eastAsia="sl-SI"/>
              </w:rPr>
              <w:t>proiec</w:t>
            </w:r>
            <w:r w:rsidR="000B052A">
              <w:rPr>
                <w:rFonts w:ascii="Times New Roman" w:hAnsi="Times New Roman"/>
                <w:sz w:val="24"/>
                <w:szCs w:val="24"/>
                <w:lang w:val="ro-RO" w:eastAsia="sl-SI"/>
              </w:rPr>
              <w:t>-</w:t>
            </w:r>
            <w:r w:rsidRPr="0051732D">
              <w:rPr>
                <w:rFonts w:ascii="Times New Roman" w:hAnsi="Times New Roman"/>
                <w:sz w:val="24"/>
                <w:szCs w:val="24"/>
                <w:lang w:val="ro-RO" w:eastAsia="sl-SI"/>
              </w:rPr>
              <w:t>telor</w:t>
            </w:r>
            <w:proofErr w:type="spellEnd"/>
            <w:r w:rsidRPr="0051732D">
              <w:rPr>
                <w:rFonts w:ascii="Times New Roman" w:hAnsi="Times New Roman"/>
                <w:sz w:val="24"/>
                <w:szCs w:val="24"/>
                <w:lang w:val="ro-RO" w:eastAsia="sl-SI"/>
              </w:rPr>
              <w:t xml:space="preserve"> de decizii ale CMC și dispozițiilor prin organizarea consultărilor publice pe probleme ce țin de reglementarea administrării, gestionării și modului de înstrăinare a </w:t>
            </w:r>
            <w:proofErr w:type="spellStart"/>
            <w:r w:rsidRPr="0051732D">
              <w:rPr>
                <w:rFonts w:ascii="Times New Roman" w:hAnsi="Times New Roman"/>
                <w:sz w:val="24"/>
                <w:szCs w:val="24"/>
                <w:lang w:val="ro-RO" w:eastAsia="sl-SI"/>
              </w:rPr>
              <w:t>patri</w:t>
            </w:r>
            <w:r w:rsidR="000B052A">
              <w:rPr>
                <w:rFonts w:ascii="Times New Roman" w:hAnsi="Times New Roman"/>
                <w:sz w:val="24"/>
                <w:szCs w:val="24"/>
                <w:lang w:val="ro-RO" w:eastAsia="sl-SI"/>
              </w:rPr>
              <w:t>-</w:t>
            </w:r>
            <w:r w:rsidRPr="0051732D">
              <w:rPr>
                <w:rFonts w:ascii="Times New Roman" w:hAnsi="Times New Roman"/>
                <w:sz w:val="24"/>
                <w:szCs w:val="24"/>
                <w:lang w:val="ro-RO" w:eastAsia="sl-SI"/>
              </w:rPr>
              <w:t>moniului</w:t>
            </w:r>
            <w:proofErr w:type="spellEnd"/>
            <w:r w:rsidRPr="0051732D">
              <w:rPr>
                <w:rFonts w:ascii="Times New Roman" w:hAnsi="Times New Roman"/>
                <w:sz w:val="24"/>
                <w:szCs w:val="24"/>
                <w:lang w:val="ro-RO" w:eastAsia="sl-SI"/>
              </w:rPr>
              <w:t xml:space="preserve"> municipal.</w:t>
            </w:r>
            <w:r w:rsidR="000B052A">
              <w:rPr>
                <w:rFonts w:ascii="Times New Roman" w:hAnsi="Times New Roman"/>
                <w:sz w:val="24"/>
                <w:szCs w:val="24"/>
                <w:lang w:val="ro-RO" w:eastAsia="sl-SI"/>
              </w:rPr>
              <w:t xml:space="preserve"> Cu implicarea societății civile a</w:t>
            </w:r>
            <w:r w:rsidR="00504750">
              <w:rPr>
                <w:rFonts w:ascii="Times New Roman" w:hAnsi="Times New Roman"/>
                <w:sz w:val="24"/>
                <w:szCs w:val="24"/>
                <w:lang w:val="ro-RO" w:eastAsia="sl-SI"/>
              </w:rPr>
              <w:t xml:space="preserve">u fost </w:t>
            </w:r>
            <w:r w:rsidR="00273CEA">
              <w:rPr>
                <w:rFonts w:ascii="Times New Roman" w:hAnsi="Times New Roman"/>
                <w:sz w:val="24"/>
                <w:szCs w:val="24"/>
                <w:lang w:val="ro-RO" w:eastAsia="sl-SI"/>
              </w:rPr>
              <w:t xml:space="preserve">petrecute 36 </w:t>
            </w:r>
            <w:r w:rsidR="00504750">
              <w:rPr>
                <w:rFonts w:ascii="Times New Roman" w:hAnsi="Times New Roman"/>
                <w:sz w:val="24"/>
                <w:szCs w:val="24"/>
                <w:lang w:val="ro-RO" w:eastAsia="sl-SI"/>
              </w:rPr>
              <w:t>consultări publice pe probleme din domeniul urbanistic</w:t>
            </w:r>
            <w:r w:rsidR="000B052A">
              <w:rPr>
                <w:rFonts w:ascii="Times New Roman" w:hAnsi="Times New Roman"/>
                <w:sz w:val="24"/>
                <w:szCs w:val="24"/>
                <w:lang w:val="ro-RO" w:eastAsia="sl-SI"/>
              </w:rPr>
              <w:t>; 6 ședințe ale Consiliului Urbanistic.</w:t>
            </w:r>
          </w:p>
        </w:tc>
      </w:tr>
      <w:tr w:rsidR="00E45A4A" w:rsidRPr="00B6485F" w:rsidTr="003548B2">
        <w:trPr>
          <w:trHeight w:val="142"/>
        </w:trPr>
        <w:tc>
          <w:tcPr>
            <w:tcW w:w="3828" w:type="dxa"/>
            <w:vAlign w:val="center"/>
          </w:tcPr>
          <w:p w:rsidR="00E45A4A" w:rsidRPr="003128B3" w:rsidRDefault="00E45A4A" w:rsidP="00544A43">
            <w:pPr>
              <w:numPr>
                <w:ilvl w:val="1"/>
                <w:numId w:val="32"/>
              </w:numPr>
              <w:spacing w:after="0" w:line="240" w:lineRule="auto"/>
              <w:ind w:left="22" w:firstLine="142"/>
              <w:jc w:val="both"/>
              <w:rPr>
                <w:rFonts w:ascii="Times New Roman" w:hAnsi="Times New Roman"/>
                <w:b/>
                <w:sz w:val="24"/>
                <w:szCs w:val="24"/>
                <w:lang w:val="ro-RO" w:eastAsia="sl-SI"/>
              </w:rPr>
            </w:pPr>
            <w:r w:rsidRPr="003128B3">
              <w:rPr>
                <w:rFonts w:ascii="Times New Roman" w:hAnsi="Times New Roman"/>
                <w:b/>
                <w:sz w:val="24"/>
                <w:szCs w:val="24"/>
                <w:lang w:val="ro-RO" w:eastAsia="sl-SI"/>
              </w:rPr>
              <w:t>Elaborarea Regulamentului de organizare și funcționare a Primăr</w:t>
            </w:r>
            <w:r w:rsidR="000E0700" w:rsidRPr="003128B3">
              <w:rPr>
                <w:rFonts w:ascii="Times New Roman" w:hAnsi="Times New Roman"/>
                <w:b/>
                <w:sz w:val="24"/>
                <w:szCs w:val="24"/>
                <w:lang w:val="ro-RO" w:eastAsia="sl-SI"/>
              </w:rPr>
              <w:t>iei mun. Chișinău</w:t>
            </w:r>
          </w:p>
        </w:tc>
        <w:tc>
          <w:tcPr>
            <w:tcW w:w="1134"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Sem. II 2017</w:t>
            </w:r>
          </w:p>
        </w:tc>
        <w:tc>
          <w:tcPr>
            <w:tcW w:w="1559" w:type="dxa"/>
            <w:vAlign w:val="center"/>
          </w:tcPr>
          <w:p w:rsidR="00E45A4A" w:rsidRPr="00685B0E" w:rsidRDefault="00E45A4A" w:rsidP="005140F4">
            <w:pPr>
              <w:spacing w:after="0" w:line="240" w:lineRule="auto"/>
              <w:jc w:val="center"/>
              <w:rPr>
                <w:rFonts w:ascii="Times New Roman" w:hAnsi="Times New Roman"/>
                <w:lang w:val="ro-RO" w:eastAsia="sl-SI"/>
              </w:rPr>
            </w:pPr>
            <w:r w:rsidRPr="00685B0E">
              <w:rPr>
                <w:rFonts w:ascii="Times New Roman" w:hAnsi="Times New Roman"/>
                <w:lang w:val="ro-RO" w:eastAsia="sl-SI"/>
              </w:rPr>
              <w:t>DAPL</w:t>
            </w:r>
            <w:r w:rsidR="005140F4">
              <w:rPr>
                <w:rFonts w:ascii="Times New Roman" w:hAnsi="Times New Roman"/>
                <w:lang w:val="ro-RO" w:eastAsia="sl-SI"/>
              </w:rPr>
              <w:t xml:space="preserve">; </w:t>
            </w:r>
            <w:r w:rsidRPr="00685B0E">
              <w:rPr>
                <w:rFonts w:ascii="Times New Roman" w:hAnsi="Times New Roman"/>
                <w:lang w:val="ro-RO" w:eastAsia="sl-SI"/>
              </w:rPr>
              <w:t>Con</w:t>
            </w:r>
            <w:r w:rsidR="005140F4">
              <w:rPr>
                <w:rFonts w:ascii="Times New Roman" w:hAnsi="Times New Roman"/>
                <w:lang w:val="ro-RO" w:eastAsia="sl-SI"/>
              </w:rPr>
              <w:t>-</w:t>
            </w:r>
            <w:r w:rsidRPr="00685B0E">
              <w:rPr>
                <w:rFonts w:ascii="Times New Roman" w:hAnsi="Times New Roman"/>
                <w:lang w:val="ro-RO" w:eastAsia="sl-SI"/>
              </w:rPr>
              <w:t xml:space="preserve">ducătorii de </w:t>
            </w:r>
            <w:r w:rsidR="005140F4">
              <w:rPr>
                <w:rFonts w:ascii="Times New Roman" w:hAnsi="Times New Roman"/>
                <w:lang w:val="ro-RO" w:eastAsia="sl-SI"/>
              </w:rPr>
              <w:t>sub</w:t>
            </w:r>
            <w:r w:rsidR="000E0700" w:rsidRPr="00685B0E">
              <w:rPr>
                <w:rFonts w:ascii="Times New Roman" w:hAnsi="Times New Roman"/>
                <w:lang w:val="ro-RO" w:eastAsia="sl-SI"/>
              </w:rPr>
              <w:t xml:space="preserve">diviziuni din cadrul </w:t>
            </w:r>
            <w:proofErr w:type="spellStart"/>
            <w:r w:rsidR="000E0700" w:rsidRPr="00685B0E">
              <w:rPr>
                <w:rFonts w:ascii="Times New Roman" w:hAnsi="Times New Roman"/>
                <w:lang w:val="ro-RO" w:eastAsia="sl-SI"/>
              </w:rPr>
              <w:t>au</w:t>
            </w:r>
            <w:r w:rsidR="005140F4">
              <w:rPr>
                <w:rFonts w:ascii="Times New Roman" w:hAnsi="Times New Roman"/>
                <w:lang w:val="ro-RO" w:eastAsia="sl-SI"/>
              </w:rPr>
              <w:t>-</w:t>
            </w:r>
            <w:r w:rsidR="000E0700" w:rsidRPr="00685B0E">
              <w:rPr>
                <w:rFonts w:ascii="Times New Roman" w:hAnsi="Times New Roman"/>
                <w:lang w:val="ro-RO" w:eastAsia="sl-SI"/>
              </w:rPr>
              <w:t>torității</w:t>
            </w:r>
            <w:r w:rsidRPr="00685B0E">
              <w:rPr>
                <w:rFonts w:ascii="Times New Roman" w:hAnsi="Times New Roman"/>
                <w:lang w:val="ro-RO" w:eastAsia="sl-SI"/>
              </w:rPr>
              <w:t>publice</w:t>
            </w:r>
            <w:proofErr w:type="spellEnd"/>
            <w:r w:rsidRPr="00685B0E">
              <w:rPr>
                <w:rFonts w:ascii="Times New Roman" w:hAnsi="Times New Roman"/>
                <w:lang w:val="ro-RO" w:eastAsia="sl-SI"/>
              </w:rPr>
              <w:t xml:space="preserve"> municipale</w:t>
            </w:r>
          </w:p>
        </w:tc>
        <w:tc>
          <w:tcPr>
            <w:tcW w:w="1701" w:type="dxa"/>
            <w:vAlign w:val="center"/>
          </w:tcPr>
          <w:p w:rsidR="00E45A4A" w:rsidRPr="00685B0E" w:rsidRDefault="005140F4" w:rsidP="005140F4">
            <w:pPr>
              <w:spacing w:after="0" w:line="240" w:lineRule="auto"/>
              <w:rPr>
                <w:rFonts w:ascii="Times New Roman" w:hAnsi="Times New Roman"/>
                <w:lang w:val="ro-RO" w:eastAsia="sl-SI"/>
              </w:rPr>
            </w:pPr>
            <w:r>
              <w:rPr>
                <w:rFonts w:ascii="Times New Roman" w:hAnsi="Times New Roman"/>
                <w:lang w:val="ro-RO" w:eastAsia="sl-SI"/>
              </w:rPr>
              <w:t>Regulament</w:t>
            </w:r>
            <w:r w:rsidR="005B68DA">
              <w:rPr>
                <w:rFonts w:ascii="Times New Roman" w:hAnsi="Times New Roman"/>
                <w:lang w:val="ro-RO" w:eastAsia="sl-SI"/>
              </w:rPr>
              <w:t xml:space="preserve"> </w:t>
            </w:r>
            <w:r w:rsidR="00E45A4A" w:rsidRPr="00685B0E">
              <w:rPr>
                <w:rFonts w:ascii="Times New Roman" w:hAnsi="Times New Roman"/>
                <w:lang w:val="ro-RO" w:eastAsia="sl-SI"/>
              </w:rPr>
              <w:t xml:space="preserve">de organizare și funcționare a </w:t>
            </w:r>
            <w:r>
              <w:rPr>
                <w:rFonts w:ascii="Times New Roman" w:hAnsi="Times New Roman"/>
                <w:lang w:val="ro-RO" w:eastAsia="sl-SI"/>
              </w:rPr>
              <w:t xml:space="preserve">PMC </w:t>
            </w:r>
            <w:r w:rsidR="00E45A4A" w:rsidRPr="00685B0E">
              <w:rPr>
                <w:rFonts w:ascii="Times New Roman" w:hAnsi="Times New Roman"/>
                <w:lang w:val="ro-RO" w:eastAsia="sl-SI"/>
              </w:rPr>
              <w:t>elabora</w:t>
            </w:r>
            <w:r w:rsidR="008B6F8A" w:rsidRPr="00685B0E">
              <w:rPr>
                <w:rFonts w:ascii="Times New Roman" w:hAnsi="Times New Roman"/>
                <w:lang w:val="ro-RO" w:eastAsia="sl-SI"/>
              </w:rPr>
              <w:t>t și înaintat CMC spre aprobare</w:t>
            </w:r>
          </w:p>
        </w:tc>
        <w:tc>
          <w:tcPr>
            <w:tcW w:w="1559" w:type="dxa"/>
            <w:vAlign w:val="center"/>
          </w:tcPr>
          <w:p w:rsidR="00E45A4A" w:rsidRPr="00D75741" w:rsidRDefault="00E45A4A" w:rsidP="00544A43">
            <w:pPr>
              <w:spacing w:after="0" w:line="240" w:lineRule="auto"/>
              <w:rPr>
                <w:rFonts w:ascii="Times New Roman" w:hAnsi="Times New Roman"/>
                <w:lang w:val="ro-RO" w:eastAsia="sl-SI"/>
              </w:rPr>
            </w:pPr>
            <w:r w:rsidRPr="00D75741">
              <w:rPr>
                <w:rFonts w:ascii="Times New Roman" w:hAnsi="Times New Roman"/>
                <w:lang w:val="ro-RO" w:eastAsia="sl-SI"/>
              </w:rPr>
              <w:t>Aplicat art. 6 (c) al Legii nr. 136/2016 cu privire la statutul mun. Chișinău.</w:t>
            </w:r>
          </w:p>
        </w:tc>
        <w:tc>
          <w:tcPr>
            <w:tcW w:w="5954" w:type="dxa"/>
          </w:tcPr>
          <w:p w:rsidR="00DA0ED9" w:rsidRDefault="00DA0ED9" w:rsidP="00544A43">
            <w:pPr>
              <w:spacing w:after="0" w:line="240" w:lineRule="auto"/>
              <w:rPr>
                <w:rFonts w:ascii="Times New Roman" w:hAnsi="Times New Roman"/>
                <w:b/>
                <w:i/>
                <w:sz w:val="26"/>
                <w:szCs w:val="26"/>
                <w:u w:val="single"/>
                <w:lang w:val="ro-RO" w:eastAsia="sl-SI"/>
              </w:rPr>
            </w:pPr>
          </w:p>
          <w:p w:rsidR="00E45A4A" w:rsidRPr="000E0700" w:rsidRDefault="008868D2" w:rsidP="00544A43">
            <w:pPr>
              <w:spacing w:after="0" w:line="240" w:lineRule="auto"/>
              <w:rPr>
                <w:rFonts w:ascii="Times New Roman" w:hAnsi="Times New Roman"/>
                <w:i/>
                <w:sz w:val="26"/>
                <w:szCs w:val="26"/>
                <w:u w:val="single"/>
                <w:lang w:val="ro-RO" w:eastAsia="sl-SI"/>
              </w:rPr>
            </w:pPr>
            <w:r w:rsidRPr="000E0700">
              <w:rPr>
                <w:rFonts w:ascii="Times New Roman" w:hAnsi="Times New Roman"/>
                <w:b/>
                <w:i/>
                <w:sz w:val="26"/>
                <w:szCs w:val="26"/>
                <w:u w:val="single"/>
                <w:lang w:val="ro-RO" w:eastAsia="sl-SI"/>
              </w:rPr>
              <w:t>Realizat  parțial</w:t>
            </w:r>
            <w:r w:rsidRPr="000E0700">
              <w:rPr>
                <w:rFonts w:ascii="Times New Roman" w:hAnsi="Times New Roman"/>
                <w:i/>
                <w:sz w:val="26"/>
                <w:szCs w:val="26"/>
                <w:u w:val="single"/>
                <w:lang w:val="ro-RO" w:eastAsia="sl-SI"/>
              </w:rPr>
              <w:t>.</w:t>
            </w:r>
          </w:p>
          <w:p w:rsidR="008868D2" w:rsidRPr="000E0700" w:rsidRDefault="008868D2" w:rsidP="000E0700">
            <w:pPr>
              <w:spacing w:after="0" w:line="240" w:lineRule="auto"/>
              <w:jc w:val="both"/>
              <w:rPr>
                <w:rFonts w:ascii="Times New Roman" w:hAnsi="Times New Roman"/>
                <w:b/>
                <w:sz w:val="24"/>
                <w:szCs w:val="24"/>
                <w:lang w:val="ro-RO" w:eastAsia="sl-SI"/>
              </w:rPr>
            </w:pPr>
            <w:r w:rsidRPr="000E0700">
              <w:rPr>
                <w:rFonts w:ascii="Times New Roman" w:hAnsi="Times New Roman"/>
                <w:b/>
                <w:sz w:val="24"/>
                <w:szCs w:val="24"/>
                <w:lang w:val="ro-RO" w:eastAsia="sl-SI"/>
              </w:rPr>
              <w:t>Acțiunea urmează a fi definitivată în semestrul I al anului 2018, după aprobarea noii structuri organizatorice a PMC.</w:t>
            </w:r>
          </w:p>
        </w:tc>
      </w:tr>
      <w:tr w:rsidR="00E45A4A" w:rsidRPr="0051732D" w:rsidTr="003548B2">
        <w:trPr>
          <w:trHeight w:val="631"/>
        </w:trPr>
        <w:tc>
          <w:tcPr>
            <w:tcW w:w="3828" w:type="dxa"/>
            <w:vAlign w:val="center"/>
          </w:tcPr>
          <w:p w:rsidR="00E45A4A" w:rsidRPr="00273CEA" w:rsidRDefault="00E45A4A" w:rsidP="00544A43">
            <w:pPr>
              <w:numPr>
                <w:ilvl w:val="1"/>
                <w:numId w:val="32"/>
              </w:numPr>
              <w:spacing w:after="0" w:line="240" w:lineRule="auto"/>
              <w:ind w:left="22" w:firstLine="142"/>
              <w:jc w:val="both"/>
              <w:rPr>
                <w:rFonts w:ascii="Times New Roman" w:hAnsi="Times New Roman"/>
                <w:b/>
                <w:sz w:val="24"/>
                <w:szCs w:val="24"/>
                <w:lang w:val="ro-RO" w:eastAsia="sl-SI"/>
              </w:rPr>
            </w:pPr>
            <w:r w:rsidRPr="003128B3">
              <w:rPr>
                <w:rFonts w:ascii="Times New Roman" w:hAnsi="Times New Roman"/>
                <w:b/>
                <w:sz w:val="24"/>
                <w:szCs w:val="24"/>
                <w:lang w:val="ro-RO" w:eastAsia="sl-SI"/>
              </w:rPr>
              <w:lastRenderedPageBreak/>
              <w:t>Elaborarea și aprobarea Regulame</w:t>
            </w:r>
            <w:r w:rsidR="000E0700" w:rsidRPr="003128B3">
              <w:rPr>
                <w:rFonts w:ascii="Times New Roman" w:hAnsi="Times New Roman"/>
                <w:b/>
                <w:sz w:val="24"/>
                <w:szCs w:val="24"/>
                <w:lang w:val="ro-RO" w:eastAsia="sl-SI"/>
              </w:rPr>
              <w:t xml:space="preserve">ntului intern privind procedura de supraveghere/ </w:t>
            </w:r>
            <w:r w:rsidRPr="003128B3">
              <w:rPr>
                <w:rFonts w:ascii="Times New Roman" w:hAnsi="Times New Roman"/>
                <w:b/>
                <w:sz w:val="24"/>
                <w:szCs w:val="24"/>
                <w:lang w:val="ro-RO" w:eastAsia="sl-SI"/>
              </w:rPr>
              <w:t xml:space="preserve">monitorizare video în sediul Primăriei mun. Chișinău în conformitate cu </w:t>
            </w:r>
            <w:r w:rsidR="000E0700" w:rsidRPr="003128B3">
              <w:rPr>
                <w:rFonts w:ascii="Times New Roman" w:hAnsi="Times New Roman"/>
                <w:b/>
                <w:sz w:val="24"/>
                <w:szCs w:val="24"/>
                <w:lang w:val="ro-RO" w:eastAsia="ro-RO"/>
              </w:rPr>
              <w:t>Hotărâ</w:t>
            </w:r>
            <w:r w:rsidRPr="003128B3">
              <w:rPr>
                <w:rFonts w:ascii="Times New Roman" w:hAnsi="Times New Roman"/>
                <w:b/>
                <w:sz w:val="24"/>
                <w:szCs w:val="24"/>
                <w:lang w:val="ro-RO" w:eastAsia="ro-RO"/>
              </w:rPr>
              <w:t>rea Guvernului Nr. 1123/14.12.2010 privind aprobarea Cerinţelor faţă de asigurarea securităţii datelor cu caracter personal la prelucrarea acestora în cadrul sistemelor informaţiona</w:t>
            </w:r>
            <w:r w:rsidR="000E0700" w:rsidRPr="003128B3">
              <w:rPr>
                <w:rFonts w:ascii="Times New Roman" w:hAnsi="Times New Roman"/>
                <w:b/>
                <w:sz w:val="24"/>
                <w:szCs w:val="24"/>
                <w:lang w:val="ro-RO" w:eastAsia="ro-RO"/>
              </w:rPr>
              <w:t>le de date cu caracter personal</w:t>
            </w:r>
            <w:r w:rsidRPr="003128B3">
              <w:rPr>
                <w:rFonts w:ascii="Times New Roman" w:hAnsi="Times New Roman"/>
                <w:b/>
                <w:bCs/>
                <w:sz w:val="24"/>
                <w:szCs w:val="24"/>
                <w:lang w:val="ro-RO" w:eastAsia="ro-RO"/>
              </w:rPr>
              <w:t xml:space="preserve"> </w:t>
            </w:r>
          </w:p>
          <w:p w:rsidR="00273CEA" w:rsidRDefault="00273CEA" w:rsidP="00273CEA">
            <w:pPr>
              <w:spacing w:after="0" w:line="240" w:lineRule="auto"/>
              <w:ind w:left="164"/>
              <w:jc w:val="both"/>
              <w:rPr>
                <w:rFonts w:ascii="Times New Roman" w:hAnsi="Times New Roman"/>
                <w:b/>
                <w:sz w:val="24"/>
                <w:szCs w:val="24"/>
                <w:lang w:val="ro-RO" w:eastAsia="sl-SI"/>
              </w:rPr>
            </w:pPr>
          </w:p>
          <w:p w:rsidR="00273CEA" w:rsidRPr="003128B3" w:rsidRDefault="00273CEA" w:rsidP="00273CEA">
            <w:pPr>
              <w:spacing w:after="0" w:line="240" w:lineRule="auto"/>
              <w:ind w:left="164"/>
              <w:jc w:val="both"/>
              <w:rPr>
                <w:rFonts w:ascii="Times New Roman" w:hAnsi="Times New Roman"/>
                <w:b/>
                <w:sz w:val="24"/>
                <w:szCs w:val="24"/>
                <w:lang w:val="ro-RO" w:eastAsia="sl-SI"/>
              </w:rPr>
            </w:pPr>
          </w:p>
        </w:tc>
        <w:tc>
          <w:tcPr>
            <w:tcW w:w="1134"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Sem. II</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2017</w:t>
            </w:r>
          </w:p>
        </w:tc>
        <w:tc>
          <w:tcPr>
            <w:tcW w:w="1559"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STI</w:t>
            </w:r>
          </w:p>
          <w:p w:rsidR="00E45A4A" w:rsidRPr="0051732D" w:rsidRDefault="00D91223" w:rsidP="00544A43">
            <w:pPr>
              <w:spacing w:after="0" w:line="240" w:lineRule="auto"/>
              <w:jc w:val="center"/>
              <w:rPr>
                <w:rFonts w:ascii="Times New Roman" w:hAnsi="Times New Roman"/>
                <w:sz w:val="24"/>
                <w:szCs w:val="24"/>
                <w:lang w:val="ro-RO" w:eastAsia="sl-SI"/>
              </w:rPr>
            </w:pPr>
            <w:r>
              <w:rPr>
                <w:rFonts w:ascii="Times New Roman" w:hAnsi="Times New Roman"/>
                <w:sz w:val="24"/>
                <w:szCs w:val="24"/>
                <w:lang w:val="ro-RO" w:eastAsia="sl-SI"/>
              </w:rPr>
              <w:t xml:space="preserve">Direcția </w:t>
            </w:r>
            <w:proofErr w:type="spellStart"/>
            <w:r>
              <w:rPr>
                <w:rFonts w:ascii="Times New Roman" w:hAnsi="Times New Roman"/>
                <w:sz w:val="24"/>
                <w:szCs w:val="24"/>
                <w:lang w:val="ro-RO" w:eastAsia="sl-SI"/>
              </w:rPr>
              <w:t>a</w:t>
            </w:r>
            <w:r w:rsidR="000E0700">
              <w:rPr>
                <w:rFonts w:ascii="Times New Roman" w:hAnsi="Times New Roman"/>
                <w:sz w:val="24"/>
                <w:szCs w:val="24"/>
                <w:lang w:val="ro-RO" w:eastAsia="sl-SI"/>
              </w:rPr>
              <w:t>dministra-tivă</w:t>
            </w:r>
            <w:proofErr w:type="spellEnd"/>
          </w:p>
          <w:p w:rsidR="00E45A4A" w:rsidRPr="0051732D" w:rsidRDefault="00E45A4A" w:rsidP="00544A43">
            <w:pPr>
              <w:spacing w:after="0" w:line="240" w:lineRule="auto"/>
              <w:jc w:val="center"/>
              <w:rPr>
                <w:rFonts w:ascii="Times New Roman" w:hAnsi="Times New Roman"/>
                <w:color w:val="00B0F0"/>
                <w:sz w:val="24"/>
                <w:szCs w:val="24"/>
                <w:lang w:val="ro-RO" w:eastAsia="sl-SI"/>
              </w:rPr>
            </w:pPr>
            <w:r w:rsidRPr="0051732D">
              <w:rPr>
                <w:rFonts w:ascii="Times New Roman" w:hAnsi="Times New Roman"/>
                <w:sz w:val="24"/>
                <w:szCs w:val="24"/>
                <w:lang w:val="ro-RO" w:eastAsia="sl-SI"/>
              </w:rPr>
              <w:t>DAJ</w:t>
            </w:r>
          </w:p>
        </w:tc>
        <w:tc>
          <w:tcPr>
            <w:tcW w:w="1701" w:type="dxa"/>
            <w:vAlign w:val="center"/>
          </w:tcPr>
          <w:p w:rsidR="00E45A4A" w:rsidRPr="00D75741" w:rsidRDefault="00E45A4A" w:rsidP="00544A43">
            <w:pPr>
              <w:spacing w:after="0" w:line="240" w:lineRule="auto"/>
              <w:rPr>
                <w:rFonts w:ascii="Times New Roman" w:hAnsi="Times New Roman"/>
                <w:lang w:val="ro-RO" w:eastAsia="sl-SI"/>
              </w:rPr>
            </w:pPr>
            <w:r w:rsidRPr="00D75741">
              <w:rPr>
                <w:rFonts w:ascii="Times New Roman" w:hAnsi="Times New Roman"/>
                <w:lang w:val="ro-RO" w:eastAsia="sl-SI"/>
              </w:rPr>
              <w:t>Regulament intern privind procedura de supraveghere/monitorizare video în sediul Primăriei mu</w:t>
            </w:r>
            <w:r w:rsidR="00DA0ED9" w:rsidRPr="00D75741">
              <w:rPr>
                <w:rFonts w:ascii="Times New Roman" w:hAnsi="Times New Roman"/>
                <w:lang w:val="ro-RO" w:eastAsia="sl-SI"/>
              </w:rPr>
              <w:t>n. Chișinău elaborat și aprobat</w:t>
            </w:r>
          </w:p>
        </w:tc>
        <w:tc>
          <w:tcPr>
            <w:tcW w:w="1559" w:type="dxa"/>
            <w:vAlign w:val="center"/>
          </w:tcPr>
          <w:p w:rsidR="00E45A4A" w:rsidRPr="00D75741" w:rsidRDefault="00E45A4A" w:rsidP="00544A43">
            <w:pPr>
              <w:spacing w:after="0" w:line="240" w:lineRule="auto"/>
              <w:rPr>
                <w:rFonts w:ascii="Times New Roman" w:hAnsi="Times New Roman"/>
                <w:lang w:val="ro-RO" w:eastAsia="sl-SI"/>
              </w:rPr>
            </w:pPr>
            <w:r w:rsidRPr="00D75741">
              <w:rPr>
                <w:rFonts w:ascii="Times New Roman" w:hAnsi="Times New Roman"/>
                <w:lang w:val="ro-RO" w:eastAsia="sl-SI"/>
              </w:rPr>
              <w:t>Includerea  în cadrul normativ a procedurii de supraveghere video</w:t>
            </w:r>
          </w:p>
        </w:tc>
        <w:tc>
          <w:tcPr>
            <w:tcW w:w="5954" w:type="dxa"/>
          </w:tcPr>
          <w:p w:rsidR="00DA0ED9" w:rsidRDefault="00DA0ED9" w:rsidP="00544A43">
            <w:pPr>
              <w:spacing w:after="0" w:line="240" w:lineRule="auto"/>
              <w:rPr>
                <w:rFonts w:ascii="Times New Roman" w:hAnsi="Times New Roman"/>
                <w:b/>
                <w:i/>
                <w:sz w:val="26"/>
                <w:szCs w:val="26"/>
                <w:u w:val="single"/>
                <w:lang w:val="ro-RO" w:eastAsia="sl-SI"/>
              </w:rPr>
            </w:pPr>
          </w:p>
          <w:p w:rsidR="00DA0ED9" w:rsidRDefault="00DA0ED9" w:rsidP="00544A43">
            <w:pPr>
              <w:spacing w:after="0" w:line="240" w:lineRule="auto"/>
              <w:rPr>
                <w:rFonts w:ascii="Times New Roman" w:hAnsi="Times New Roman"/>
                <w:b/>
                <w:i/>
                <w:sz w:val="26"/>
                <w:szCs w:val="26"/>
                <w:u w:val="single"/>
                <w:lang w:val="ro-RO" w:eastAsia="sl-SI"/>
              </w:rPr>
            </w:pPr>
          </w:p>
          <w:p w:rsidR="00E45A4A" w:rsidRPr="00DA0ED9" w:rsidRDefault="008868D2" w:rsidP="00544A43">
            <w:pPr>
              <w:spacing w:after="0" w:line="240" w:lineRule="auto"/>
              <w:rPr>
                <w:rFonts w:ascii="Times New Roman" w:hAnsi="Times New Roman"/>
                <w:b/>
                <w:i/>
                <w:sz w:val="26"/>
                <w:szCs w:val="26"/>
                <w:u w:val="single"/>
                <w:lang w:val="ro-RO" w:eastAsia="sl-SI"/>
              </w:rPr>
            </w:pPr>
            <w:r w:rsidRPr="000E0700">
              <w:rPr>
                <w:rFonts w:ascii="Times New Roman" w:hAnsi="Times New Roman"/>
                <w:b/>
                <w:i/>
                <w:sz w:val="26"/>
                <w:szCs w:val="26"/>
                <w:u w:val="single"/>
                <w:lang w:val="ro-RO" w:eastAsia="sl-SI"/>
              </w:rPr>
              <w:t>Realizat</w:t>
            </w:r>
            <w:r w:rsidRPr="000E0700">
              <w:rPr>
                <w:rFonts w:ascii="Times New Roman" w:hAnsi="Times New Roman"/>
                <w:i/>
                <w:sz w:val="26"/>
                <w:szCs w:val="26"/>
                <w:u w:val="single"/>
                <w:lang w:val="ro-RO" w:eastAsia="sl-SI"/>
              </w:rPr>
              <w:t>.</w:t>
            </w:r>
          </w:p>
          <w:p w:rsidR="008868D2" w:rsidRPr="000E0700" w:rsidRDefault="008868D2" w:rsidP="000E0700">
            <w:pPr>
              <w:spacing w:after="0" w:line="240" w:lineRule="auto"/>
              <w:jc w:val="both"/>
              <w:rPr>
                <w:rFonts w:ascii="Times New Roman" w:hAnsi="Times New Roman"/>
                <w:b/>
                <w:sz w:val="24"/>
                <w:szCs w:val="24"/>
                <w:lang w:val="ro-RO" w:eastAsia="sl-SI"/>
              </w:rPr>
            </w:pPr>
            <w:r w:rsidRPr="000E0700">
              <w:rPr>
                <w:rFonts w:ascii="Times New Roman" w:hAnsi="Times New Roman"/>
                <w:b/>
                <w:sz w:val="24"/>
                <w:szCs w:val="24"/>
                <w:lang w:val="ro-RO" w:eastAsia="sl-SI"/>
              </w:rPr>
              <w:t>Regulamentul intern este aprobat prin dispoziția nr. 1115-d din 13.12.2017 „Cu privire la aprobarea și organizarea Politicii de securitate a preluării datelor cu caracter personal în cadrul subdiviziunilor administrației publice a mun. Chișinău”.</w:t>
            </w:r>
          </w:p>
        </w:tc>
      </w:tr>
      <w:tr w:rsidR="00E45A4A" w:rsidRPr="000E0700" w:rsidTr="003548B2">
        <w:trPr>
          <w:trHeight w:val="1358"/>
        </w:trPr>
        <w:tc>
          <w:tcPr>
            <w:tcW w:w="3828" w:type="dxa"/>
            <w:vAlign w:val="center"/>
          </w:tcPr>
          <w:p w:rsidR="00E45A4A" w:rsidRPr="0051732D" w:rsidRDefault="00E45A4A" w:rsidP="00544A43">
            <w:pPr>
              <w:numPr>
                <w:ilvl w:val="1"/>
                <w:numId w:val="32"/>
              </w:numPr>
              <w:tabs>
                <w:tab w:val="left" w:pos="319"/>
              </w:tabs>
              <w:spacing w:after="0" w:line="240" w:lineRule="auto"/>
              <w:ind w:left="22" w:firstLine="142"/>
              <w:jc w:val="both"/>
              <w:rPr>
                <w:rFonts w:ascii="Times New Roman" w:hAnsi="Times New Roman"/>
                <w:sz w:val="18"/>
                <w:szCs w:val="18"/>
                <w:lang w:val="ro-RO" w:eastAsia="sl-SI"/>
              </w:rPr>
            </w:pPr>
            <w:r w:rsidRPr="0051732D">
              <w:rPr>
                <w:rFonts w:ascii="Times New Roman" w:hAnsi="Times New Roman"/>
                <w:sz w:val="18"/>
                <w:szCs w:val="18"/>
                <w:lang w:val="ro-RO" w:eastAsia="sl-SI"/>
              </w:rPr>
              <w:t>Elaborarea și propunerea de modificări în  Regulamentul privind constituirea şi funcționarea CMC, în vederea reglementării termenului maxim de examinare a proiectelor de decizii (din momentul înaintăr</w:t>
            </w:r>
            <w:r w:rsidR="000E0700">
              <w:rPr>
                <w:rFonts w:ascii="Times New Roman" w:hAnsi="Times New Roman"/>
                <w:sz w:val="18"/>
                <w:szCs w:val="18"/>
                <w:lang w:val="ro-RO" w:eastAsia="sl-SI"/>
              </w:rPr>
              <w:t>ii proiectului spre examinare)</w:t>
            </w:r>
            <w:r w:rsidRPr="0051732D">
              <w:rPr>
                <w:rFonts w:ascii="Times New Roman" w:hAnsi="Times New Roman"/>
                <w:sz w:val="18"/>
                <w:szCs w:val="18"/>
                <w:lang w:val="ro-RO" w:eastAsia="sl-SI"/>
              </w:rPr>
              <w:t xml:space="preserve"> </w:t>
            </w:r>
          </w:p>
        </w:tc>
        <w:tc>
          <w:tcPr>
            <w:tcW w:w="1134" w:type="dxa"/>
            <w:vAlign w:val="center"/>
          </w:tcPr>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Sem. I</w:t>
            </w:r>
          </w:p>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2018</w:t>
            </w:r>
          </w:p>
        </w:tc>
        <w:tc>
          <w:tcPr>
            <w:tcW w:w="1559" w:type="dxa"/>
            <w:vAlign w:val="center"/>
          </w:tcPr>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Secretarul CMC</w:t>
            </w:r>
          </w:p>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DAPL</w:t>
            </w:r>
          </w:p>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DAJ</w:t>
            </w:r>
          </w:p>
        </w:tc>
        <w:tc>
          <w:tcPr>
            <w:tcW w:w="1701" w:type="dxa"/>
            <w:vAlign w:val="center"/>
          </w:tcPr>
          <w:p w:rsidR="00E45A4A" w:rsidRPr="0051732D" w:rsidRDefault="00E45A4A" w:rsidP="00544A43">
            <w:pPr>
              <w:spacing w:after="0" w:line="240" w:lineRule="auto"/>
              <w:rPr>
                <w:rFonts w:ascii="Times New Roman" w:hAnsi="Times New Roman"/>
                <w:sz w:val="18"/>
                <w:szCs w:val="18"/>
                <w:lang w:val="ro-RO" w:eastAsia="sl-SI"/>
              </w:rPr>
            </w:pPr>
            <w:r w:rsidRPr="0051732D">
              <w:rPr>
                <w:rFonts w:ascii="Times New Roman" w:hAnsi="Times New Roman"/>
                <w:sz w:val="18"/>
                <w:szCs w:val="18"/>
                <w:lang w:val="ro-RO" w:eastAsia="sl-SI"/>
              </w:rPr>
              <w:t>Înaintarea proiectului de decizie de modificare a regulamentului CMC</w:t>
            </w:r>
          </w:p>
        </w:tc>
        <w:tc>
          <w:tcPr>
            <w:tcW w:w="1559" w:type="dxa"/>
            <w:vAlign w:val="center"/>
          </w:tcPr>
          <w:p w:rsidR="00E45A4A" w:rsidRPr="0051732D" w:rsidRDefault="00E45A4A" w:rsidP="00544A43">
            <w:pPr>
              <w:spacing w:after="0" w:line="240" w:lineRule="auto"/>
              <w:rPr>
                <w:rFonts w:ascii="Times New Roman" w:hAnsi="Times New Roman"/>
                <w:sz w:val="18"/>
                <w:szCs w:val="18"/>
                <w:lang w:val="ro-RO" w:eastAsia="sl-SI"/>
              </w:rPr>
            </w:pPr>
            <w:r w:rsidRPr="0051732D">
              <w:rPr>
                <w:rFonts w:ascii="Times New Roman" w:hAnsi="Times New Roman"/>
                <w:sz w:val="18"/>
                <w:szCs w:val="18"/>
                <w:lang w:val="ro-RO" w:eastAsia="sl-SI"/>
              </w:rPr>
              <w:t>Termeni limită de aprobare -</w:t>
            </w:r>
            <w:r w:rsidR="0005585A">
              <w:rPr>
                <w:rFonts w:ascii="Times New Roman" w:hAnsi="Times New Roman"/>
                <w:sz w:val="18"/>
                <w:szCs w:val="18"/>
                <w:lang w:val="ro-RO" w:eastAsia="sl-SI"/>
              </w:rPr>
              <w:t xml:space="preserve"> </w:t>
            </w:r>
            <w:r w:rsidRPr="0051732D">
              <w:rPr>
                <w:rFonts w:ascii="Times New Roman" w:hAnsi="Times New Roman"/>
                <w:sz w:val="18"/>
                <w:szCs w:val="18"/>
                <w:lang w:val="ro-RO" w:eastAsia="sl-SI"/>
              </w:rPr>
              <w:t>stabiliți.</w:t>
            </w:r>
          </w:p>
          <w:p w:rsidR="00E45A4A" w:rsidRDefault="00E45A4A" w:rsidP="00544A43">
            <w:pPr>
              <w:spacing w:after="0" w:line="240" w:lineRule="auto"/>
              <w:rPr>
                <w:rFonts w:ascii="Times New Roman" w:hAnsi="Times New Roman"/>
                <w:sz w:val="18"/>
                <w:szCs w:val="18"/>
                <w:lang w:val="ro-RO" w:eastAsia="sl-SI"/>
              </w:rPr>
            </w:pPr>
            <w:r w:rsidRPr="0051732D">
              <w:rPr>
                <w:rFonts w:ascii="Times New Roman" w:hAnsi="Times New Roman"/>
                <w:sz w:val="18"/>
                <w:szCs w:val="18"/>
                <w:lang w:val="ro-RO" w:eastAsia="sl-SI"/>
              </w:rPr>
              <w:t>Regulamentul privind constituirea și funcționarea CMC modificat</w:t>
            </w:r>
          </w:p>
          <w:p w:rsidR="00273CEA" w:rsidRDefault="00273CEA" w:rsidP="00544A43">
            <w:pPr>
              <w:spacing w:after="0" w:line="240" w:lineRule="auto"/>
              <w:rPr>
                <w:rFonts w:ascii="Times New Roman" w:hAnsi="Times New Roman"/>
                <w:sz w:val="18"/>
                <w:szCs w:val="18"/>
                <w:lang w:val="ro-RO" w:eastAsia="sl-SI"/>
              </w:rPr>
            </w:pPr>
          </w:p>
          <w:p w:rsidR="00D75741" w:rsidRPr="0051732D" w:rsidRDefault="00D75741" w:rsidP="00544A43">
            <w:pPr>
              <w:spacing w:after="0" w:line="240" w:lineRule="auto"/>
              <w:rPr>
                <w:rFonts w:ascii="Times New Roman" w:hAnsi="Times New Roman"/>
                <w:sz w:val="18"/>
                <w:szCs w:val="18"/>
                <w:lang w:val="ro-RO" w:eastAsia="sl-SI"/>
              </w:rPr>
            </w:pPr>
          </w:p>
        </w:tc>
        <w:tc>
          <w:tcPr>
            <w:tcW w:w="5954" w:type="dxa"/>
          </w:tcPr>
          <w:p w:rsidR="000E0700" w:rsidRDefault="000E0700" w:rsidP="000E0700">
            <w:pPr>
              <w:spacing w:after="0" w:line="240" w:lineRule="auto"/>
              <w:jc w:val="center"/>
              <w:rPr>
                <w:rFonts w:ascii="Times New Roman" w:hAnsi="Times New Roman"/>
                <w:sz w:val="18"/>
                <w:szCs w:val="18"/>
                <w:lang w:val="ro-RO" w:eastAsia="sl-SI"/>
              </w:rPr>
            </w:pPr>
          </w:p>
          <w:p w:rsidR="00330BBF" w:rsidRDefault="00330BBF" w:rsidP="000E0700">
            <w:pPr>
              <w:spacing w:after="0" w:line="240" w:lineRule="auto"/>
              <w:jc w:val="center"/>
              <w:rPr>
                <w:rFonts w:ascii="Times New Roman" w:hAnsi="Times New Roman"/>
                <w:sz w:val="18"/>
                <w:szCs w:val="18"/>
                <w:lang w:val="ro-RO" w:eastAsia="sl-SI"/>
              </w:rPr>
            </w:pPr>
          </w:p>
          <w:p w:rsidR="000E0700" w:rsidRPr="0051732D" w:rsidRDefault="000E0700" w:rsidP="000E0700">
            <w:pPr>
              <w:spacing w:after="0" w:line="240" w:lineRule="auto"/>
              <w:jc w:val="center"/>
              <w:rPr>
                <w:rFonts w:ascii="Times New Roman" w:hAnsi="Times New Roman"/>
                <w:sz w:val="18"/>
                <w:szCs w:val="18"/>
                <w:lang w:val="ro-RO" w:eastAsia="sl-SI"/>
              </w:rPr>
            </w:pPr>
            <w:r>
              <w:rPr>
                <w:rFonts w:ascii="Times New Roman" w:hAnsi="Times New Roman"/>
                <w:sz w:val="18"/>
                <w:szCs w:val="18"/>
                <w:lang w:val="ro-RO" w:eastAsia="sl-SI"/>
              </w:rPr>
              <w:t>Semestrul</w:t>
            </w:r>
            <w:r w:rsidRPr="0051732D">
              <w:rPr>
                <w:rFonts w:ascii="Times New Roman" w:hAnsi="Times New Roman"/>
                <w:sz w:val="18"/>
                <w:szCs w:val="18"/>
                <w:lang w:val="ro-RO" w:eastAsia="sl-SI"/>
              </w:rPr>
              <w:t xml:space="preserve"> I</w:t>
            </w:r>
            <w:r w:rsidR="006967BE">
              <w:rPr>
                <w:rFonts w:ascii="Times New Roman" w:hAnsi="Times New Roman"/>
                <w:sz w:val="18"/>
                <w:szCs w:val="18"/>
                <w:lang w:val="ro-RO" w:eastAsia="sl-SI"/>
              </w:rPr>
              <w:t>,</w:t>
            </w:r>
          </w:p>
          <w:p w:rsidR="00E45A4A" w:rsidRPr="0051732D" w:rsidRDefault="000E0700" w:rsidP="000E0700">
            <w:pPr>
              <w:spacing w:after="0" w:line="240" w:lineRule="auto"/>
              <w:jc w:val="center"/>
              <w:rPr>
                <w:rFonts w:ascii="Times New Roman" w:hAnsi="Times New Roman"/>
                <w:sz w:val="24"/>
                <w:szCs w:val="24"/>
                <w:lang w:val="ro-RO" w:eastAsia="sl-SI"/>
              </w:rPr>
            </w:pPr>
            <w:r>
              <w:rPr>
                <w:rFonts w:ascii="Times New Roman" w:hAnsi="Times New Roman"/>
                <w:sz w:val="18"/>
                <w:szCs w:val="18"/>
                <w:lang w:val="ro-RO" w:eastAsia="sl-SI"/>
              </w:rPr>
              <w:t xml:space="preserve">anul </w:t>
            </w:r>
            <w:r w:rsidRPr="0051732D">
              <w:rPr>
                <w:rFonts w:ascii="Times New Roman" w:hAnsi="Times New Roman"/>
                <w:sz w:val="18"/>
                <w:szCs w:val="18"/>
                <w:lang w:val="ro-RO" w:eastAsia="sl-SI"/>
              </w:rPr>
              <w:t>2018</w:t>
            </w:r>
          </w:p>
        </w:tc>
      </w:tr>
      <w:tr w:rsidR="00E45A4A" w:rsidRPr="00B6485F" w:rsidTr="003548B2">
        <w:trPr>
          <w:trHeight w:val="432"/>
        </w:trPr>
        <w:tc>
          <w:tcPr>
            <w:tcW w:w="3828" w:type="dxa"/>
            <w:vAlign w:val="center"/>
          </w:tcPr>
          <w:p w:rsidR="00E45A4A" w:rsidRPr="003128B3" w:rsidRDefault="00E45A4A" w:rsidP="00544A43">
            <w:pPr>
              <w:numPr>
                <w:ilvl w:val="1"/>
                <w:numId w:val="32"/>
              </w:numPr>
              <w:spacing w:after="0" w:line="240" w:lineRule="auto"/>
              <w:ind w:left="22" w:firstLine="142"/>
              <w:jc w:val="both"/>
              <w:rPr>
                <w:rFonts w:ascii="Times New Roman" w:hAnsi="Times New Roman"/>
                <w:b/>
                <w:sz w:val="24"/>
                <w:szCs w:val="24"/>
                <w:lang w:val="ro-RO" w:eastAsia="sl-SI"/>
              </w:rPr>
            </w:pPr>
            <w:r w:rsidRPr="003128B3">
              <w:rPr>
                <w:rFonts w:ascii="Times New Roman" w:hAnsi="Times New Roman"/>
                <w:b/>
                <w:sz w:val="24"/>
                <w:szCs w:val="24"/>
                <w:lang w:val="ro-RO" w:eastAsia="sl-SI"/>
              </w:rPr>
              <w:t>Elaborarea/modificarea reglementărilor interne privitor la circulaţia documentelor şi arhivare</w:t>
            </w:r>
          </w:p>
        </w:tc>
        <w:tc>
          <w:tcPr>
            <w:tcW w:w="1134"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Sem. II</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2017</w:t>
            </w:r>
          </w:p>
        </w:tc>
        <w:tc>
          <w:tcPr>
            <w:tcW w:w="1559"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DAJ</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DAPL</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DA</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Dir. Arhivă Chișinău</w:t>
            </w:r>
          </w:p>
        </w:tc>
        <w:tc>
          <w:tcPr>
            <w:tcW w:w="1701" w:type="dxa"/>
            <w:vAlign w:val="center"/>
          </w:tcPr>
          <w:p w:rsidR="00E45A4A" w:rsidRPr="00D75741" w:rsidRDefault="00E45A4A" w:rsidP="00544A43">
            <w:pPr>
              <w:rPr>
                <w:rFonts w:ascii="Times New Roman" w:hAnsi="Times New Roman"/>
                <w:lang w:val="ro-RO"/>
              </w:rPr>
            </w:pPr>
            <w:r w:rsidRPr="00D75741">
              <w:rPr>
                <w:rFonts w:ascii="Times New Roman" w:hAnsi="Times New Roman"/>
                <w:lang w:val="ro-RO"/>
              </w:rPr>
              <w:t>Reglementări elaborate și aprobate</w:t>
            </w:r>
          </w:p>
        </w:tc>
        <w:tc>
          <w:tcPr>
            <w:tcW w:w="1559" w:type="dxa"/>
            <w:vAlign w:val="center"/>
          </w:tcPr>
          <w:p w:rsidR="00E45A4A" w:rsidRPr="00D75741" w:rsidRDefault="00E45A4A" w:rsidP="00544A43">
            <w:pPr>
              <w:spacing w:after="0" w:line="240" w:lineRule="auto"/>
              <w:rPr>
                <w:rFonts w:ascii="Times New Roman" w:hAnsi="Times New Roman"/>
                <w:lang w:val="ro-RO" w:eastAsia="sl-SI"/>
              </w:rPr>
            </w:pPr>
            <w:r w:rsidRPr="00D75741">
              <w:rPr>
                <w:rFonts w:ascii="Times New Roman" w:hAnsi="Times New Roman"/>
                <w:lang w:val="ro-RO" w:eastAsia="sl-SI"/>
              </w:rPr>
              <w:t>Procedură de circulare și arhivare a documentelor stabilită.</w:t>
            </w:r>
          </w:p>
          <w:p w:rsidR="00E45A4A" w:rsidRPr="00D75741" w:rsidRDefault="00E45A4A" w:rsidP="00544A43">
            <w:pPr>
              <w:spacing w:after="0" w:line="240" w:lineRule="auto"/>
              <w:rPr>
                <w:rFonts w:ascii="Times New Roman" w:hAnsi="Times New Roman"/>
                <w:lang w:val="ro-RO" w:eastAsia="sl-SI"/>
              </w:rPr>
            </w:pPr>
            <w:r w:rsidRPr="00D75741">
              <w:rPr>
                <w:rFonts w:ascii="Times New Roman" w:hAnsi="Times New Roman"/>
                <w:lang w:val="ro-RO" w:eastAsia="sl-SI"/>
              </w:rPr>
              <w:t xml:space="preserve">Riscul pierderii și deteriorării documentelor </w:t>
            </w:r>
            <w:r w:rsidR="00DA0ED9" w:rsidRPr="00D75741">
              <w:rPr>
                <w:rFonts w:ascii="Times New Roman" w:hAnsi="Times New Roman"/>
                <w:lang w:val="ro-RO" w:eastAsia="sl-SI"/>
              </w:rPr>
              <w:t xml:space="preserve">- </w:t>
            </w:r>
            <w:r w:rsidRPr="00D75741">
              <w:rPr>
                <w:rFonts w:ascii="Times New Roman" w:hAnsi="Times New Roman"/>
                <w:lang w:val="ro-RO" w:eastAsia="sl-SI"/>
              </w:rPr>
              <w:t>exclus</w:t>
            </w:r>
          </w:p>
          <w:p w:rsidR="000E0700" w:rsidRDefault="000E0700" w:rsidP="00544A43">
            <w:pPr>
              <w:spacing w:after="0" w:line="240" w:lineRule="auto"/>
              <w:rPr>
                <w:rFonts w:ascii="Times New Roman" w:hAnsi="Times New Roman"/>
                <w:lang w:val="ro-RO" w:eastAsia="sl-SI"/>
              </w:rPr>
            </w:pPr>
          </w:p>
          <w:p w:rsidR="00D75741" w:rsidRPr="00D75741" w:rsidRDefault="00D75741" w:rsidP="00544A43">
            <w:pPr>
              <w:spacing w:after="0" w:line="240" w:lineRule="auto"/>
              <w:rPr>
                <w:rFonts w:ascii="Times New Roman" w:hAnsi="Times New Roman"/>
                <w:lang w:val="ro-RO" w:eastAsia="sl-SI"/>
              </w:rPr>
            </w:pPr>
          </w:p>
        </w:tc>
        <w:tc>
          <w:tcPr>
            <w:tcW w:w="5954" w:type="dxa"/>
          </w:tcPr>
          <w:p w:rsidR="00DA0ED9" w:rsidRDefault="00DA0ED9" w:rsidP="00544A43">
            <w:pPr>
              <w:spacing w:after="0" w:line="240" w:lineRule="auto"/>
              <w:rPr>
                <w:rFonts w:ascii="Times New Roman" w:hAnsi="Times New Roman"/>
                <w:b/>
                <w:i/>
                <w:sz w:val="26"/>
                <w:szCs w:val="26"/>
                <w:u w:val="single"/>
                <w:lang w:val="ro-RO" w:eastAsia="sl-SI"/>
              </w:rPr>
            </w:pPr>
          </w:p>
          <w:p w:rsidR="00DA0ED9" w:rsidRDefault="00DA0ED9" w:rsidP="00544A43">
            <w:pPr>
              <w:spacing w:after="0" w:line="240" w:lineRule="auto"/>
              <w:rPr>
                <w:rFonts w:ascii="Times New Roman" w:hAnsi="Times New Roman"/>
                <w:b/>
                <w:i/>
                <w:sz w:val="26"/>
                <w:szCs w:val="26"/>
                <w:u w:val="single"/>
                <w:lang w:val="ro-RO" w:eastAsia="sl-SI"/>
              </w:rPr>
            </w:pPr>
          </w:p>
          <w:p w:rsidR="00E45A4A" w:rsidRPr="00DA0ED9" w:rsidRDefault="008868D2" w:rsidP="00544A43">
            <w:pPr>
              <w:spacing w:after="0" w:line="240" w:lineRule="auto"/>
              <w:rPr>
                <w:rFonts w:ascii="Times New Roman" w:hAnsi="Times New Roman"/>
                <w:b/>
                <w:i/>
                <w:sz w:val="26"/>
                <w:szCs w:val="26"/>
                <w:u w:val="single"/>
                <w:lang w:val="ro-RO" w:eastAsia="sl-SI"/>
              </w:rPr>
            </w:pPr>
            <w:r w:rsidRPr="00DA0ED9">
              <w:rPr>
                <w:rFonts w:ascii="Times New Roman" w:hAnsi="Times New Roman"/>
                <w:b/>
                <w:i/>
                <w:sz w:val="26"/>
                <w:szCs w:val="26"/>
                <w:u w:val="single"/>
                <w:lang w:val="ro-RO" w:eastAsia="sl-SI"/>
              </w:rPr>
              <w:t>Realizat.</w:t>
            </w:r>
          </w:p>
          <w:p w:rsidR="008868D2" w:rsidRPr="000E0700" w:rsidRDefault="008868D2" w:rsidP="000E0700">
            <w:pPr>
              <w:spacing w:after="0" w:line="240" w:lineRule="auto"/>
              <w:jc w:val="both"/>
              <w:rPr>
                <w:rFonts w:ascii="Times New Roman" w:hAnsi="Times New Roman"/>
                <w:b/>
                <w:sz w:val="24"/>
                <w:szCs w:val="24"/>
                <w:lang w:val="ro-RO" w:eastAsia="sl-SI"/>
              </w:rPr>
            </w:pPr>
            <w:r w:rsidRPr="000E0700">
              <w:rPr>
                <w:rFonts w:ascii="Times New Roman" w:hAnsi="Times New Roman"/>
                <w:b/>
                <w:sz w:val="24"/>
                <w:szCs w:val="24"/>
                <w:lang w:val="ro-RO" w:eastAsia="sl-SI"/>
              </w:rPr>
              <w:t>Circulația documentelor și arhivarea lor a fost reglementată conform dispoziției primarului general interimar nr. 932-</w:t>
            </w:r>
            <w:r w:rsidR="000E0700" w:rsidRPr="000E0700">
              <w:rPr>
                <w:rFonts w:ascii="Times New Roman" w:hAnsi="Times New Roman"/>
                <w:b/>
                <w:sz w:val="24"/>
                <w:szCs w:val="24"/>
                <w:lang w:val="ro-RO" w:eastAsia="sl-SI"/>
              </w:rPr>
              <w:t xml:space="preserve"> </w:t>
            </w:r>
            <w:r w:rsidRPr="000E0700">
              <w:rPr>
                <w:rFonts w:ascii="Times New Roman" w:hAnsi="Times New Roman"/>
                <w:b/>
                <w:sz w:val="24"/>
                <w:szCs w:val="24"/>
                <w:lang w:val="ro-RO" w:eastAsia="sl-SI"/>
              </w:rPr>
              <w:t>d din 26.09.2017 „Cu privire la crearea Comisiei de expertiză a documentelor”.</w:t>
            </w:r>
          </w:p>
        </w:tc>
      </w:tr>
      <w:tr w:rsidR="00E45A4A" w:rsidRPr="0051732D" w:rsidTr="003548B2">
        <w:trPr>
          <w:trHeight w:val="631"/>
        </w:trPr>
        <w:tc>
          <w:tcPr>
            <w:tcW w:w="3828" w:type="dxa"/>
            <w:vAlign w:val="center"/>
          </w:tcPr>
          <w:p w:rsidR="00E45A4A" w:rsidRPr="0051732D" w:rsidRDefault="00E45A4A" w:rsidP="00DA0ED9">
            <w:pPr>
              <w:numPr>
                <w:ilvl w:val="1"/>
                <w:numId w:val="32"/>
              </w:numPr>
              <w:spacing w:after="0" w:line="240" w:lineRule="auto"/>
              <w:ind w:left="22" w:firstLine="142"/>
              <w:jc w:val="both"/>
              <w:rPr>
                <w:rFonts w:ascii="Times New Roman" w:hAnsi="Times New Roman"/>
                <w:sz w:val="24"/>
                <w:szCs w:val="24"/>
                <w:lang w:val="ro-RO" w:eastAsia="sl-SI"/>
              </w:rPr>
            </w:pPr>
            <w:r w:rsidRPr="0051732D">
              <w:rPr>
                <w:rFonts w:ascii="Times New Roman" w:hAnsi="Times New Roman"/>
                <w:sz w:val="24"/>
                <w:szCs w:val="24"/>
                <w:lang w:val="ro-RO" w:eastAsia="sl-SI"/>
              </w:rPr>
              <w:lastRenderedPageBreak/>
              <w:t>Elaborarea Regulamentului privind licitațiile pentru obținerea dreptului de locațiune a încăperilor cu altă destinație decât cea locativă – proprietate a mun. Chișinău</w:t>
            </w:r>
          </w:p>
        </w:tc>
        <w:tc>
          <w:tcPr>
            <w:tcW w:w="1134"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Sem</w:t>
            </w:r>
            <w:r w:rsidR="00330BBF">
              <w:rPr>
                <w:rFonts w:ascii="Times New Roman" w:hAnsi="Times New Roman"/>
                <w:sz w:val="24"/>
                <w:szCs w:val="24"/>
                <w:lang w:val="ro-RO" w:eastAsia="sl-SI"/>
              </w:rPr>
              <w:t>.</w:t>
            </w:r>
            <w:r w:rsidRPr="0051732D">
              <w:rPr>
                <w:rFonts w:ascii="Times New Roman" w:hAnsi="Times New Roman"/>
                <w:sz w:val="24"/>
                <w:szCs w:val="24"/>
                <w:lang w:val="ro-RO" w:eastAsia="sl-SI"/>
              </w:rPr>
              <w:t xml:space="preserve"> I</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2017</w:t>
            </w:r>
          </w:p>
        </w:tc>
        <w:tc>
          <w:tcPr>
            <w:tcW w:w="1559"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Viceprimarul de ramură,</w:t>
            </w:r>
          </w:p>
          <w:p w:rsidR="00E45A4A" w:rsidRPr="0051732D" w:rsidRDefault="00DA0ED9" w:rsidP="00544A43">
            <w:pPr>
              <w:spacing w:after="0" w:line="240" w:lineRule="auto"/>
              <w:jc w:val="center"/>
              <w:rPr>
                <w:rFonts w:ascii="Times New Roman" w:hAnsi="Times New Roman"/>
                <w:sz w:val="24"/>
                <w:szCs w:val="24"/>
                <w:lang w:val="ro-RO" w:eastAsia="sl-SI"/>
              </w:rPr>
            </w:pPr>
            <w:r>
              <w:rPr>
                <w:rFonts w:ascii="Times New Roman" w:hAnsi="Times New Roman"/>
                <w:sz w:val="24"/>
                <w:szCs w:val="24"/>
                <w:lang w:val="ro-RO" w:eastAsia="sl-SI"/>
              </w:rPr>
              <w:t xml:space="preserve">Secția analiză și </w:t>
            </w:r>
            <w:proofErr w:type="spellStart"/>
            <w:r>
              <w:rPr>
                <w:rFonts w:ascii="Times New Roman" w:hAnsi="Times New Roman"/>
                <w:sz w:val="24"/>
                <w:szCs w:val="24"/>
                <w:lang w:val="ro-RO" w:eastAsia="sl-SI"/>
              </w:rPr>
              <w:t>monito-rizare</w:t>
            </w:r>
            <w:proofErr w:type="spellEnd"/>
            <w:r w:rsidR="00E45A4A" w:rsidRPr="0051732D">
              <w:rPr>
                <w:rFonts w:ascii="Times New Roman" w:hAnsi="Times New Roman"/>
                <w:sz w:val="24"/>
                <w:szCs w:val="24"/>
                <w:lang w:val="ro-RO" w:eastAsia="sl-SI"/>
              </w:rPr>
              <w:t xml:space="preserve"> a dom. de ramură</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DGERRP</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DGLCA</w:t>
            </w:r>
          </w:p>
        </w:tc>
        <w:tc>
          <w:tcPr>
            <w:tcW w:w="1701" w:type="dxa"/>
            <w:vAlign w:val="center"/>
          </w:tcPr>
          <w:p w:rsidR="00E45A4A" w:rsidRPr="00273CEA" w:rsidRDefault="00703CF8" w:rsidP="00544A43">
            <w:pPr>
              <w:spacing w:after="0" w:line="240" w:lineRule="auto"/>
              <w:rPr>
                <w:rFonts w:ascii="Times New Roman" w:hAnsi="Times New Roman"/>
                <w:lang w:val="ro-RO" w:eastAsia="sl-SI"/>
              </w:rPr>
            </w:pPr>
            <w:r>
              <w:rPr>
                <w:rFonts w:ascii="Times New Roman" w:hAnsi="Times New Roman"/>
                <w:lang w:val="ro-RO" w:eastAsia="sl-SI"/>
              </w:rPr>
              <w:t>„</w:t>
            </w:r>
            <w:r w:rsidR="00E45A4A" w:rsidRPr="00273CEA">
              <w:rPr>
                <w:rFonts w:ascii="Times New Roman" w:hAnsi="Times New Roman"/>
                <w:lang w:val="ro-RO" w:eastAsia="sl-SI"/>
              </w:rPr>
              <w:t xml:space="preserve">Regulamentul privind </w:t>
            </w:r>
            <w:proofErr w:type="spellStart"/>
            <w:r w:rsidR="00E45A4A" w:rsidRPr="00273CEA">
              <w:rPr>
                <w:rFonts w:ascii="Times New Roman" w:hAnsi="Times New Roman"/>
                <w:lang w:val="ro-RO" w:eastAsia="sl-SI"/>
              </w:rPr>
              <w:t>licita</w:t>
            </w:r>
            <w:r w:rsidR="00DA0ED9" w:rsidRPr="00273CEA">
              <w:rPr>
                <w:rFonts w:ascii="Times New Roman" w:hAnsi="Times New Roman"/>
                <w:lang w:val="ro-RO" w:eastAsia="sl-SI"/>
              </w:rPr>
              <w:t>-</w:t>
            </w:r>
            <w:r w:rsidR="00E45A4A" w:rsidRPr="00273CEA">
              <w:rPr>
                <w:rFonts w:ascii="Times New Roman" w:hAnsi="Times New Roman"/>
                <w:lang w:val="ro-RO" w:eastAsia="sl-SI"/>
              </w:rPr>
              <w:t>țiile</w:t>
            </w:r>
            <w:proofErr w:type="spellEnd"/>
            <w:r w:rsidR="00E45A4A" w:rsidRPr="00273CEA">
              <w:rPr>
                <w:rFonts w:ascii="Times New Roman" w:hAnsi="Times New Roman"/>
                <w:lang w:val="ro-RO" w:eastAsia="sl-SI"/>
              </w:rPr>
              <w:t xml:space="preserve"> pentru obținerea </w:t>
            </w:r>
            <w:proofErr w:type="spellStart"/>
            <w:r w:rsidR="00E45A4A" w:rsidRPr="00273CEA">
              <w:rPr>
                <w:rFonts w:ascii="Times New Roman" w:hAnsi="Times New Roman"/>
                <w:lang w:val="ro-RO" w:eastAsia="sl-SI"/>
              </w:rPr>
              <w:t>drep</w:t>
            </w:r>
            <w:r w:rsidR="00DA0ED9" w:rsidRPr="00273CEA">
              <w:rPr>
                <w:rFonts w:ascii="Times New Roman" w:hAnsi="Times New Roman"/>
                <w:lang w:val="ro-RO" w:eastAsia="sl-SI"/>
              </w:rPr>
              <w:t>-</w:t>
            </w:r>
            <w:r w:rsidR="00E45A4A" w:rsidRPr="00273CEA">
              <w:rPr>
                <w:rFonts w:ascii="Times New Roman" w:hAnsi="Times New Roman"/>
                <w:lang w:val="ro-RO" w:eastAsia="sl-SI"/>
              </w:rPr>
              <w:t>tului</w:t>
            </w:r>
            <w:proofErr w:type="spellEnd"/>
            <w:r w:rsidR="00E45A4A" w:rsidRPr="00273CEA">
              <w:rPr>
                <w:rFonts w:ascii="Times New Roman" w:hAnsi="Times New Roman"/>
                <w:lang w:val="ro-RO" w:eastAsia="sl-SI"/>
              </w:rPr>
              <w:t xml:space="preserve"> de </w:t>
            </w:r>
            <w:proofErr w:type="spellStart"/>
            <w:r w:rsidR="00E45A4A" w:rsidRPr="00273CEA">
              <w:rPr>
                <w:rFonts w:ascii="Times New Roman" w:hAnsi="Times New Roman"/>
                <w:lang w:val="ro-RO" w:eastAsia="sl-SI"/>
              </w:rPr>
              <w:t>loca</w:t>
            </w:r>
            <w:r w:rsidR="00DA0ED9" w:rsidRPr="00273CEA">
              <w:rPr>
                <w:rFonts w:ascii="Times New Roman" w:hAnsi="Times New Roman"/>
                <w:lang w:val="ro-RO" w:eastAsia="sl-SI"/>
              </w:rPr>
              <w:t>-</w:t>
            </w:r>
            <w:r w:rsidR="00E45A4A" w:rsidRPr="00273CEA">
              <w:rPr>
                <w:rFonts w:ascii="Times New Roman" w:hAnsi="Times New Roman"/>
                <w:lang w:val="ro-RO" w:eastAsia="sl-SI"/>
              </w:rPr>
              <w:t>țiune</w:t>
            </w:r>
            <w:proofErr w:type="spellEnd"/>
            <w:r w:rsidR="00E45A4A" w:rsidRPr="00273CEA">
              <w:rPr>
                <w:rFonts w:ascii="Times New Roman" w:hAnsi="Times New Roman"/>
                <w:lang w:val="ro-RO" w:eastAsia="sl-SI"/>
              </w:rPr>
              <w:t xml:space="preserve"> a </w:t>
            </w:r>
            <w:proofErr w:type="spellStart"/>
            <w:r w:rsidR="00E45A4A" w:rsidRPr="00273CEA">
              <w:rPr>
                <w:rFonts w:ascii="Times New Roman" w:hAnsi="Times New Roman"/>
                <w:lang w:val="ro-RO" w:eastAsia="sl-SI"/>
              </w:rPr>
              <w:t>încăpe</w:t>
            </w:r>
            <w:r w:rsidR="00DA0ED9" w:rsidRPr="00273CEA">
              <w:rPr>
                <w:rFonts w:ascii="Times New Roman" w:hAnsi="Times New Roman"/>
                <w:lang w:val="ro-RO" w:eastAsia="sl-SI"/>
              </w:rPr>
              <w:t>-</w:t>
            </w:r>
            <w:r w:rsidR="00E45A4A" w:rsidRPr="00273CEA">
              <w:rPr>
                <w:rFonts w:ascii="Times New Roman" w:hAnsi="Times New Roman"/>
                <w:lang w:val="ro-RO" w:eastAsia="sl-SI"/>
              </w:rPr>
              <w:t>rilor</w:t>
            </w:r>
            <w:proofErr w:type="spellEnd"/>
            <w:r w:rsidR="00E45A4A" w:rsidRPr="00273CEA">
              <w:rPr>
                <w:rFonts w:ascii="Times New Roman" w:hAnsi="Times New Roman"/>
                <w:lang w:val="ro-RO" w:eastAsia="sl-SI"/>
              </w:rPr>
              <w:t xml:space="preserve"> cu altă destinație decât cea loca</w:t>
            </w:r>
            <w:r w:rsidR="00DA0ED9" w:rsidRPr="00273CEA">
              <w:rPr>
                <w:rFonts w:ascii="Times New Roman" w:hAnsi="Times New Roman"/>
                <w:lang w:val="ro-RO" w:eastAsia="sl-SI"/>
              </w:rPr>
              <w:t xml:space="preserve">tivă </w:t>
            </w:r>
            <w:proofErr w:type="spellStart"/>
            <w:r w:rsidR="00DA0ED9" w:rsidRPr="00273CEA">
              <w:rPr>
                <w:rFonts w:ascii="Times New Roman" w:hAnsi="Times New Roman"/>
                <w:lang w:val="ro-RO" w:eastAsia="sl-SI"/>
              </w:rPr>
              <w:t>-</w:t>
            </w:r>
            <w:r w:rsidR="00273CEA" w:rsidRPr="00273CEA">
              <w:rPr>
                <w:rFonts w:ascii="Times New Roman" w:hAnsi="Times New Roman"/>
                <w:lang w:val="ro-RO" w:eastAsia="sl-SI"/>
              </w:rPr>
              <w:t>proprietate</w:t>
            </w:r>
            <w:proofErr w:type="spellEnd"/>
            <w:r w:rsidR="00273CEA" w:rsidRPr="00273CEA">
              <w:rPr>
                <w:rFonts w:ascii="Times New Roman" w:hAnsi="Times New Roman"/>
                <w:lang w:val="ro-RO" w:eastAsia="sl-SI"/>
              </w:rPr>
              <w:t xml:space="preserve"> a mun.</w:t>
            </w:r>
            <w:r>
              <w:rPr>
                <w:rFonts w:ascii="Times New Roman" w:hAnsi="Times New Roman"/>
                <w:lang w:val="ro-RO" w:eastAsia="sl-SI"/>
              </w:rPr>
              <w:t xml:space="preserve"> </w:t>
            </w:r>
            <w:r w:rsidR="00E45A4A" w:rsidRPr="00273CEA">
              <w:rPr>
                <w:rFonts w:ascii="Times New Roman" w:hAnsi="Times New Roman"/>
                <w:lang w:val="ro-RO" w:eastAsia="sl-SI"/>
              </w:rPr>
              <w:t>Chiși</w:t>
            </w:r>
            <w:r w:rsidR="00273CEA" w:rsidRPr="00273CEA">
              <w:rPr>
                <w:rFonts w:ascii="Times New Roman" w:hAnsi="Times New Roman"/>
                <w:lang w:val="ro-RO" w:eastAsia="sl-SI"/>
              </w:rPr>
              <w:t xml:space="preserve">nău” </w:t>
            </w:r>
            <w:r w:rsidR="00E45A4A" w:rsidRPr="00273CEA">
              <w:rPr>
                <w:rFonts w:ascii="Times New Roman" w:hAnsi="Times New Roman"/>
                <w:lang w:val="ro-RO" w:eastAsia="sl-SI"/>
              </w:rPr>
              <w:t xml:space="preserve"> elaborat și înaintat CMC spre aprobare.</w:t>
            </w:r>
          </w:p>
        </w:tc>
        <w:tc>
          <w:tcPr>
            <w:tcW w:w="1559" w:type="dxa"/>
            <w:vAlign w:val="center"/>
          </w:tcPr>
          <w:p w:rsidR="00E45A4A" w:rsidRPr="00273CEA" w:rsidRDefault="00E45A4A" w:rsidP="00544A43">
            <w:pPr>
              <w:spacing w:after="0" w:line="240" w:lineRule="auto"/>
              <w:rPr>
                <w:rFonts w:ascii="Times New Roman" w:hAnsi="Times New Roman"/>
                <w:lang w:val="ro-RO" w:eastAsia="sl-SI"/>
              </w:rPr>
            </w:pPr>
            <w:r w:rsidRPr="00273CEA">
              <w:rPr>
                <w:rFonts w:ascii="Times New Roman" w:hAnsi="Times New Roman"/>
                <w:lang w:val="ro-RO" w:eastAsia="sl-SI"/>
              </w:rPr>
              <w:t>Instituită și aplicată procedura de licitații a locațiunii bunurilor PMC.</w:t>
            </w:r>
          </w:p>
        </w:tc>
        <w:tc>
          <w:tcPr>
            <w:tcW w:w="5954" w:type="dxa"/>
          </w:tcPr>
          <w:p w:rsidR="00DA0ED9" w:rsidRDefault="00DA0ED9">
            <w:pPr>
              <w:spacing w:after="0" w:line="240" w:lineRule="auto"/>
              <w:rPr>
                <w:rFonts w:ascii="Times New Roman" w:hAnsi="Times New Roman"/>
                <w:b/>
                <w:sz w:val="24"/>
                <w:szCs w:val="24"/>
                <w:lang w:val="ro-RO" w:eastAsia="sl-SI"/>
              </w:rPr>
            </w:pPr>
          </w:p>
          <w:p w:rsidR="00DA0ED9" w:rsidRDefault="00DA0ED9">
            <w:pPr>
              <w:spacing w:after="0" w:line="240" w:lineRule="auto"/>
              <w:rPr>
                <w:rFonts w:ascii="Times New Roman" w:hAnsi="Times New Roman"/>
                <w:b/>
                <w:sz w:val="24"/>
                <w:szCs w:val="24"/>
                <w:lang w:val="ro-RO" w:eastAsia="sl-SI"/>
              </w:rPr>
            </w:pPr>
          </w:p>
          <w:p w:rsidR="00E45A4A" w:rsidRPr="0051732D" w:rsidRDefault="008868D2">
            <w:pPr>
              <w:spacing w:after="0" w:line="240" w:lineRule="auto"/>
              <w:rPr>
                <w:rFonts w:ascii="Times New Roman" w:hAnsi="Times New Roman"/>
                <w:sz w:val="24"/>
                <w:szCs w:val="24"/>
                <w:lang w:val="ro-RO" w:eastAsia="sl-SI"/>
              </w:rPr>
            </w:pPr>
            <w:r w:rsidRPr="00943997">
              <w:rPr>
                <w:rFonts w:ascii="Times New Roman" w:hAnsi="Times New Roman"/>
                <w:b/>
                <w:sz w:val="24"/>
                <w:szCs w:val="24"/>
                <w:lang w:val="ro-RO" w:eastAsia="sl-SI"/>
              </w:rPr>
              <w:t>Realizat</w:t>
            </w:r>
            <w:r w:rsidRPr="0051732D">
              <w:rPr>
                <w:rFonts w:ascii="Times New Roman" w:hAnsi="Times New Roman"/>
                <w:sz w:val="24"/>
                <w:szCs w:val="24"/>
                <w:lang w:val="ro-RO" w:eastAsia="sl-SI"/>
              </w:rPr>
              <w:t>.</w:t>
            </w:r>
          </w:p>
          <w:p w:rsidR="008868D2" w:rsidRPr="0051732D" w:rsidRDefault="008868D2" w:rsidP="00480491">
            <w:pPr>
              <w:spacing w:after="0" w:line="240" w:lineRule="auto"/>
              <w:jc w:val="both"/>
              <w:rPr>
                <w:rFonts w:ascii="Times New Roman" w:hAnsi="Times New Roman"/>
                <w:sz w:val="24"/>
                <w:szCs w:val="24"/>
                <w:lang w:val="ro-RO" w:eastAsia="sl-SI"/>
              </w:rPr>
            </w:pPr>
            <w:r w:rsidRPr="0051732D">
              <w:rPr>
                <w:rFonts w:ascii="Times New Roman" w:hAnsi="Times New Roman"/>
                <w:sz w:val="24"/>
                <w:szCs w:val="24"/>
                <w:lang w:val="ro-RO" w:eastAsia="sl-SI"/>
              </w:rPr>
              <w:t>Proiectul Regulamentului respectiv, în urma expertizei anticorupție, consultărilor cu Cancelaria de Stat a Guvernului RM, Centrului analitic independent „</w:t>
            </w:r>
            <w:proofErr w:type="spellStart"/>
            <w:r w:rsidRPr="0051732D">
              <w:rPr>
                <w:rFonts w:ascii="Times New Roman" w:hAnsi="Times New Roman"/>
                <w:sz w:val="24"/>
                <w:szCs w:val="24"/>
                <w:lang w:val="ro-RO" w:eastAsia="sl-SI"/>
              </w:rPr>
              <w:t>Expertgrup</w:t>
            </w:r>
            <w:proofErr w:type="spellEnd"/>
            <w:r w:rsidRPr="0051732D">
              <w:rPr>
                <w:rFonts w:ascii="Times New Roman" w:hAnsi="Times New Roman"/>
                <w:sz w:val="24"/>
                <w:szCs w:val="24"/>
                <w:lang w:val="ro-RO" w:eastAsia="sl-SI"/>
              </w:rPr>
              <w:t>”, „</w:t>
            </w:r>
            <w:proofErr w:type="spellStart"/>
            <w:r w:rsidRPr="0051732D">
              <w:rPr>
                <w:rFonts w:ascii="Times New Roman" w:hAnsi="Times New Roman"/>
                <w:sz w:val="24"/>
                <w:szCs w:val="24"/>
                <w:lang w:val="ro-RO" w:eastAsia="sl-SI"/>
              </w:rPr>
              <w:t>Promo-</w:t>
            </w:r>
            <w:proofErr w:type="spellEnd"/>
            <w:r w:rsidRPr="0051732D">
              <w:rPr>
                <w:rFonts w:ascii="Times New Roman" w:hAnsi="Times New Roman"/>
                <w:sz w:val="24"/>
                <w:szCs w:val="24"/>
                <w:lang w:val="ro-RO" w:eastAsia="sl-SI"/>
              </w:rPr>
              <w:t xml:space="preserve"> </w:t>
            </w:r>
            <w:proofErr w:type="spellStart"/>
            <w:r w:rsidRPr="0051732D">
              <w:rPr>
                <w:rFonts w:ascii="Times New Roman" w:hAnsi="Times New Roman"/>
                <w:sz w:val="24"/>
                <w:szCs w:val="24"/>
                <w:lang w:val="ro-RO" w:eastAsia="sl-SI"/>
              </w:rPr>
              <w:t>Lex</w:t>
            </w:r>
            <w:proofErr w:type="spellEnd"/>
            <w:r w:rsidRPr="0051732D">
              <w:rPr>
                <w:rFonts w:ascii="Times New Roman" w:hAnsi="Times New Roman"/>
                <w:sz w:val="24"/>
                <w:szCs w:val="24"/>
                <w:lang w:val="ro-RO" w:eastAsia="sl-SI"/>
              </w:rPr>
              <w:t>” și PNUD, a fost înaintat spre aprobare de către CMC în iunie 2016. Ulterior, a fost adoptată decizia CMC nr. 10/7 din 07.10.2017 „Regulamentul privind licitațiile pentru obținerea dreptului de locațiune a încăperilor cu altă destinație decât cea locativă – proprietate a mun. Chișinău”.</w:t>
            </w:r>
          </w:p>
        </w:tc>
      </w:tr>
      <w:tr w:rsidR="00E45A4A" w:rsidRPr="00B6485F" w:rsidTr="003548B2">
        <w:trPr>
          <w:trHeight w:val="2270"/>
        </w:trPr>
        <w:tc>
          <w:tcPr>
            <w:tcW w:w="3828" w:type="dxa"/>
            <w:vAlign w:val="center"/>
          </w:tcPr>
          <w:p w:rsidR="00E45A4A" w:rsidRPr="003128B3" w:rsidRDefault="00E45A4A" w:rsidP="00DA0ED9">
            <w:pPr>
              <w:numPr>
                <w:ilvl w:val="1"/>
                <w:numId w:val="32"/>
              </w:numPr>
              <w:spacing w:after="0" w:line="240" w:lineRule="auto"/>
              <w:ind w:left="22" w:firstLine="142"/>
              <w:jc w:val="both"/>
              <w:rPr>
                <w:rFonts w:ascii="Times New Roman" w:hAnsi="Times New Roman"/>
                <w:b/>
                <w:sz w:val="24"/>
                <w:szCs w:val="24"/>
                <w:lang w:val="ro-RO" w:eastAsia="sl-SI"/>
              </w:rPr>
            </w:pPr>
            <w:r w:rsidRPr="003128B3">
              <w:rPr>
                <w:rFonts w:ascii="Times New Roman" w:hAnsi="Times New Roman"/>
                <w:b/>
                <w:sz w:val="24"/>
                <w:szCs w:val="24"/>
                <w:lang w:val="ro-RO" w:eastAsia="sl-SI"/>
              </w:rPr>
              <w:t>Revizuirea ”</w:t>
            </w:r>
            <w:proofErr w:type="spellStart"/>
            <w:r w:rsidRPr="003128B3">
              <w:rPr>
                <w:rFonts w:ascii="Times New Roman" w:hAnsi="Times New Roman"/>
                <w:b/>
                <w:sz w:val="24"/>
                <w:szCs w:val="24"/>
                <w:lang w:val="ro-RO" w:eastAsia="sl-SI"/>
              </w:rPr>
              <w:t>Regulamen</w:t>
            </w:r>
            <w:r w:rsidR="003128B3">
              <w:rPr>
                <w:rFonts w:ascii="Times New Roman" w:hAnsi="Times New Roman"/>
                <w:b/>
                <w:sz w:val="24"/>
                <w:szCs w:val="24"/>
                <w:lang w:val="ro-RO" w:eastAsia="sl-SI"/>
              </w:rPr>
              <w:t>-</w:t>
            </w:r>
            <w:r w:rsidRPr="003128B3">
              <w:rPr>
                <w:rFonts w:ascii="Times New Roman" w:hAnsi="Times New Roman"/>
                <w:b/>
                <w:sz w:val="24"/>
                <w:szCs w:val="24"/>
                <w:lang w:val="ro-RO" w:eastAsia="sl-SI"/>
              </w:rPr>
              <w:t>tului</w:t>
            </w:r>
            <w:proofErr w:type="spellEnd"/>
            <w:r w:rsidRPr="003128B3">
              <w:rPr>
                <w:rFonts w:ascii="Times New Roman" w:hAnsi="Times New Roman"/>
                <w:b/>
                <w:sz w:val="24"/>
                <w:szCs w:val="24"/>
                <w:lang w:val="ro-RO" w:eastAsia="sl-SI"/>
              </w:rPr>
              <w:t xml:space="preserve"> gestionării clădirilor, construcțiilor și încă</w:t>
            </w:r>
            <w:r w:rsidR="00DA0ED9" w:rsidRPr="003128B3">
              <w:rPr>
                <w:rFonts w:ascii="Times New Roman" w:hAnsi="Times New Roman"/>
                <w:b/>
                <w:sz w:val="24"/>
                <w:szCs w:val="24"/>
                <w:lang w:val="ro-RO" w:eastAsia="sl-SI"/>
              </w:rPr>
              <w:t>perilor cu altă destinație, decâ</w:t>
            </w:r>
            <w:r w:rsidR="00480491" w:rsidRPr="003128B3">
              <w:rPr>
                <w:rFonts w:ascii="Times New Roman" w:hAnsi="Times New Roman"/>
                <w:b/>
                <w:sz w:val="24"/>
                <w:szCs w:val="24"/>
                <w:lang w:val="ro-RO" w:eastAsia="sl-SI"/>
              </w:rPr>
              <w:t>t cea locativă</w:t>
            </w:r>
            <w:r w:rsidR="00480491" w:rsidRPr="003128B3">
              <w:rPr>
                <w:rFonts w:ascii="Times New Roman" w:hAnsi="Times New Roman"/>
                <w:b/>
                <w:i/>
                <w:sz w:val="24"/>
                <w:szCs w:val="24"/>
                <w:lang w:val="ro-RO" w:eastAsia="sl-SI"/>
              </w:rPr>
              <w:t>-</w:t>
            </w:r>
            <w:r w:rsidRPr="003128B3">
              <w:rPr>
                <w:rFonts w:ascii="Times New Roman" w:hAnsi="Times New Roman"/>
                <w:b/>
                <w:sz w:val="24"/>
                <w:szCs w:val="24"/>
                <w:lang w:val="ro-RO" w:eastAsia="sl-SI"/>
              </w:rPr>
              <w:t>proprietare municipală”, în vederea excluderii și/sau modificării trimiterilor defectuoase, a</w:t>
            </w:r>
            <w:r w:rsidR="008B6F8A">
              <w:rPr>
                <w:rFonts w:ascii="Times New Roman" w:hAnsi="Times New Roman"/>
                <w:b/>
                <w:sz w:val="24"/>
                <w:szCs w:val="24"/>
                <w:lang w:val="ro-RO" w:eastAsia="sl-SI"/>
              </w:rPr>
              <w:t>mbigui și conflictelor de norme</w:t>
            </w:r>
          </w:p>
        </w:tc>
        <w:tc>
          <w:tcPr>
            <w:tcW w:w="1134"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Sem. II</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2017</w:t>
            </w:r>
          </w:p>
        </w:tc>
        <w:tc>
          <w:tcPr>
            <w:tcW w:w="1559"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Viceprimarul de ramură;</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Secția</w:t>
            </w:r>
            <w:r w:rsidR="00480491">
              <w:rPr>
                <w:rFonts w:ascii="Times New Roman" w:hAnsi="Times New Roman"/>
                <w:sz w:val="24"/>
                <w:szCs w:val="24"/>
                <w:lang w:val="ro-RO" w:eastAsia="sl-SI"/>
              </w:rPr>
              <w:t xml:space="preserve"> analiză și monitoriza-re a domeniile</w:t>
            </w:r>
            <w:r w:rsidRPr="0051732D">
              <w:rPr>
                <w:rFonts w:ascii="Times New Roman" w:hAnsi="Times New Roman"/>
                <w:sz w:val="24"/>
                <w:szCs w:val="24"/>
                <w:lang w:val="ro-RO" w:eastAsia="sl-SI"/>
              </w:rPr>
              <w:t xml:space="preserve"> de ramură;</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DGERRP;</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DGLCAT</w:t>
            </w:r>
          </w:p>
        </w:tc>
        <w:tc>
          <w:tcPr>
            <w:tcW w:w="1701" w:type="dxa"/>
            <w:vAlign w:val="center"/>
          </w:tcPr>
          <w:p w:rsidR="00E45A4A" w:rsidRPr="00273CEA" w:rsidRDefault="00E45A4A" w:rsidP="00544A43">
            <w:pPr>
              <w:spacing w:after="0" w:line="240" w:lineRule="auto"/>
              <w:rPr>
                <w:rFonts w:ascii="Times New Roman" w:hAnsi="Times New Roman"/>
                <w:lang w:val="ro-RO" w:eastAsia="sl-SI"/>
              </w:rPr>
            </w:pPr>
            <w:r w:rsidRPr="00273CEA">
              <w:rPr>
                <w:rFonts w:ascii="Times New Roman" w:hAnsi="Times New Roman"/>
                <w:lang w:val="ro-RO" w:eastAsia="sl-SI"/>
              </w:rPr>
              <w:t>”Regulamentul gestionării clădirilor, construcțiilor și încăperilor cu altă destinație, decât cea locativă –</w:t>
            </w:r>
            <w:r w:rsidRPr="00273CEA">
              <w:rPr>
                <w:rFonts w:ascii="Times New Roman" w:hAnsi="Times New Roman"/>
                <w:i/>
                <w:lang w:val="ro-RO" w:eastAsia="sl-SI"/>
              </w:rPr>
              <w:t xml:space="preserve"> </w:t>
            </w:r>
            <w:r w:rsidRPr="00273CEA">
              <w:rPr>
                <w:rFonts w:ascii="Times New Roman" w:hAnsi="Times New Roman"/>
                <w:lang w:val="ro-RO" w:eastAsia="sl-SI"/>
              </w:rPr>
              <w:t>proprietare municipală ” revizui</w:t>
            </w:r>
            <w:r w:rsidR="008B6F8A" w:rsidRPr="00273CEA">
              <w:rPr>
                <w:rFonts w:ascii="Times New Roman" w:hAnsi="Times New Roman"/>
                <w:lang w:val="ro-RO" w:eastAsia="sl-SI"/>
              </w:rPr>
              <w:t>t și înaintat CMC spre aprobare</w:t>
            </w:r>
          </w:p>
        </w:tc>
        <w:tc>
          <w:tcPr>
            <w:tcW w:w="1559" w:type="dxa"/>
            <w:vAlign w:val="center"/>
          </w:tcPr>
          <w:p w:rsidR="00E45A4A" w:rsidRPr="00273CEA" w:rsidRDefault="00E45A4A" w:rsidP="00544A43">
            <w:pPr>
              <w:spacing w:after="0" w:line="240" w:lineRule="auto"/>
              <w:rPr>
                <w:rFonts w:ascii="Times New Roman" w:hAnsi="Times New Roman"/>
                <w:lang w:val="ro-RO" w:eastAsia="sl-SI"/>
              </w:rPr>
            </w:pPr>
            <w:r w:rsidRPr="00273CEA">
              <w:rPr>
                <w:rFonts w:ascii="Times New Roman" w:hAnsi="Times New Roman"/>
                <w:lang w:val="ro-RO" w:eastAsia="sl-SI"/>
              </w:rPr>
              <w:t xml:space="preserve">Exclus conflictul de norme la între pct. 3.2; 3.3 şi prevederile art.77 (5), Legea 436/2006. </w:t>
            </w:r>
          </w:p>
        </w:tc>
        <w:tc>
          <w:tcPr>
            <w:tcW w:w="5954" w:type="dxa"/>
          </w:tcPr>
          <w:p w:rsidR="00DA0ED9" w:rsidRDefault="00DA0ED9" w:rsidP="00544A43">
            <w:pPr>
              <w:spacing w:after="0" w:line="240" w:lineRule="auto"/>
              <w:rPr>
                <w:rFonts w:ascii="Times New Roman" w:hAnsi="Times New Roman"/>
                <w:b/>
                <w:i/>
                <w:sz w:val="26"/>
                <w:szCs w:val="26"/>
                <w:u w:val="single"/>
                <w:lang w:val="ro-RO" w:eastAsia="sl-SI"/>
              </w:rPr>
            </w:pPr>
          </w:p>
          <w:p w:rsidR="00DA0ED9" w:rsidRDefault="00DA0ED9" w:rsidP="00544A43">
            <w:pPr>
              <w:spacing w:after="0" w:line="240" w:lineRule="auto"/>
              <w:rPr>
                <w:rFonts w:ascii="Times New Roman" w:hAnsi="Times New Roman"/>
                <w:b/>
                <w:i/>
                <w:sz w:val="26"/>
                <w:szCs w:val="26"/>
                <w:u w:val="single"/>
                <w:lang w:val="ro-RO" w:eastAsia="sl-SI"/>
              </w:rPr>
            </w:pPr>
          </w:p>
          <w:p w:rsidR="00480491" w:rsidRDefault="00480491" w:rsidP="00544A43">
            <w:pPr>
              <w:spacing w:after="0" w:line="240" w:lineRule="auto"/>
              <w:rPr>
                <w:rFonts w:ascii="Times New Roman" w:hAnsi="Times New Roman"/>
                <w:b/>
                <w:i/>
                <w:sz w:val="26"/>
                <w:szCs w:val="26"/>
                <w:u w:val="single"/>
                <w:lang w:val="ro-RO" w:eastAsia="sl-SI"/>
              </w:rPr>
            </w:pPr>
          </w:p>
          <w:p w:rsidR="00E45A4A" w:rsidRPr="00DA0ED9" w:rsidRDefault="008868D2" w:rsidP="00544A43">
            <w:pPr>
              <w:spacing w:after="0" w:line="240" w:lineRule="auto"/>
              <w:rPr>
                <w:rFonts w:ascii="Times New Roman" w:hAnsi="Times New Roman"/>
                <w:b/>
                <w:i/>
                <w:sz w:val="26"/>
                <w:szCs w:val="26"/>
                <w:u w:val="single"/>
                <w:lang w:val="ro-RO" w:eastAsia="sl-SI"/>
              </w:rPr>
            </w:pPr>
            <w:r w:rsidRPr="00DA0ED9">
              <w:rPr>
                <w:rFonts w:ascii="Times New Roman" w:hAnsi="Times New Roman"/>
                <w:b/>
                <w:i/>
                <w:sz w:val="26"/>
                <w:szCs w:val="26"/>
                <w:u w:val="single"/>
                <w:lang w:val="ro-RO" w:eastAsia="sl-SI"/>
              </w:rPr>
              <w:t>Realizat.</w:t>
            </w:r>
          </w:p>
          <w:p w:rsidR="008868D2" w:rsidRPr="000E0700" w:rsidRDefault="008868D2" w:rsidP="00480491">
            <w:pPr>
              <w:spacing w:after="0" w:line="240" w:lineRule="auto"/>
              <w:jc w:val="both"/>
              <w:rPr>
                <w:rFonts w:ascii="Times New Roman" w:hAnsi="Times New Roman"/>
                <w:b/>
                <w:sz w:val="24"/>
                <w:szCs w:val="24"/>
                <w:lang w:val="ro-RO" w:eastAsia="sl-SI"/>
              </w:rPr>
            </w:pPr>
            <w:r w:rsidRPr="000E0700">
              <w:rPr>
                <w:rFonts w:ascii="Times New Roman" w:hAnsi="Times New Roman"/>
                <w:b/>
                <w:sz w:val="24"/>
                <w:szCs w:val="24"/>
                <w:lang w:val="ro-RO" w:eastAsia="sl-SI"/>
              </w:rPr>
              <w:t xml:space="preserve">Proiectul „Regulamentului gestionării clădirilor, construcțiilor și încăperilor cu altă </w:t>
            </w:r>
            <w:r w:rsidR="00DA0ED9">
              <w:rPr>
                <w:rFonts w:ascii="Times New Roman" w:hAnsi="Times New Roman"/>
                <w:b/>
                <w:sz w:val="24"/>
                <w:szCs w:val="24"/>
                <w:lang w:val="ro-RO" w:eastAsia="sl-SI"/>
              </w:rPr>
              <w:t>destinație, decât cea locativă-</w:t>
            </w:r>
            <w:r w:rsidRPr="000E0700">
              <w:rPr>
                <w:rFonts w:ascii="Times New Roman" w:hAnsi="Times New Roman"/>
                <w:b/>
                <w:sz w:val="24"/>
                <w:szCs w:val="24"/>
                <w:lang w:val="ro-RO" w:eastAsia="sl-SI"/>
              </w:rPr>
              <w:t>proprietare municipală” este în proces de realizare, cu ulterioara înaintare spre aprobare de către CMC.</w:t>
            </w:r>
          </w:p>
        </w:tc>
      </w:tr>
      <w:tr w:rsidR="00E45A4A" w:rsidRPr="00B6485F" w:rsidTr="003548B2">
        <w:trPr>
          <w:trHeight w:val="1425"/>
        </w:trPr>
        <w:tc>
          <w:tcPr>
            <w:tcW w:w="3828" w:type="dxa"/>
            <w:vAlign w:val="center"/>
          </w:tcPr>
          <w:p w:rsidR="00E45A4A" w:rsidRDefault="00E45A4A" w:rsidP="00480491">
            <w:pPr>
              <w:numPr>
                <w:ilvl w:val="1"/>
                <w:numId w:val="32"/>
              </w:numPr>
              <w:spacing w:after="0" w:line="240" w:lineRule="auto"/>
              <w:ind w:left="22" w:firstLine="142"/>
              <w:jc w:val="both"/>
              <w:rPr>
                <w:rFonts w:ascii="Times New Roman" w:hAnsi="Times New Roman"/>
                <w:b/>
                <w:sz w:val="24"/>
                <w:szCs w:val="24"/>
                <w:lang w:val="ro-RO" w:eastAsia="sl-SI"/>
              </w:rPr>
            </w:pPr>
            <w:r w:rsidRPr="003128B3">
              <w:rPr>
                <w:rFonts w:ascii="Times New Roman" w:hAnsi="Times New Roman"/>
                <w:b/>
                <w:sz w:val="24"/>
                <w:szCs w:val="24"/>
                <w:lang w:val="ro-RO" w:eastAsia="sl-SI"/>
              </w:rPr>
              <w:t>Identificarea posibilităţii de stabilire a tuturor caracteristicilor bunului care vor determina cuantumul coeficienţilor precum şi a unui preţ minim al locaţiunii la</w:t>
            </w:r>
            <w:r w:rsidR="008B6F8A">
              <w:rPr>
                <w:rFonts w:ascii="Times New Roman" w:hAnsi="Times New Roman"/>
                <w:b/>
                <w:sz w:val="24"/>
                <w:szCs w:val="24"/>
                <w:lang w:val="ro-RO" w:eastAsia="sl-SI"/>
              </w:rPr>
              <w:t xml:space="preserve"> momentul inventarierii bunului</w:t>
            </w:r>
          </w:p>
          <w:p w:rsidR="00273CEA" w:rsidRPr="003128B3" w:rsidRDefault="00273CEA" w:rsidP="00273CEA">
            <w:pPr>
              <w:spacing w:after="0" w:line="240" w:lineRule="auto"/>
              <w:ind w:left="164"/>
              <w:jc w:val="both"/>
              <w:rPr>
                <w:rFonts w:ascii="Times New Roman" w:hAnsi="Times New Roman"/>
                <w:b/>
                <w:sz w:val="24"/>
                <w:szCs w:val="24"/>
                <w:lang w:val="ro-RO" w:eastAsia="sl-SI"/>
              </w:rPr>
            </w:pPr>
          </w:p>
        </w:tc>
        <w:tc>
          <w:tcPr>
            <w:tcW w:w="1134"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Sem</w:t>
            </w:r>
            <w:r w:rsidR="00330BBF">
              <w:rPr>
                <w:rFonts w:ascii="Times New Roman" w:hAnsi="Times New Roman"/>
                <w:sz w:val="24"/>
                <w:szCs w:val="24"/>
                <w:lang w:val="ro-RO" w:eastAsia="sl-SI"/>
              </w:rPr>
              <w:t>.</w:t>
            </w:r>
            <w:r w:rsidRPr="0051732D">
              <w:rPr>
                <w:rFonts w:ascii="Times New Roman" w:hAnsi="Times New Roman"/>
                <w:sz w:val="24"/>
                <w:szCs w:val="24"/>
                <w:lang w:val="ro-RO" w:eastAsia="sl-SI"/>
              </w:rPr>
              <w:t xml:space="preserve"> II</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2017</w:t>
            </w:r>
          </w:p>
        </w:tc>
        <w:tc>
          <w:tcPr>
            <w:tcW w:w="1559"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DGERRP;</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DGLCAT</w:t>
            </w:r>
          </w:p>
        </w:tc>
        <w:tc>
          <w:tcPr>
            <w:tcW w:w="1701" w:type="dxa"/>
            <w:vAlign w:val="center"/>
          </w:tcPr>
          <w:p w:rsidR="00E45A4A" w:rsidRPr="00273CEA" w:rsidRDefault="00E45A4A" w:rsidP="00273CEA">
            <w:pPr>
              <w:spacing w:after="0" w:line="240" w:lineRule="auto"/>
              <w:rPr>
                <w:rFonts w:ascii="Times New Roman" w:hAnsi="Times New Roman"/>
                <w:lang w:val="ro-RO" w:eastAsia="sl-SI"/>
              </w:rPr>
            </w:pPr>
            <w:r w:rsidRPr="00273CEA">
              <w:rPr>
                <w:rFonts w:ascii="Times New Roman" w:hAnsi="Times New Roman"/>
                <w:lang w:val="ro-RO" w:eastAsia="sl-SI"/>
              </w:rPr>
              <w:t>Coeficienți stabi</w:t>
            </w:r>
            <w:r w:rsidR="008B6F8A" w:rsidRPr="00273CEA">
              <w:rPr>
                <w:rFonts w:ascii="Times New Roman" w:hAnsi="Times New Roman"/>
                <w:lang w:val="ro-RO" w:eastAsia="sl-SI"/>
              </w:rPr>
              <w:t>liți la inventarierea bunurilor</w:t>
            </w:r>
          </w:p>
        </w:tc>
        <w:tc>
          <w:tcPr>
            <w:tcW w:w="1559" w:type="dxa"/>
            <w:vMerge w:val="restart"/>
            <w:vAlign w:val="center"/>
          </w:tcPr>
          <w:p w:rsidR="00E45A4A" w:rsidRPr="00273CEA" w:rsidRDefault="00E45A4A" w:rsidP="00544A43">
            <w:pPr>
              <w:spacing w:after="0" w:line="240" w:lineRule="auto"/>
              <w:rPr>
                <w:rFonts w:ascii="Times New Roman" w:hAnsi="Times New Roman"/>
                <w:lang w:val="ro-RO" w:eastAsia="sl-SI"/>
              </w:rPr>
            </w:pPr>
            <w:r w:rsidRPr="00273CEA">
              <w:rPr>
                <w:rFonts w:ascii="Times New Roman" w:hAnsi="Times New Roman"/>
                <w:lang w:val="ro-RO" w:eastAsia="sl-SI"/>
              </w:rPr>
              <w:t>Exclusă aplicarea discreţionară a coeficienţilor</w:t>
            </w:r>
          </w:p>
        </w:tc>
        <w:tc>
          <w:tcPr>
            <w:tcW w:w="5954" w:type="dxa"/>
          </w:tcPr>
          <w:p w:rsidR="00D93178" w:rsidRPr="00480491" w:rsidRDefault="008868D2" w:rsidP="00D93178">
            <w:pPr>
              <w:spacing w:after="0" w:line="240" w:lineRule="auto"/>
              <w:rPr>
                <w:rFonts w:ascii="Times New Roman" w:hAnsi="Times New Roman"/>
                <w:b/>
                <w:i/>
                <w:sz w:val="26"/>
                <w:szCs w:val="26"/>
                <w:u w:val="single"/>
                <w:lang w:val="ro-RO" w:eastAsia="sl-SI"/>
              </w:rPr>
            </w:pPr>
            <w:r w:rsidRPr="00480491">
              <w:rPr>
                <w:rFonts w:ascii="Times New Roman" w:hAnsi="Times New Roman"/>
                <w:b/>
                <w:i/>
                <w:sz w:val="26"/>
                <w:szCs w:val="26"/>
                <w:u w:val="single"/>
                <w:lang w:val="ro-RO" w:eastAsia="sl-SI"/>
              </w:rPr>
              <w:t>Realizat.</w:t>
            </w:r>
          </w:p>
          <w:p w:rsidR="008868D2" w:rsidRDefault="008868D2" w:rsidP="00480491">
            <w:pPr>
              <w:spacing w:after="0" w:line="240" w:lineRule="auto"/>
              <w:jc w:val="both"/>
              <w:rPr>
                <w:rFonts w:ascii="Times New Roman" w:hAnsi="Times New Roman"/>
                <w:b/>
                <w:sz w:val="24"/>
                <w:szCs w:val="24"/>
                <w:lang w:val="ro-RO" w:eastAsia="sl-SI"/>
              </w:rPr>
            </w:pPr>
            <w:r w:rsidRPr="00480491">
              <w:rPr>
                <w:rFonts w:ascii="Times New Roman" w:hAnsi="Times New Roman"/>
                <w:b/>
                <w:sz w:val="24"/>
                <w:szCs w:val="24"/>
                <w:lang w:val="ro-RO" w:eastAsia="sl-SI"/>
              </w:rPr>
              <w:t xml:space="preserve">Specialiștii din cadrul </w:t>
            </w:r>
            <w:r w:rsidR="00D93178" w:rsidRPr="00480491">
              <w:rPr>
                <w:rFonts w:ascii="Times New Roman" w:hAnsi="Times New Roman"/>
                <w:b/>
                <w:sz w:val="24"/>
                <w:szCs w:val="24"/>
                <w:lang w:val="ro-RO" w:eastAsia="sl-SI"/>
              </w:rPr>
              <w:t xml:space="preserve">DGERRP și </w:t>
            </w:r>
            <w:r w:rsidRPr="00480491">
              <w:rPr>
                <w:rFonts w:ascii="Times New Roman" w:hAnsi="Times New Roman"/>
                <w:b/>
                <w:sz w:val="24"/>
                <w:szCs w:val="24"/>
                <w:lang w:val="ro-RO" w:eastAsia="sl-SI"/>
              </w:rPr>
              <w:t>DGLCAT</w:t>
            </w:r>
            <w:r w:rsidR="00D93178" w:rsidRPr="00480491">
              <w:rPr>
                <w:rFonts w:ascii="Times New Roman" w:hAnsi="Times New Roman"/>
                <w:b/>
                <w:sz w:val="24"/>
                <w:szCs w:val="24"/>
                <w:lang w:val="ro-RO" w:eastAsia="sl-SI"/>
              </w:rPr>
              <w:t xml:space="preserve"> responsabili de inventariere, au fost instruiți în vederea indicării caracteristicilor bunului, care vor determina cuantumul coeficienților precum și a unui preț minim  al locațiunii la momentul inventarierii bunurilor imobile.</w:t>
            </w:r>
          </w:p>
          <w:p w:rsidR="00273CEA" w:rsidRPr="0051732D" w:rsidRDefault="00273CEA" w:rsidP="00480491">
            <w:pPr>
              <w:spacing w:after="0" w:line="240" w:lineRule="auto"/>
              <w:jc w:val="both"/>
              <w:rPr>
                <w:rFonts w:ascii="Times New Roman" w:hAnsi="Times New Roman"/>
                <w:sz w:val="24"/>
                <w:szCs w:val="24"/>
                <w:lang w:val="ro-RO" w:eastAsia="sl-SI"/>
              </w:rPr>
            </w:pPr>
          </w:p>
        </w:tc>
      </w:tr>
      <w:tr w:rsidR="00E45A4A" w:rsidRPr="00B6485F" w:rsidTr="003548B2">
        <w:trPr>
          <w:trHeight w:val="1827"/>
        </w:trPr>
        <w:tc>
          <w:tcPr>
            <w:tcW w:w="3828" w:type="dxa"/>
            <w:vAlign w:val="center"/>
          </w:tcPr>
          <w:p w:rsidR="00E45A4A" w:rsidRPr="003128B3" w:rsidRDefault="00E45A4A" w:rsidP="00480491">
            <w:pPr>
              <w:numPr>
                <w:ilvl w:val="1"/>
                <w:numId w:val="32"/>
              </w:numPr>
              <w:spacing w:after="0" w:line="240" w:lineRule="auto"/>
              <w:ind w:left="22" w:firstLine="142"/>
              <w:jc w:val="both"/>
              <w:rPr>
                <w:rFonts w:ascii="Times New Roman" w:hAnsi="Times New Roman"/>
                <w:b/>
                <w:sz w:val="24"/>
                <w:szCs w:val="24"/>
                <w:lang w:val="ro-RO" w:eastAsia="sl-SI"/>
              </w:rPr>
            </w:pPr>
            <w:r w:rsidRPr="003128B3">
              <w:rPr>
                <w:rFonts w:ascii="Times New Roman" w:hAnsi="Times New Roman"/>
                <w:b/>
                <w:sz w:val="24"/>
                <w:szCs w:val="24"/>
                <w:lang w:val="ro-RO" w:eastAsia="sl-SI"/>
              </w:rPr>
              <w:lastRenderedPageBreak/>
              <w:t>Înaintarea spre aprobare către CMC a listei bunurilor pasibile de locațiune cu prețurile minime stabilite în rezultatul</w:t>
            </w:r>
            <w:r w:rsidR="008B6F8A">
              <w:rPr>
                <w:rFonts w:ascii="Times New Roman" w:hAnsi="Times New Roman"/>
                <w:b/>
                <w:sz w:val="24"/>
                <w:szCs w:val="24"/>
                <w:lang w:val="ro-RO" w:eastAsia="sl-SI"/>
              </w:rPr>
              <w:t xml:space="preserve"> inventarierii</w:t>
            </w:r>
          </w:p>
        </w:tc>
        <w:tc>
          <w:tcPr>
            <w:tcW w:w="1134"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Continuu</w:t>
            </w:r>
          </w:p>
        </w:tc>
        <w:tc>
          <w:tcPr>
            <w:tcW w:w="1559"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DGERRP</w:t>
            </w:r>
          </w:p>
        </w:tc>
        <w:tc>
          <w:tcPr>
            <w:tcW w:w="1701" w:type="dxa"/>
            <w:vAlign w:val="center"/>
          </w:tcPr>
          <w:p w:rsidR="00E45A4A" w:rsidRPr="00273CEA" w:rsidRDefault="00E45A4A" w:rsidP="00273CEA">
            <w:pPr>
              <w:spacing w:after="0" w:line="240" w:lineRule="auto"/>
              <w:rPr>
                <w:rFonts w:ascii="Times New Roman" w:hAnsi="Times New Roman"/>
                <w:lang w:val="ro-RO" w:eastAsia="sl-SI"/>
              </w:rPr>
            </w:pPr>
            <w:r w:rsidRPr="00273CEA">
              <w:rPr>
                <w:rFonts w:ascii="Times New Roman" w:hAnsi="Times New Roman"/>
                <w:lang w:val="ro-RO" w:eastAsia="sl-SI"/>
              </w:rPr>
              <w:t>Lista bunurilor pasibile de locațiune cu prețurile minim</w:t>
            </w:r>
            <w:r w:rsidR="008B6F8A" w:rsidRPr="00273CEA">
              <w:rPr>
                <w:rFonts w:ascii="Times New Roman" w:hAnsi="Times New Roman"/>
                <w:lang w:val="ro-RO" w:eastAsia="sl-SI"/>
              </w:rPr>
              <w:t>e, elaborată și aprobată de CMC</w:t>
            </w:r>
          </w:p>
        </w:tc>
        <w:tc>
          <w:tcPr>
            <w:tcW w:w="1559" w:type="dxa"/>
            <w:vMerge/>
          </w:tcPr>
          <w:p w:rsidR="00E45A4A" w:rsidRPr="0051732D" w:rsidRDefault="00E45A4A" w:rsidP="00544A43">
            <w:pPr>
              <w:spacing w:after="0" w:line="240" w:lineRule="auto"/>
              <w:rPr>
                <w:rFonts w:ascii="Times New Roman" w:hAnsi="Times New Roman"/>
                <w:sz w:val="24"/>
                <w:szCs w:val="24"/>
                <w:lang w:val="ro-RO" w:eastAsia="sl-SI"/>
              </w:rPr>
            </w:pPr>
          </w:p>
        </w:tc>
        <w:tc>
          <w:tcPr>
            <w:tcW w:w="5954" w:type="dxa"/>
          </w:tcPr>
          <w:p w:rsidR="00E45A4A" w:rsidRPr="00480491" w:rsidRDefault="00C328B0" w:rsidP="00480491">
            <w:pPr>
              <w:spacing w:after="0" w:line="240" w:lineRule="auto"/>
              <w:jc w:val="both"/>
              <w:rPr>
                <w:rFonts w:ascii="Times New Roman" w:hAnsi="Times New Roman"/>
                <w:b/>
                <w:i/>
                <w:sz w:val="26"/>
                <w:szCs w:val="26"/>
                <w:lang w:val="ro-RO" w:eastAsia="sl-SI"/>
              </w:rPr>
            </w:pPr>
            <w:r w:rsidRPr="00480491">
              <w:rPr>
                <w:rFonts w:ascii="Times New Roman" w:hAnsi="Times New Roman"/>
                <w:b/>
                <w:i/>
                <w:sz w:val="26"/>
                <w:szCs w:val="26"/>
                <w:u w:val="single"/>
                <w:lang w:val="ro-RO" w:eastAsia="sl-SI"/>
              </w:rPr>
              <w:t>Realizat</w:t>
            </w:r>
            <w:r w:rsidRPr="00480491">
              <w:rPr>
                <w:rFonts w:ascii="Times New Roman" w:hAnsi="Times New Roman"/>
                <w:b/>
                <w:i/>
                <w:sz w:val="26"/>
                <w:szCs w:val="26"/>
                <w:lang w:val="ro-RO" w:eastAsia="sl-SI"/>
              </w:rPr>
              <w:t>.</w:t>
            </w:r>
          </w:p>
          <w:p w:rsidR="00273CEA" w:rsidRPr="00480491" w:rsidRDefault="00C328B0" w:rsidP="00480491">
            <w:pPr>
              <w:spacing w:after="0" w:line="240" w:lineRule="auto"/>
              <w:jc w:val="both"/>
              <w:rPr>
                <w:rFonts w:ascii="Times New Roman" w:hAnsi="Times New Roman"/>
                <w:b/>
                <w:sz w:val="24"/>
                <w:szCs w:val="24"/>
                <w:lang w:val="ro-RO" w:eastAsia="sl-SI"/>
              </w:rPr>
            </w:pPr>
            <w:r w:rsidRPr="00480491">
              <w:rPr>
                <w:rFonts w:ascii="Times New Roman" w:hAnsi="Times New Roman"/>
                <w:b/>
                <w:sz w:val="24"/>
                <w:szCs w:val="24"/>
                <w:lang w:val="ro-RO" w:eastAsia="sl-SI"/>
              </w:rPr>
              <w:t>Prin decizia CMC nr. 10/7 din 07.10.2017 „</w:t>
            </w:r>
            <w:proofErr w:type="spellStart"/>
            <w:r w:rsidRPr="00480491">
              <w:rPr>
                <w:rFonts w:ascii="Times New Roman" w:hAnsi="Times New Roman"/>
                <w:b/>
                <w:sz w:val="24"/>
                <w:szCs w:val="24"/>
                <w:lang w:val="ro-RO" w:eastAsia="sl-SI"/>
              </w:rPr>
              <w:t>Regulamen</w:t>
            </w:r>
            <w:r w:rsidR="00480491">
              <w:rPr>
                <w:rFonts w:ascii="Times New Roman" w:hAnsi="Times New Roman"/>
                <w:b/>
                <w:sz w:val="24"/>
                <w:szCs w:val="24"/>
                <w:lang w:val="ro-RO" w:eastAsia="sl-SI"/>
              </w:rPr>
              <w:t>-</w:t>
            </w:r>
            <w:r w:rsidRPr="00480491">
              <w:rPr>
                <w:rFonts w:ascii="Times New Roman" w:hAnsi="Times New Roman"/>
                <w:b/>
                <w:sz w:val="24"/>
                <w:szCs w:val="24"/>
                <w:lang w:val="ro-RO" w:eastAsia="sl-SI"/>
              </w:rPr>
              <w:t>tul</w:t>
            </w:r>
            <w:proofErr w:type="spellEnd"/>
            <w:r w:rsidRPr="00480491">
              <w:rPr>
                <w:rFonts w:ascii="Times New Roman" w:hAnsi="Times New Roman"/>
                <w:b/>
                <w:sz w:val="24"/>
                <w:szCs w:val="24"/>
                <w:lang w:val="ro-RO" w:eastAsia="sl-SI"/>
              </w:rPr>
              <w:t xml:space="preserve"> privind licitațiile pentru obținerea dreptului de locațiune a încăperilor cu altă destinație decât cea locativă – proprietate a mun. Chișinău” a fost aprobat Regulamentul. Pct. 8 prevede împuternicirea primarului general și a viceprimarului de ramură cu dreptul de a aproba listele încăperilor ce urmează a fi expuse la licitație.</w:t>
            </w:r>
          </w:p>
        </w:tc>
      </w:tr>
      <w:tr w:rsidR="00E45A4A" w:rsidRPr="00B6485F" w:rsidTr="003548B2">
        <w:trPr>
          <w:trHeight w:val="821"/>
        </w:trPr>
        <w:tc>
          <w:tcPr>
            <w:tcW w:w="3828" w:type="dxa"/>
            <w:vAlign w:val="center"/>
          </w:tcPr>
          <w:p w:rsidR="00E45A4A" w:rsidRPr="003128B3" w:rsidRDefault="00E45A4A" w:rsidP="003128B3">
            <w:pPr>
              <w:numPr>
                <w:ilvl w:val="1"/>
                <w:numId w:val="32"/>
              </w:numPr>
              <w:spacing w:after="0" w:line="240" w:lineRule="auto"/>
              <w:ind w:left="22" w:firstLine="142"/>
              <w:jc w:val="both"/>
              <w:rPr>
                <w:rFonts w:ascii="Times New Roman" w:hAnsi="Times New Roman"/>
                <w:b/>
                <w:sz w:val="24"/>
                <w:szCs w:val="24"/>
                <w:lang w:val="ro-RO" w:eastAsia="sl-SI"/>
              </w:rPr>
            </w:pPr>
            <w:r w:rsidRPr="003128B3">
              <w:rPr>
                <w:rFonts w:ascii="Times New Roman" w:hAnsi="Times New Roman"/>
                <w:b/>
                <w:sz w:val="24"/>
                <w:szCs w:val="24"/>
                <w:lang w:val="ro-RO" w:eastAsia="sl-SI"/>
              </w:rPr>
              <w:t>Publicarea periodică pe site-ul PMC a listei actualizate cu</w:t>
            </w:r>
            <w:r w:rsidR="008B6F8A">
              <w:rPr>
                <w:rFonts w:ascii="Times New Roman" w:hAnsi="Times New Roman"/>
                <w:b/>
                <w:sz w:val="24"/>
                <w:szCs w:val="24"/>
                <w:lang w:val="ro-RO" w:eastAsia="sl-SI"/>
              </w:rPr>
              <w:t xml:space="preserve"> bunuri pasibile spre locațiune</w:t>
            </w:r>
          </w:p>
        </w:tc>
        <w:tc>
          <w:tcPr>
            <w:tcW w:w="1134" w:type="dxa"/>
            <w:vAlign w:val="center"/>
          </w:tcPr>
          <w:p w:rsidR="00E45A4A"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Continuu</w:t>
            </w:r>
          </w:p>
        </w:tc>
        <w:tc>
          <w:tcPr>
            <w:tcW w:w="1559"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DGERRP</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DRP</w:t>
            </w:r>
          </w:p>
        </w:tc>
        <w:tc>
          <w:tcPr>
            <w:tcW w:w="1701" w:type="dxa"/>
            <w:vAlign w:val="center"/>
          </w:tcPr>
          <w:p w:rsidR="00E45A4A" w:rsidRPr="00D75741" w:rsidRDefault="00E45A4A" w:rsidP="00544A43">
            <w:pPr>
              <w:spacing w:after="0" w:line="240" w:lineRule="auto"/>
              <w:rPr>
                <w:rFonts w:ascii="Times New Roman" w:hAnsi="Times New Roman"/>
                <w:lang w:val="ro-RO" w:eastAsia="sl-SI"/>
              </w:rPr>
            </w:pPr>
            <w:r w:rsidRPr="00D75741">
              <w:rPr>
                <w:rFonts w:ascii="Times New Roman" w:hAnsi="Times New Roman"/>
                <w:lang w:val="ro-RO" w:eastAsia="sl-SI"/>
              </w:rPr>
              <w:t>Listă actualizată și publicată pe site-ul PMC</w:t>
            </w:r>
          </w:p>
        </w:tc>
        <w:tc>
          <w:tcPr>
            <w:tcW w:w="1559" w:type="dxa"/>
            <w:vAlign w:val="center"/>
          </w:tcPr>
          <w:p w:rsidR="00E45A4A" w:rsidRPr="00D75741" w:rsidRDefault="00E45A4A" w:rsidP="00544A43">
            <w:pPr>
              <w:spacing w:after="0" w:line="240" w:lineRule="auto"/>
              <w:rPr>
                <w:rFonts w:ascii="Times New Roman" w:hAnsi="Times New Roman"/>
                <w:lang w:val="ro-RO" w:eastAsia="sl-SI"/>
              </w:rPr>
            </w:pPr>
            <w:r w:rsidRPr="00D75741">
              <w:rPr>
                <w:rFonts w:ascii="Times New Roman" w:hAnsi="Times New Roman"/>
                <w:lang w:val="ro-RO" w:eastAsia="sl-SI"/>
              </w:rPr>
              <w:t>Asigurată transparența informațiilor.</w:t>
            </w:r>
          </w:p>
        </w:tc>
        <w:tc>
          <w:tcPr>
            <w:tcW w:w="5954" w:type="dxa"/>
          </w:tcPr>
          <w:p w:rsidR="00E45A4A" w:rsidRPr="00480491" w:rsidRDefault="00C328B0" w:rsidP="00997C94">
            <w:pPr>
              <w:spacing w:after="0" w:line="240" w:lineRule="auto"/>
              <w:rPr>
                <w:rFonts w:ascii="Times New Roman" w:hAnsi="Times New Roman"/>
                <w:b/>
                <w:i/>
                <w:sz w:val="26"/>
                <w:szCs w:val="26"/>
                <w:u w:val="single"/>
                <w:lang w:val="ro-RO" w:eastAsia="sl-SI"/>
              </w:rPr>
            </w:pPr>
            <w:r w:rsidRPr="00480491">
              <w:rPr>
                <w:rFonts w:ascii="Times New Roman" w:hAnsi="Times New Roman"/>
                <w:b/>
                <w:i/>
                <w:sz w:val="26"/>
                <w:szCs w:val="26"/>
                <w:u w:val="single"/>
                <w:lang w:val="ro-RO" w:eastAsia="sl-SI"/>
              </w:rPr>
              <w:t>Realizat.</w:t>
            </w:r>
          </w:p>
          <w:p w:rsidR="00C328B0" w:rsidRDefault="00C328B0" w:rsidP="00480491">
            <w:pPr>
              <w:spacing w:after="0" w:line="240" w:lineRule="auto"/>
              <w:jc w:val="both"/>
              <w:rPr>
                <w:rFonts w:ascii="Times New Roman" w:hAnsi="Times New Roman"/>
                <w:b/>
                <w:sz w:val="24"/>
                <w:szCs w:val="24"/>
                <w:lang w:val="ro-RO" w:eastAsia="sl-SI"/>
              </w:rPr>
            </w:pPr>
            <w:r w:rsidRPr="00480491">
              <w:rPr>
                <w:rFonts w:ascii="Times New Roman" w:hAnsi="Times New Roman"/>
                <w:b/>
                <w:sz w:val="24"/>
                <w:szCs w:val="24"/>
                <w:lang w:val="ro-RO" w:eastAsia="sl-SI"/>
              </w:rPr>
              <w:t>Trimestrial, lista bunurilor pasibile spre locațiune este actualizată și publicată pe pagina Web a PMC.</w:t>
            </w:r>
          </w:p>
          <w:p w:rsidR="00273CEA" w:rsidRPr="00480491" w:rsidRDefault="00273CEA" w:rsidP="00480491">
            <w:pPr>
              <w:spacing w:after="0" w:line="240" w:lineRule="auto"/>
              <w:jc w:val="both"/>
              <w:rPr>
                <w:rFonts w:ascii="Times New Roman" w:hAnsi="Times New Roman"/>
                <w:b/>
                <w:sz w:val="24"/>
                <w:szCs w:val="24"/>
                <w:lang w:val="ro-RO" w:eastAsia="sl-SI"/>
              </w:rPr>
            </w:pPr>
          </w:p>
        </w:tc>
      </w:tr>
      <w:tr w:rsidR="00E45A4A" w:rsidRPr="0051732D" w:rsidTr="003548B2">
        <w:trPr>
          <w:trHeight w:val="2445"/>
        </w:trPr>
        <w:tc>
          <w:tcPr>
            <w:tcW w:w="3828" w:type="dxa"/>
            <w:vAlign w:val="center"/>
          </w:tcPr>
          <w:p w:rsidR="00E45A4A" w:rsidRPr="003128B3" w:rsidRDefault="00E45A4A" w:rsidP="00544A43">
            <w:pPr>
              <w:numPr>
                <w:ilvl w:val="1"/>
                <w:numId w:val="32"/>
              </w:numPr>
              <w:spacing w:after="0" w:line="240" w:lineRule="auto"/>
              <w:ind w:left="22" w:firstLine="142"/>
              <w:jc w:val="both"/>
              <w:rPr>
                <w:rFonts w:ascii="Times New Roman" w:hAnsi="Times New Roman"/>
                <w:b/>
                <w:sz w:val="24"/>
                <w:szCs w:val="24"/>
                <w:lang w:val="ro-RO" w:eastAsia="sl-SI"/>
              </w:rPr>
            </w:pPr>
            <w:r w:rsidRPr="003128B3">
              <w:rPr>
                <w:rFonts w:ascii="Times New Roman" w:hAnsi="Times New Roman"/>
                <w:b/>
                <w:sz w:val="24"/>
                <w:szCs w:val="24"/>
                <w:lang w:val="ro-RO" w:eastAsia="sl-SI"/>
              </w:rPr>
              <w:t xml:space="preserve">Excluderea factorilor coruptibili din conţinutului Regulamentului privind </w:t>
            </w:r>
            <w:proofErr w:type="spellStart"/>
            <w:r w:rsidRPr="003128B3">
              <w:rPr>
                <w:rFonts w:ascii="Times New Roman" w:hAnsi="Times New Roman"/>
                <w:b/>
                <w:sz w:val="24"/>
                <w:szCs w:val="24"/>
                <w:lang w:val="ro-RO" w:eastAsia="sl-SI"/>
              </w:rPr>
              <w:t>gestio</w:t>
            </w:r>
            <w:r w:rsidR="003128B3">
              <w:rPr>
                <w:rFonts w:ascii="Times New Roman" w:hAnsi="Times New Roman"/>
                <w:b/>
                <w:sz w:val="24"/>
                <w:szCs w:val="24"/>
                <w:lang w:val="ro-RO" w:eastAsia="sl-SI"/>
              </w:rPr>
              <w:t>-</w:t>
            </w:r>
            <w:r w:rsidRPr="003128B3">
              <w:rPr>
                <w:rFonts w:ascii="Times New Roman" w:hAnsi="Times New Roman"/>
                <w:b/>
                <w:sz w:val="24"/>
                <w:szCs w:val="24"/>
                <w:lang w:val="ro-RO" w:eastAsia="sl-SI"/>
              </w:rPr>
              <w:t>narea</w:t>
            </w:r>
            <w:proofErr w:type="spellEnd"/>
            <w:r w:rsidRPr="003128B3">
              <w:rPr>
                <w:rFonts w:ascii="Times New Roman" w:hAnsi="Times New Roman"/>
                <w:b/>
                <w:sz w:val="24"/>
                <w:szCs w:val="24"/>
                <w:lang w:val="ro-RO" w:eastAsia="sl-SI"/>
              </w:rPr>
              <w:t xml:space="preserve"> resurselor funciare </w:t>
            </w:r>
            <w:proofErr w:type="spellStart"/>
            <w:r w:rsidRPr="003128B3">
              <w:rPr>
                <w:rFonts w:ascii="Times New Roman" w:hAnsi="Times New Roman"/>
                <w:b/>
                <w:sz w:val="24"/>
                <w:szCs w:val="24"/>
                <w:lang w:val="ro-RO" w:eastAsia="sl-SI"/>
              </w:rPr>
              <w:t>munici</w:t>
            </w:r>
            <w:r w:rsidR="003128B3">
              <w:rPr>
                <w:rFonts w:ascii="Times New Roman" w:hAnsi="Times New Roman"/>
                <w:b/>
                <w:sz w:val="24"/>
                <w:szCs w:val="24"/>
                <w:lang w:val="ro-RO" w:eastAsia="sl-SI"/>
              </w:rPr>
              <w:t>-</w:t>
            </w:r>
            <w:r w:rsidRPr="003128B3">
              <w:rPr>
                <w:rFonts w:ascii="Times New Roman" w:hAnsi="Times New Roman"/>
                <w:b/>
                <w:sz w:val="24"/>
                <w:szCs w:val="24"/>
                <w:lang w:val="ro-RO" w:eastAsia="sl-SI"/>
              </w:rPr>
              <w:t>pale</w:t>
            </w:r>
            <w:proofErr w:type="spellEnd"/>
            <w:r w:rsidRPr="003128B3">
              <w:rPr>
                <w:rFonts w:ascii="Times New Roman" w:hAnsi="Times New Roman"/>
                <w:b/>
                <w:sz w:val="24"/>
                <w:szCs w:val="24"/>
                <w:lang w:val="ro-RO" w:eastAsia="sl-SI"/>
              </w:rPr>
              <w:t xml:space="preserve">, aprobat prin Decizia CMC nr. 3/23 din 02.04.2013 conform recomandărilor grupului de lucru de evaluare a riscurilor </w:t>
            </w:r>
          </w:p>
        </w:tc>
        <w:tc>
          <w:tcPr>
            <w:tcW w:w="1134"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Sem. II</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2017</w:t>
            </w:r>
          </w:p>
        </w:tc>
        <w:tc>
          <w:tcPr>
            <w:tcW w:w="1559"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Viceprimarul de ramură;</w:t>
            </w:r>
          </w:p>
          <w:p w:rsidR="00E45A4A" w:rsidRPr="0051732D" w:rsidRDefault="00480491" w:rsidP="00544A43">
            <w:pPr>
              <w:spacing w:after="0" w:line="240" w:lineRule="auto"/>
              <w:jc w:val="center"/>
              <w:rPr>
                <w:rFonts w:ascii="Times New Roman" w:hAnsi="Times New Roman"/>
                <w:sz w:val="24"/>
                <w:szCs w:val="24"/>
                <w:lang w:val="ro-RO" w:eastAsia="sl-SI"/>
              </w:rPr>
            </w:pPr>
            <w:r>
              <w:rPr>
                <w:rFonts w:ascii="Times New Roman" w:hAnsi="Times New Roman"/>
                <w:sz w:val="24"/>
                <w:szCs w:val="24"/>
                <w:lang w:val="ro-RO" w:eastAsia="sl-SI"/>
              </w:rPr>
              <w:t>Secția analiză și monitorizare</w:t>
            </w:r>
            <w:r w:rsidR="00E45A4A" w:rsidRPr="0051732D">
              <w:rPr>
                <w:rFonts w:ascii="Times New Roman" w:hAnsi="Times New Roman"/>
                <w:sz w:val="24"/>
                <w:szCs w:val="24"/>
                <w:lang w:val="ro-RO" w:eastAsia="sl-SI"/>
              </w:rPr>
              <w:t xml:space="preserve"> a dom. de ramură;</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DGAURF</w:t>
            </w:r>
          </w:p>
        </w:tc>
        <w:tc>
          <w:tcPr>
            <w:tcW w:w="1701" w:type="dxa"/>
            <w:vAlign w:val="center"/>
          </w:tcPr>
          <w:p w:rsidR="00E45A4A" w:rsidRPr="00D75741" w:rsidRDefault="00E45A4A" w:rsidP="00544A43">
            <w:pPr>
              <w:spacing w:after="0" w:line="240" w:lineRule="auto"/>
              <w:rPr>
                <w:rFonts w:ascii="Times New Roman" w:hAnsi="Times New Roman"/>
                <w:lang w:val="ro-RO" w:eastAsia="sl-SI"/>
              </w:rPr>
            </w:pPr>
            <w:r w:rsidRPr="00D75741">
              <w:rPr>
                <w:rFonts w:ascii="Times New Roman" w:hAnsi="Times New Roman"/>
                <w:lang w:val="ro-RO" w:eastAsia="sl-SI"/>
              </w:rPr>
              <w:t>Regulamentul privind gestionarea resurselor funciare municipale, revizui</w:t>
            </w:r>
            <w:r w:rsidR="008B6F8A" w:rsidRPr="00D75741">
              <w:rPr>
                <w:rFonts w:ascii="Times New Roman" w:hAnsi="Times New Roman"/>
                <w:lang w:val="ro-RO" w:eastAsia="sl-SI"/>
              </w:rPr>
              <w:t>t și înaintat CMC spre aprobare</w:t>
            </w:r>
          </w:p>
        </w:tc>
        <w:tc>
          <w:tcPr>
            <w:tcW w:w="1559" w:type="dxa"/>
            <w:vAlign w:val="center"/>
          </w:tcPr>
          <w:p w:rsidR="00E45A4A" w:rsidRPr="00D75741" w:rsidRDefault="00E45A4A" w:rsidP="00544A43">
            <w:pPr>
              <w:spacing w:after="0" w:line="240" w:lineRule="auto"/>
              <w:rPr>
                <w:rFonts w:ascii="Times New Roman" w:hAnsi="Times New Roman"/>
                <w:lang w:val="ro-RO" w:eastAsia="sl-SI"/>
              </w:rPr>
            </w:pPr>
            <w:r w:rsidRPr="00D75741">
              <w:rPr>
                <w:rFonts w:ascii="Times New Roman" w:hAnsi="Times New Roman"/>
                <w:lang w:val="ro-RO" w:eastAsia="sl-SI"/>
              </w:rPr>
              <w:t>Excluși factori coruptibili constatați (Formulări ambigui, lacu</w:t>
            </w:r>
            <w:r w:rsidR="00D75741">
              <w:rPr>
                <w:rFonts w:ascii="Times New Roman" w:hAnsi="Times New Roman"/>
                <w:lang w:val="ro-RO" w:eastAsia="sl-SI"/>
              </w:rPr>
              <w:t>-</w:t>
            </w:r>
            <w:r w:rsidRPr="00D75741">
              <w:rPr>
                <w:rFonts w:ascii="Times New Roman" w:hAnsi="Times New Roman"/>
                <w:lang w:val="ro-RO" w:eastAsia="sl-SI"/>
              </w:rPr>
              <w:t xml:space="preserve">ne în drept, norme de </w:t>
            </w:r>
            <w:proofErr w:type="spellStart"/>
            <w:r w:rsidRPr="00D75741">
              <w:rPr>
                <w:rFonts w:ascii="Times New Roman" w:hAnsi="Times New Roman"/>
                <w:lang w:val="ro-RO" w:eastAsia="sl-SI"/>
              </w:rPr>
              <w:t>blan</w:t>
            </w:r>
            <w:r w:rsidR="00D75741">
              <w:rPr>
                <w:rFonts w:ascii="Times New Roman" w:hAnsi="Times New Roman"/>
                <w:lang w:val="ro-RO" w:eastAsia="sl-SI"/>
              </w:rPr>
              <w:t>-</w:t>
            </w:r>
            <w:r w:rsidRPr="00D75741">
              <w:rPr>
                <w:rFonts w:ascii="Times New Roman" w:hAnsi="Times New Roman"/>
                <w:lang w:val="ro-RO" w:eastAsia="sl-SI"/>
              </w:rPr>
              <w:t>chetă</w:t>
            </w:r>
            <w:proofErr w:type="spellEnd"/>
            <w:r w:rsidRPr="00D75741">
              <w:rPr>
                <w:rFonts w:ascii="Times New Roman" w:hAnsi="Times New Roman"/>
                <w:lang w:val="ro-RO" w:eastAsia="sl-SI"/>
              </w:rPr>
              <w:t xml:space="preserve"> defectu</w:t>
            </w:r>
            <w:r w:rsidR="00D75741">
              <w:rPr>
                <w:rFonts w:ascii="Times New Roman" w:hAnsi="Times New Roman"/>
                <w:lang w:val="ro-RO" w:eastAsia="sl-SI"/>
              </w:rPr>
              <w:t>-</w:t>
            </w:r>
            <w:r w:rsidRPr="00D75741">
              <w:rPr>
                <w:rFonts w:ascii="Times New Roman" w:hAnsi="Times New Roman"/>
                <w:lang w:val="ro-RO" w:eastAsia="sl-SI"/>
              </w:rPr>
              <w:t>oase etc.)</w:t>
            </w:r>
          </w:p>
        </w:tc>
        <w:tc>
          <w:tcPr>
            <w:tcW w:w="5954" w:type="dxa"/>
          </w:tcPr>
          <w:p w:rsidR="007631BF" w:rsidRDefault="007631BF" w:rsidP="00544A43">
            <w:pPr>
              <w:spacing w:after="0" w:line="240" w:lineRule="auto"/>
              <w:rPr>
                <w:rFonts w:ascii="Times New Roman" w:hAnsi="Times New Roman"/>
                <w:b/>
                <w:i/>
                <w:sz w:val="26"/>
                <w:szCs w:val="26"/>
                <w:u w:val="single"/>
                <w:lang w:val="ro-RO" w:eastAsia="sl-SI"/>
              </w:rPr>
            </w:pPr>
          </w:p>
          <w:p w:rsidR="00E45A4A" w:rsidRPr="003128B3" w:rsidRDefault="00C328B0" w:rsidP="00544A43">
            <w:pPr>
              <w:spacing w:after="0" w:line="240" w:lineRule="auto"/>
              <w:rPr>
                <w:rFonts w:ascii="Times New Roman" w:hAnsi="Times New Roman"/>
                <w:b/>
                <w:i/>
                <w:sz w:val="26"/>
                <w:szCs w:val="26"/>
                <w:u w:val="single"/>
                <w:lang w:val="ro-RO" w:eastAsia="sl-SI"/>
              </w:rPr>
            </w:pPr>
            <w:r w:rsidRPr="003128B3">
              <w:rPr>
                <w:rFonts w:ascii="Times New Roman" w:hAnsi="Times New Roman"/>
                <w:b/>
                <w:i/>
                <w:sz w:val="26"/>
                <w:szCs w:val="26"/>
                <w:u w:val="single"/>
                <w:lang w:val="ro-RO" w:eastAsia="sl-SI"/>
              </w:rPr>
              <w:t>Realizat.</w:t>
            </w:r>
          </w:p>
          <w:p w:rsidR="00C328B0" w:rsidRPr="00480491" w:rsidRDefault="00C328B0" w:rsidP="00480491">
            <w:pPr>
              <w:spacing w:after="0" w:line="240" w:lineRule="auto"/>
              <w:jc w:val="both"/>
              <w:rPr>
                <w:rFonts w:ascii="Times New Roman" w:hAnsi="Times New Roman"/>
                <w:b/>
                <w:sz w:val="24"/>
                <w:szCs w:val="24"/>
                <w:lang w:val="ro-RO" w:eastAsia="sl-SI"/>
              </w:rPr>
            </w:pPr>
            <w:r w:rsidRPr="00480491">
              <w:rPr>
                <w:rFonts w:ascii="Times New Roman" w:hAnsi="Times New Roman"/>
                <w:b/>
                <w:sz w:val="24"/>
                <w:szCs w:val="24"/>
                <w:lang w:val="ro-RO" w:eastAsia="sl-SI"/>
              </w:rPr>
              <w:t xml:space="preserve">A fost elaborat proiectul deciziei CMC privind modificările și completările la Regulamentul privind gestionarea resurselor funciare municipale, aprobat prin decizia CMC nr. </w:t>
            </w:r>
            <w:r w:rsidR="00EF621F" w:rsidRPr="00480491">
              <w:rPr>
                <w:rFonts w:ascii="Times New Roman" w:hAnsi="Times New Roman"/>
                <w:b/>
                <w:sz w:val="24"/>
                <w:szCs w:val="24"/>
                <w:lang w:val="ro-RO" w:eastAsia="sl-SI"/>
              </w:rPr>
              <w:t>3/23 din 02.04.2013 și înaintat spre aprobare de către CMC. Proiectul Regulamentului modificat a fost supus dezbaterilor publice.</w:t>
            </w:r>
          </w:p>
        </w:tc>
      </w:tr>
      <w:tr w:rsidR="00E45A4A" w:rsidRPr="00B6485F" w:rsidTr="003548B2">
        <w:trPr>
          <w:trHeight w:val="1418"/>
        </w:trPr>
        <w:tc>
          <w:tcPr>
            <w:tcW w:w="3828" w:type="dxa"/>
            <w:vAlign w:val="center"/>
          </w:tcPr>
          <w:p w:rsidR="00E45A4A" w:rsidRDefault="00BD0EBF" w:rsidP="00544A43">
            <w:pPr>
              <w:numPr>
                <w:ilvl w:val="1"/>
                <w:numId w:val="32"/>
              </w:numPr>
              <w:spacing w:after="0" w:line="240" w:lineRule="auto"/>
              <w:ind w:left="22" w:firstLine="142"/>
              <w:jc w:val="both"/>
              <w:rPr>
                <w:rFonts w:ascii="Times New Roman" w:hAnsi="Times New Roman"/>
                <w:lang w:val="ro-RO" w:eastAsia="sl-SI"/>
              </w:rPr>
            </w:pPr>
            <w:r w:rsidRPr="003128B3">
              <w:rPr>
                <w:rFonts w:ascii="Times New Roman" w:hAnsi="Times New Roman"/>
                <w:lang w:val="ro-RO" w:eastAsia="sl-SI"/>
              </w:rPr>
              <w:t>I</w:t>
            </w:r>
            <w:r w:rsidR="00E45A4A" w:rsidRPr="003128B3">
              <w:rPr>
                <w:rFonts w:ascii="Times New Roman" w:hAnsi="Times New Roman"/>
                <w:lang w:val="ro-RO" w:eastAsia="sl-SI"/>
              </w:rPr>
              <w:t xml:space="preserve">ntroducerea în cadrul instituţional a prevederilor care interzic darea/transmiterea în arendă a fondului funciar pentru construcții precum și asigură achitarea prețului de piață în caz de </w:t>
            </w:r>
            <w:proofErr w:type="spellStart"/>
            <w:r w:rsidR="00E45A4A" w:rsidRPr="003128B3">
              <w:rPr>
                <w:rFonts w:ascii="Times New Roman" w:hAnsi="Times New Roman"/>
                <w:lang w:val="ro-RO" w:eastAsia="sl-SI"/>
              </w:rPr>
              <w:t>deetatizare</w:t>
            </w:r>
            <w:proofErr w:type="spellEnd"/>
            <w:r w:rsidR="00E45A4A" w:rsidRPr="003128B3">
              <w:rPr>
                <w:rFonts w:ascii="Times New Roman" w:hAnsi="Times New Roman"/>
                <w:lang w:val="ro-RO" w:eastAsia="sl-SI"/>
              </w:rPr>
              <w:t xml:space="preserve"> a terenurilor anterior transmi</w:t>
            </w:r>
            <w:r w:rsidR="008B6F8A">
              <w:rPr>
                <w:rFonts w:ascii="Times New Roman" w:hAnsi="Times New Roman"/>
                <w:lang w:val="ro-RO" w:eastAsia="sl-SI"/>
              </w:rPr>
              <w:t>se în arendă pentru construcții</w:t>
            </w:r>
          </w:p>
          <w:p w:rsidR="00D75741" w:rsidRDefault="00D75741" w:rsidP="00D75741">
            <w:pPr>
              <w:spacing w:after="0" w:line="240" w:lineRule="auto"/>
              <w:jc w:val="both"/>
              <w:rPr>
                <w:rFonts w:ascii="Times New Roman" w:hAnsi="Times New Roman"/>
                <w:lang w:val="ro-RO" w:eastAsia="sl-SI"/>
              </w:rPr>
            </w:pPr>
          </w:p>
          <w:p w:rsidR="00D75741" w:rsidRDefault="00D75741" w:rsidP="00D75741">
            <w:pPr>
              <w:spacing w:after="0" w:line="240" w:lineRule="auto"/>
              <w:jc w:val="both"/>
              <w:rPr>
                <w:rFonts w:ascii="Times New Roman" w:hAnsi="Times New Roman"/>
                <w:lang w:val="ro-RO" w:eastAsia="sl-SI"/>
              </w:rPr>
            </w:pPr>
          </w:p>
          <w:p w:rsidR="00D75741" w:rsidRDefault="00D75741" w:rsidP="00D75741">
            <w:pPr>
              <w:spacing w:after="0" w:line="240" w:lineRule="auto"/>
              <w:jc w:val="both"/>
              <w:rPr>
                <w:rFonts w:ascii="Times New Roman" w:hAnsi="Times New Roman"/>
                <w:lang w:val="ro-RO" w:eastAsia="sl-SI"/>
              </w:rPr>
            </w:pPr>
          </w:p>
          <w:p w:rsidR="00D75741" w:rsidRDefault="00D75741" w:rsidP="00D75741">
            <w:pPr>
              <w:spacing w:after="0" w:line="240" w:lineRule="auto"/>
              <w:jc w:val="both"/>
              <w:rPr>
                <w:rFonts w:ascii="Times New Roman" w:hAnsi="Times New Roman"/>
                <w:lang w:val="ro-RO" w:eastAsia="sl-SI"/>
              </w:rPr>
            </w:pPr>
          </w:p>
          <w:p w:rsidR="00D75741" w:rsidRDefault="00D75741" w:rsidP="00D75741">
            <w:pPr>
              <w:spacing w:after="0" w:line="240" w:lineRule="auto"/>
              <w:jc w:val="both"/>
              <w:rPr>
                <w:rFonts w:ascii="Times New Roman" w:hAnsi="Times New Roman"/>
                <w:lang w:val="ro-RO" w:eastAsia="sl-SI"/>
              </w:rPr>
            </w:pPr>
          </w:p>
          <w:p w:rsidR="00D75741" w:rsidRPr="003128B3" w:rsidRDefault="00D75741" w:rsidP="00D75741">
            <w:pPr>
              <w:spacing w:after="0" w:line="240" w:lineRule="auto"/>
              <w:jc w:val="both"/>
              <w:rPr>
                <w:rFonts w:ascii="Times New Roman" w:hAnsi="Times New Roman"/>
                <w:lang w:val="ro-RO" w:eastAsia="sl-SI"/>
              </w:rPr>
            </w:pPr>
          </w:p>
        </w:tc>
        <w:tc>
          <w:tcPr>
            <w:tcW w:w="1134" w:type="dxa"/>
            <w:vAlign w:val="center"/>
          </w:tcPr>
          <w:p w:rsidR="00E45A4A" w:rsidRPr="003128B3" w:rsidRDefault="00E45A4A" w:rsidP="00544A43">
            <w:pPr>
              <w:spacing w:after="0" w:line="240" w:lineRule="auto"/>
              <w:jc w:val="center"/>
              <w:rPr>
                <w:rFonts w:ascii="Times New Roman" w:hAnsi="Times New Roman"/>
                <w:lang w:val="ro-RO" w:eastAsia="sl-SI"/>
              </w:rPr>
            </w:pPr>
            <w:r w:rsidRPr="003128B3">
              <w:rPr>
                <w:rFonts w:ascii="Times New Roman" w:hAnsi="Times New Roman"/>
                <w:lang w:val="ro-RO" w:eastAsia="sl-SI"/>
              </w:rPr>
              <w:t>Sem</w:t>
            </w:r>
            <w:r w:rsidR="00330BBF">
              <w:rPr>
                <w:rFonts w:ascii="Times New Roman" w:hAnsi="Times New Roman"/>
                <w:lang w:val="ro-RO" w:eastAsia="sl-SI"/>
              </w:rPr>
              <w:t>.</w:t>
            </w:r>
            <w:r w:rsidRPr="003128B3">
              <w:rPr>
                <w:rFonts w:ascii="Times New Roman" w:hAnsi="Times New Roman"/>
                <w:lang w:val="ro-RO" w:eastAsia="sl-SI"/>
              </w:rPr>
              <w:t xml:space="preserve"> I</w:t>
            </w:r>
          </w:p>
          <w:p w:rsidR="00E45A4A" w:rsidRPr="003128B3" w:rsidRDefault="00E45A4A" w:rsidP="00544A43">
            <w:pPr>
              <w:spacing w:after="0" w:line="240" w:lineRule="auto"/>
              <w:jc w:val="center"/>
              <w:rPr>
                <w:rFonts w:ascii="Times New Roman" w:hAnsi="Times New Roman"/>
                <w:lang w:val="ro-RO" w:eastAsia="sl-SI"/>
              </w:rPr>
            </w:pPr>
            <w:r w:rsidRPr="003128B3">
              <w:rPr>
                <w:rFonts w:ascii="Times New Roman" w:hAnsi="Times New Roman"/>
                <w:lang w:val="ro-RO" w:eastAsia="sl-SI"/>
              </w:rPr>
              <w:t>2017</w:t>
            </w:r>
          </w:p>
        </w:tc>
        <w:tc>
          <w:tcPr>
            <w:tcW w:w="1559" w:type="dxa"/>
            <w:vAlign w:val="center"/>
          </w:tcPr>
          <w:p w:rsidR="00E45A4A" w:rsidRPr="003128B3" w:rsidRDefault="00E45A4A" w:rsidP="00544A43">
            <w:pPr>
              <w:spacing w:after="0" w:line="240" w:lineRule="auto"/>
              <w:jc w:val="center"/>
              <w:rPr>
                <w:rFonts w:ascii="Times New Roman" w:hAnsi="Times New Roman"/>
                <w:lang w:val="ro-RO" w:eastAsia="sl-SI"/>
              </w:rPr>
            </w:pPr>
            <w:r w:rsidRPr="003128B3">
              <w:rPr>
                <w:rFonts w:ascii="Times New Roman" w:hAnsi="Times New Roman"/>
                <w:lang w:val="ro-RO" w:eastAsia="sl-SI"/>
              </w:rPr>
              <w:t>DGAURF</w:t>
            </w:r>
          </w:p>
        </w:tc>
        <w:tc>
          <w:tcPr>
            <w:tcW w:w="1701" w:type="dxa"/>
            <w:vAlign w:val="center"/>
          </w:tcPr>
          <w:p w:rsidR="00E45A4A" w:rsidRPr="00D75741" w:rsidRDefault="00E45A4A" w:rsidP="00544A43">
            <w:pPr>
              <w:spacing w:after="0" w:line="240" w:lineRule="auto"/>
              <w:rPr>
                <w:rFonts w:ascii="Times New Roman" w:hAnsi="Times New Roman"/>
                <w:lang w:val="ro-RO" w:eastAsia="sl-SI"/>
              </w:rPr>
            </w:pPr>
            <w:r w:rsidRPr="00D75741">
              <w:rPr>
                <w:rFonts w:ascii="Times New Roman" w:hAnsi="Times New Roman"/>
                <w:lang w:val="ro-RO" w:eastAsia="sl-SI"/>
              </w:rPr>
              <w:t>M</w:t>
            </w:r>
            <w:r w:rsidR="008B6F8A" w:rsidRPr="00D75741">
              <w:rPr>
                <w:rFonts w:ascii="Times New Roman" w:hAnsi="Times New Roman"/>
                <w:lang w:val="ro-RO" w:eastAsia="sl-SI"/>
              </w:rPr>
              <w:t>odificări elaborate și aprobate</w:t>
            </w:r>
          </w:p>
        </w:tc>
        <w:tc>
          <w:tcPr>
            <w:tcW w:w="1559" w:type="dxa"/>
            <w:vAlign w:val="center"/>
          </w:tcPr>
          <w:p w:rsidR="00E45A4A" w:rsidRPr="00D75741" w:rsidRDefault="00E45A4A" w:rsidP="00544A43">
            <w:pPr>
              <w:spacing w:after="0" w:line="240" w:lineRule="auto"/>
              <w:rPr>
                <w:rFonts w:ascii="Times New Roman" w:hAnsi="Times New Roman"/>
                <w:lang w:val="ro-RO" w:eastAsia="sl-SI"/>
              </w:rPr>
            </w:pPr>
            <w:r w:rsidRPr="00D75741">
              <w:rPr>
                <w:rFonts w:ascii="Times New Roman" w:hAnsi="Times New Roman"/>
                <w:lang w:val="ro-RO" w:eastAsia="sl-SI"/>
              </w:rPr>
              <w:t>Exclus riscul delapidării patrimoniului municipal</w:t>
            </w:r>
          </w:p>
        </w:tc>
        <w:tc>
          <w:tcPr>
            <w:tcW w:w="5954" w:type="dxa"/>
          </w:tcPr>
          <w:p w:rsidR="00D75741" w:rsidRPr="0080033E" w:rsidRDefault="00D75741" w:rsidP="00B04A75">
            <w:pPr>
              <w:spacing w:after="0" w:line="240" w:lineRule="auto"/>
              <w:jc w:val="both"/>
              <w:rPr>
                <w:rFonts w:ascii="Times New Roman" w:hAnsi="Times New Roman"/>
                <w:b/>
                <w:sz w:val="26"/>
                <w:szCs w:val="26"/>
                <w:lang w:val="ro-RO" w:eastAsia="sl-SI"/>
              </w:rPr>
            </w:pPr>
            <w:r w:rsidRPr="0080033E">
              <w:rPr>
                <w:rFonts w:ascii="Times New Roman" w:hAnsi="Times New Roman"/>
                <w:b/>
                <w:sz w:val="26"/>
                <w:szCs w:val="26"/>
                <w:lang w:val="ro-RO" w:eastAsia="sl-SI"/>
              </w:rPr>
              <w:t>Realizat.</w:t>
            </w:r>
          </w:p>
          <w:p w:rsidR="00E45A4A" w:rsidRPr="00B04A75" w:rsidRDefault="00D75741" w:rsidP="00B04A75">
            <w:pPr>
              <w:spacing w:after="0" w:line="240" w:lineRule="auto"/>
              <w:jc w:val="both"/>
              <w:rPr>
                <w:rFonts w:ascii="Times New Roman" w:hAnsi="Times New Roman"/>
                <w:lang w:val="ro-RO" w:eastAsia="sl-SI"/>
              </w:rPr>
            </w:pPr>
            <w:r w:rsidRPr="00B04A75">
              <w:rPr>
                <w:rFonts w:ascii="Times New Roman" w:hAnsi="Times New Roman"/>
                <w:lang w:val="ro-RO" w:eastAsia="sl-SI"/>
              </w:rPr>
              <w:t xml:space="preserve">La prescripțiile Inspecției Financiare a fost elaborat un proiect de decizie CMC, care stabilește terenurile proprietate municipală,drepturile asupra cărora au fost dobândite după adoptarea Legii nr. 136/2003, fără aplicarea principiului de competitivitate, vor putea </w:t>
            </w:r>
            <w:proofErr w:type="spellStart"/>
            <w:r w:rsidRPr="00B04A75">
              <w:rPr>
                <w:rFonts w:ascii="Times New Roman" w:hAnsi="Times New Roman"/>
                <w:lang w:val="ro-RO" w:eastAsia="sl-SI"/>
              </w:rPr>
              <w:t>deetatizate</w:t>
            </w:r>
            <w:proofErr w:type="spellEnd"/>
            <w:r w:rsidRPr="00B04A75">
              <w:rPr>
                <w:rFonts w:ascii="Times New Roman" w:hAnsi="Times New Roman"/>
                <w:lang w:val="ro-RO" w:eastAsia="sl-SI"/>
              </w:rPr>
              <w:t xml:space="preserve"> la preț</w:t>
            </w:r>
            <w:r w:rsidR="00ED426E" w:rsidRPr="00B04A75">
              <w:rPr>
                <w:rFonts w:ascii="Times New Roman" w:hAnsi="Times New Roman"/>
                <w:lang w:val="ro-RO" w:eastAsia="sl-SI"/>
              </w:rPr>
              <w:t xml:space="preserve"> de p</w:t>
            </w:r>
            <w:r w:rsidRPr="00B04A75">
              <w:rPr>
                <w:rFonts w:ascii="Times New Roman" w:hAnsi="Times New Roman"/>
                <w:lang w:val="ro-RO" w:eastAsia="sl-SI"/>
              </w:rPr>
              <w:t xml:space="preserve">iață </w:t>
            </w:r>
            <w:r w:rsidR="00ED426E" w:rsidRPr="00B04A75">
              <w:rPr>
                <w:rFonts w:ascii="Times New Roman" w:hAnsi="Times New Roman"/>
                <w:lang w:val="ro-RO" w:eastAsia="sl-SI"/>
              </w:rPr>
              <w:t>conform raportului de evaluare, Proiectul a fost examinat cu propuneri în ședința Comisiei de specialitate a CMC din 12.12.17, Unele prevederi pertinente au fost propuse și în proiectul deciziei CMC privind modificarea și completarea Regulamentului privind gestionarea resurselor funciare municipale, înaintat spre adoptare de CMC</w:t>
            </w:r>
            <w:r w:rsidR="00B04A75">
              <w:rPr>
                <w:rFonts w:ascii="Times New Roman" w:hAnsi="Times New Roman"/>
                <w:lang w:val="ro-RO" w:eastAsia="sl-SI"/>
              </w:rPr>
              <w:t>.</w:t>
            </w:r>
          </w:p>
        </w:tc>
      </w:tr>
      <w:tr w:rsidR="00E45A4A" w:rsidRPr="00B6485F" w:rsidTr="003548B2">
        <w:trPr>
          <w:trHeight w:val="2268"/>
        </w:trPr>
        <w:tc>
          <w:tcPr>
            <w:tcW w:w="3828" w:type="dxa"/>
            <w:vAlign w:val="center"/>
          </w:tcPr>
          <w:p w:rsidR="00E45A4A" w:rsidRPr="003128B3" w:rsidRDefault="00E45A4A" w:rsidP="00544A43">
            <w:pPr>
              <w:numPr>
                <w:ilvl w:val="1"/>
                <w:numId w:val="32"/>
              </w:numPr>
              <w:spacing w:after="0" w:line="240" w:lineRule="auto"/>
              <w:ind w:left="22" w:firstLine="142"/>
              <w:jc w:val="both"/>
              <w:rPr>
                <w:rFonts w:ascii="Times New Roman" w:hAnsi="Times New Roman"/>
                <w:lang w:val="ro-RO" w:eastAsia="sl-SI"/>
              </w:rPr>
            </w:pPr>
            <w:r w:rsidRPr="003128B3">
              <w:rPr>
                <w:rFonts w:ascii="Times New Roman" w:hAnsi="Times New Roman"/>
                <w:lang w:val="ro-RO" w:eastAsia="sl-SI"/>
              </w:rPr>
              <w:lastRenderedPageBreak/>
              <w:t xml:space="preserve">Excluderea factorilor coruptibili din conţinutului Regulamentului privind organizarea şi desfăşurarea licitaţiilor funciare cu strigare în municipiul Chişinău, aprobat prin Decizia CMC nr. 2/9 din 26.07.2016 </w:t>
            </w:r>
          </w:p>
        </w:tc>
        <w:tc>
          <w:tcPr>
            <w:tcW w:w="1134" w:type="dxa"/>
            <w:vAlign w:val="center"/>
          </w:tcPr>
          <w:p w:rsidR="00E45A4A" w:rsidRPr="003128B3" w:rsidRDefault="00E45A4A" w:rsidP="00544A43">
            <w:pPr>
              <w:spacing w:after="0" w:line="240" w:lineRule="auto"/>
              <w:jc w:val="center"/>
              <w:rPr>
                <w:rFonts w:ascii="Times New Roman" w:hAnsi="Times New Roman"/>
                <w:lang w:val="ro-RO" w:eastAsia="sl-SI"/>
              </w:rPr>
            </w:pPr>
            <w:r w:rsidRPr="003128B3">
              <w:rPr>
                <w:rFonts w:ascii="Times New Roman" w:hAnsi="Times New Roman"/>
                <w:lang w:val="ro-RO" w:eastAsia="sl-SI"/>
              </w:rPr>
              <w:t>Sem</w:t>
            </w:r>
            <w:r w:rsidR="00330BBF">
              <w:rPr>
                <w:rFonts w:ascii="Times New Roman" w:hAnsi="Times New Roman"/>
                <w:lang w:val="ro-RO" w:eastAsia="sl-SI"/>
              </w:rPr>
              <w:t>.</w:t>
            </w:r>
            <w:r w:rsidRPr="003128B3">
              <w:rPr>
                <w:rFonts w:ascii="Times New Roman" w:hAnsi="Times New Roman"/>
                <w:lang w:val="ro-RO" w:eastAsia="sl-SI"/>
              </w:rPr>
              <w:t xml:space="preserve"> I</w:t>
            </w:r>
          </w:p>
          <w:p w:rsidR="00E45A4A" w:rsidRPr="003128B3" w:rsidRDefault="00E45A4A" w:rsidP="00544A43">
            <w:pPr>
              <w:spacing w:after="0" w:line="240" w:lineRule="auto"/>
              <w:jc w:val="center"/>
              <w:rPr>
                <w:rFonts w:ascii="Times New Roman" w:hAnsi="Times New Roman"/>
                <w:b/>
                <w:lang w:val="ro-RO" w:eastAsia="sl-SI"/>
              </w:rPr>
            </w:pPr>
            <w:r w:rsidRPr="003128B3">
              <w:rPr>
                <w:rFonts w:ascii="Times New Roman" w:hAnsi="Times New Roman"/>
                <w:lang w:val="ro-RO" w:eastAsia="sl-SI"/>
              </w:rPr>
              <w:t>2017</w:t>
            </w:r>
          </w:p>
        </w:tc>
        <w:tc>
          <w:tcPr>
            <w:tcW w:w="1559" w:type="dxa"/>
            <w:vAlign w:val="center"/>
          </w:tcPr>
          <w:p w:rsidR="00E45A4A" w:rsidRPr="003128B3" w:rsidRDefault="00E45A4A" w:rsidP="00544A43">
            <w:pPr>
              <w:spacing w:after="0" w:line="240" w:lineRule="auto"/>
              <w:jc w:val="center"/>
              <w:rPr>
                <w:rFonts w:ascii="Times New Roman" w:hAnsi="Times New Roman"/>
                <w:lang w:val="ro-RO" w:eastAsia="sl-SI"/>
              </w:rPr>
            </w:pPr>
            <w:r w:rsidRPr="003128B3">
              <w:rPr>
                <w:rFonts w:ascii="Times New Roman" w:hAnsi="Times New Roman"/>
                <w:lang w:val="ro-RO" w:eastAsia="sl-SI"/>
              </w:rPr>
              <w:t>Viceprimarul de ramură;</w:t>
            </w:r>
          </w:p>
          <w:p w:rsidR="00E45A4A" w:rsidRPr="003128B3" w:rsidRDefault="00E45A4A" w:rsidP="00544A43">
            <w:pPr>
              <w:spacing w:after="0" w:line="240" w:lineRule="auto"/>
              <w:jc w:val="center"/>
              <w:rPr>
                <w:rFonts w:ascii="Times New Roman" w:hAnsi="Times New Roman"/>
                <w:lang w:val="ro-RO" w:eastAsia="sl-SI"/>
              </w:rPr>
            </w:pPr>
            <w:r w:rsidRPr="003128B3">
              <w:rPr>
                <w:rFonts w:ascii="Times New Roman" w:hAnsi="Times New Roman"/>
                <w:lang w:val="ro-RO" w:eastAsia="sl-SI"/>
              </w:rPr>
              <w:t>Secția analiză și monitori</w:t>
            </w:r>
            <w:r w:rsidR="0005585A" w:rsidRPr="003128B3">
              <w:rPr>
                <w:rFonts w:ascii="Times New Roman" w:hAnsi="Times New Roman"/>
                <w:lang w:val="ro-RO" w:eastAsia="sl-SI"/>
              </w:rPr>
              <w:t>-za</w:t>
            </w:r>
            <w:r w:rsidRPr="003128B3">
              <w:rPr>
                <w:rFonts w:ascii="Times New Roman" w:hAnsi="Times New Roman"/>
                <w:lang w:val="ro-RO" w:eastAsia="sl-SI"/>
              </w:rPr>
              <w:t>re a domeniilor de ramură;</w:t>
            </w:r>
          </w:p>
          <w:p w:rsidR="00E45A4A" w:rsidRPr="003128B3" w:rsidRDefault="00E45A4A" w:rsidP="00544A43">
            <w:pPr>
              <w:spacing w:after="0" w:line="240" w:lineRule="auto"/>
              <w:jc w:val="center"/>
              <w:rPr>
                <w:rFonts w:ascii="Times New Roman" w:hAnsi="Times New Roman"/>
                <w:lang w:val="ro-RO" w:eastAsia="sl-SI"/>
              </w:rPr>
            </w:pPr>
            <w:r w:rsidRPr="003128B3">
              <w:rPr>
                <w:rFonts w:ascii="Times New Roman" w:hAnsi="Times New Roman"/>
                <w:lang w:val="ro-RO" w:eastAsia="sl-SI"/>
              </w:rPr>
              <w:t>DGAURF</w:t>
            </w:r>
          </w:p>
        </w:tc>
        <w:tc>
          <w:tcPr>
            <w:tcW w:w="1701" w:type="dxa"/>
            <w:vAlign w:val="center"/>
          </w:tcPr>
          <w:p w:rsidR="00E45A4A" w:rsidRPr="003128B3" w:rsidRDefault="00E45A4A" w:rsidP="00544A43">
            <w:pPr>
              <w:spacing w:after="0" w:line="240" w:lineRule="auto"/>
              <w:rPr>
                <w:rFonts w:ascii="Times New Roman" w:hAnsi="Times New Roman"/>
                <w:lang w:val="ro-RO" w:eastAsia="sl-SI"/>
              </w:rPr>
            </w:pPr>
            <w:r w:rsidRPr="003128B3">
              <w:rPr>
                <w:rFonts w:ascii="Times New Roman" w:hAnsi="Times New Roman"/>
                <w:lang w:val="ro-RO" w:eastAsia="sl-SI"/>
              </w:rPr>
              <w:t xml:space="preserve">Regulamentul privind </w:t>
            </w:r>
            <w:proofErr w:type="spellStart"/>
            <w:r w:rsidRPr="003128B3">
              <w:rPr>
                <w:rFonts w:ascii="Times New Roman" w:hAnsi="Times New Roman"/>
                <w:lang w:val="ro-RO" w:eastAsia="sl-SI"/>
              </w:rPr>
              <w:t>organi</w:t>
            </w:r>
            <w:r w:rsidR="007631BF">
              <w:rPr>
                <w:rFonts w:ascii="Times New Roman" w:hAnsi="Times New Roman"/>
                <w:lang w:val="ro-RO" w:eastAsia="sl-SI"/>
              </w:rPr>
              <w:t>-</w:t>
            </w:r>
            <w:r w:rsidRPr="003128B3">
              <w:rPr>
                <w:rFonts w:ascii="Times New Roman" w:hAnsi="Times New Roman"/>
                <w:lang w:val="ro-RO" w:eastAsia="sl-SI"/>
              </w:rPr>
              <w:t>zarea</w:t>
            </w:r>
            <w:proofErr w:type="spellEnd"/>
            <w:r w:rsidRPr="003128B3">
              <w:rPr>
                <w:rFonts w:ascii="Times New Roman" w:hAnsi="Times New Roman"/>
                <w:lang w:val="ro-RO" w:eastAsia="sl-SI"/>
              </w:rPr>
              <w:t xml:space="preserve"> şi </w:t>
            </w:r>
            <w:proofErr w:type="spellStart"/>
            <w:r w:rsidRPr="003128B3">
              <w:rPr>
                <w:rFonts w:ascii="Times New Roman" w:hAnsi="Times New Roman"/>
                <w:lang w:val="ro-RO" w:eastAsia="sl-SI"/>
              </w:rPr>
              <w:t>desfăşu</w:t>
            </w:r>
            <w:r w:rsidR="007631BF">
              <w:rPr>
                <w:rFonts w:ascii="Times New Roman" w:hAnsi="Times New Roman"/>
                <w:lang w:val="ro-RO" w:eastAsia="sl-SI"/>
              </w:rPr>
              <w:t>-</w:t>
            </w:r>
            <w:r w:rsidRPr="003128B3">
              <w:rPr>
                <w:rFonts w:ascii="Times New Roman" w:hAnsi="Times New Roman"/>
                <w:lang w:val="ro-RO" w:eastAsia="sl-SI"/>
              </w:rPr>
              <w:t>rarea</w:t>
            </w:r>
            <w:proofErr w:type="spellEnd"/>
            <w:r w:rsidRPr="003128B3">
              <w:rPr>
                <w:rFonts w:ascii="Times New Roman" w:hAnsi="Times New Roman"/>
                <w:lang w:val="ro-RO" w:eastAsia="sl-SI"/>
              </w:rPr>
              <w:t xml:space="preserve"> licitaţiilor funciare cu </w:t>
            </w:r>
            <w:proofErr w:type="spellStart"/>
            <w:r w:rsidRPr="003128B3">
              <w:rPr>
                <w:rFonts w:ascii="Times New Roman" w:hAnsi="Times New Roman"/>
                <w:lang w:val="ro-RO" w:eastAsia="sl-SI"/>
              </w:rPr>
              <w:t>stri</w:t>
            </w:r>
            <w:r w:rsidR="007631BF">
              <w:rPr>
                <w:rFonts w:ascii="Times New Roman" w:hAnsi="Times New Roman"/>
                <w:lang w:val="ro-RO" w:eastAsia="sl-SI"/>
              </w:rPr>
              <w:t>-</w:t>
            </w:r>
            <w:r w:rsidRPr="003128B3">
              <w:rPr>
                <w:rFonts w:ascii="Times New Roman" w:hAnsi="Times New Roman"/>
                <w:lang w:val="ro-RO" w:eastAsia="sl-SI"/>
              </w:rPr>
              <w:t>gare</w:t>
            </w:r>
            <w:proofErr w:type="spellEnd"/>
            <w:r w:rsidRPr="003128B3">
              <w:rPr>
                <w:rFonts w:ascii="Times New Roman" w:hAnsi="Times New Roman"/>
                <w:lang w:val="ro-RO" w:eastAsia="sl-SI"/>
              </w:rPr>
              <w:t xml:space="preserve"> în </w:t>
            </w:r>
            <w:proofErr w:type="spellStart"/>
            <w:r w:rsidRPr="003128B3">
              <w:rPr>
                <w:rFonts w:ascii="Times New Roman" w:hAnsi="Times New Roman"/>
                <w:lang w:val="ro-RO" w:eastAsia="sl-SI"/>
              </w:rPr>
              <w:t>munici</w:t>
            </w:r>
            <w:r w:rsidR="007631BF">
              <w:rPr>
                <w:rFonts w:ascii="Times New Roman" w:hAnsi="Times New Roman"/>
                <w:lang w:val="ro-RO" w:eastAsia="sl-SI"/>
              </w:rPr>
              <w:t>-</w:t>
            </w:r>
            <w:r w:rsidRPr="003128B3">
              <w:rPr>
                <w:rFonts w:ascii="Times New Roman" w:hAnsi="Times New Roman"/>
                <w:lang w:val="ro-RO" w:eastAsia="sl-SI"/>
              </w:rPr>
              <w:t>piul</w:t>
            </w:r>
            <w:proofErr w:type="spellEnd"/>
            <w:r w:rsidRPr="003128B3">
              <w:rPr>
                <w:rFonts w:ascii="Times New Roman" w:hAnsi="Times New Roman"/>
                <w:lang w:val="ro-RO" w:eastAsia="sl-SI"/>
              </w:rPr>
              <w:t xml:space="preserve"> Chişinău, revizui</w:t>
            </w:r>
            <w:r w:rsidR="008B6F8A">
              <w:rPr>
                <w:rFonts w:ascii="Times New Roman" w:hAnsi="Times New Roman"/>
                <w:lang w:val="ro-RO" w:eastAsia="sl-SI"/>
              </w:rPr>
              <w:t>t și înaintat CMC spre aprobare</w:t>
            </w:r>
          </w:p>
        </w:tc>
        <w:tc>
          <w:tcPr>
            <w:tcW w:w="1559" w:type="dxa"/>
            <w:vAlign w:val="center"/>
          </w:tcPr>
          <w:p w:rsidR="00E45A4A" w:rsidRDefault="00E45A4A" w:rsidP="00544A43">
            <w:pPr>
              <w:spacing w:after="0" w:line="240" w:lineRule="auto"/>
              <w:jc w:val="both"/>
              <w:rPr>
                <w:rFonts w:ascii="Times New Roman" w:hAnsi="Times New Roman"/>
                <w:lang w:val="ro-RO" w:eastAsia="sl-SI"/>
              </w:rPr>
            </w:pPr>
            <w:r w:rsidRPr="00CB43B7">
              <w:rPr>
                <w:rFonts w:ascii="Times New Roman" w:hAnsi="Times New Roman"/>
                <w:lang w:val="ro-RO" w:eastAsia="sl-SI"/>
              </w:rPr>
              <w:t xml:space="preserve">Aducerea în conformitate a actului </w:t>
            </w:r>
            <w:proofErr w:type="spellStart"/>
            <w:r w:rsidRPr="00CB43B7">
              <w:rPr>
                <w:rFonts w:ascii="Times New Roman" w:hAnsi="Times New Roman"/>
                <w:lang w:val="ro-RO" w:eastAsia="sl-SI"/>
              </w:rPr>
              <w:t>de</w:t>
            </w:r>
            <w:r w:rsidR="007631BF" w:rsidRPr="00CB43B7">
              <w:rPr>
                <w:rFonts w:ascii="Times New Roman" w:hAnsi="Times New Roman"/>
                <w:lang w:val="ro-RO" w:eastAsia="sl-SI"/>
              </w:rPr>
              <w:t>par</w:t>
            </w:r>
            <w:r w:rsidR="00703CF8">
              <w:rPr>
                <w:rFonts w:ascii="Times New Roman" w:hAnsi="Times New Roman"/>
                <w:lang w:val="ro-RO" w:eastAsia="sl-SI"/>
              </w:rPr>
              <w:t>-</w:t>
            </w:r>
            <w:r w:rsidR="007631BF" w:rsidRPr="00CB43B7">
              <w:rPr>
                <w:rFonts w:ascii="Times New Roman" w:hAnsi="Times New Roman"/>
                <w:lang w:val="ro-RO" w:eastAsia="sl-SI"/>
              </w:rPr>
              <w:t>tamental</w:t>
            </w:r>
            <w:proofErr w:type="spellEnd"/>
            <w:r w:rsidR="007631BF" w:rsidRPr="00CB43B7">
              <w:rPr>
                <w:rFonts w:ascii="Times New Roman" w:hAnsi="Times New Roman"/>
                <w:lang w:val="ro-RO" w:eastAsia="sl-SI"/>
              </w:rPr>
              <w:t xml:space="preserve"> c</w:t>
            </w:r>
            <w:r w:rsidR="00CB43B7">
              <w:rPr>
                <w:rFonts w:ascii="Times New Roman" w:hAnsi="Times New Roman"/>
                <w:lang w:val="ro-RO" w:eastAsia="sl-SI"/>
              </w:rPr>
              <w:t>u</w:t>
            </w:r>
            <w:r w:rsidRPr="00CB43B7">
              <w:rPr>
                <w:rFonts w:ascii="Times New Roman" w:hAnsi="Times New Roman"/>
                <w:lang w:val="ro-RO" w:eastAsia="sl-SI"/>
              </w:rPr>
              <w:t xml:space="preserve"> prevederile Hotărârii </w:t>
            </w:r>
            <w:proofErr w:type="spellStart"/>
            <w:r w:rsidRPr="00CB43B7">
              <w:rPr>
                <w:rFonts w:ascii="Times New Roman" w:hAnsi="Times New Roman"/>
                <w:lang w:val="ro-RO" w:eastAsia="sl-SI"/>
              </w:rPr>
              <w:t>Gu</w:t>
            </w:r>
            <w:r w:rsidR="00703CF8">
              <w:rPr>
                <w:rFonts w:ascii="Times New Roman" w:hAnsi="Times New Roman"/>
                <w:lang w:val="ro-RO" w:eastAsia="sl-SI"/>
              </w:rPr>
              <w:t>-</w:t>
            </w:r>
            <w:r w:rsidRPr="00CB43B7">
              <w:rPr>
                <w:rFonts w:ascii="Times New Roman" w:hAnsi="Times New Roman"/>
                <w:lang w:val="ro-RO" w:eastAsia="sl-SI"/>
              </w:rPr>
              <w:t>vernului</w:t>
            </w:r>
            <w:proofErr w:type="spellEnd"/>
            <w:r w:rsidRPr="00CB43B7">
              <w:rPr>
                <w:rFonts w:ascii="Times New Roman" w:hAnsi="Times New Roman"/>
                <w:lang w:val="ro-RO" w:eastAsia="sl-SI"/>
              </w:rPr>
              <w:t xml:space="preserve"> cu privire la </w:t>
            </w:r>
            <w:proofErr w:type="spellStart"/>
            <w:r w:rsidRPr="00CB43B7">
              <w:rPr>
                <w:rFonts w:ascii="Times New Roman" w:hAnsi="Times New Roman"/>
                <w:lang w:val="ro-RO" w:eastAsia="sl-SI"/>
              </w:rPr>
              <w:t>apro</w:t>
            </w:r>
            <w:r w:rsidR="007631BF" w:rsidRPr="00CB43B7">
              <w:rPr>
                <w:rFonts w:ascii="Times New Roman" w:hAnsi="Times New Roman"/>
                <w:lang w:val="ro-RO" w:eastAsia="sl-SI"/>
              </w:rPr>
              <w:t>-</w:t>
            </w:r>
            <w:r w:rsidRPr="00CB43B7">
              <w:rPr>
                <w:rFonts w:ascii="Times New Roman" w:hAnsi="Times New Roman"/>
                <w:lang w:val="ro-RO" w:eastAsia="sl-SI"/>
              </w:rPr>
              <w:t>barea</w:t>
            </w:r>
            <w:proofErr w:type="spellEnd"/>
            <w:r w:rsidRPr="00CB43B7">
              <w:rPr>
                <w:rFonts w:ascii="Times New Roman" w:hAnsi="Times New Roman"/>
                <w:lang w:val="ro-RO" w:eastAsia="sl-SI"/>
              </w:rPr>
              <w:t xml:space="preserve"> </w:t>
            </w:r>
            <w:proofErr w:type="spellStart"/>
            <w:r w:rsidRPr="00CB43B7">
              <w:rPr>
                <w:rFonts w:ascii="Times New Roman" w:hAnsi="Times New Roman"/>
                <w:lang w:val="ro-RO" w:eastAsia="sl-SI"/>
              </w:rPr>
              <w:t>Regula</w:t>
            </w:r>
            <w:r w:rsidR="00703CF8">
              <w:rPr>
                <w:rFonts w:ascii="Times New Roman" w:hAnsi="Times New Roman"/>
                <w:lang w:val="ro-RO" w:eastAsia="sl-SI"/>
              </w:rPr>
              <w:t>-</w:t>
            </w:r>
            <w:r w:rsidRPr="00CB43B7">
              <w:rPr>
                <w:rFonts w:ascii="Times New Roman" w:hAnsi="Times New Roman"/>
                <w:lang w:val="ro-RO" w:eastAsia="sl-SI"/>
              </w:rPr>
              <w:t>mentului</w:t>
            </w:r>
            <w:proofErr w:type="spellEnd"/>
            <w:r w:rsidRPr="00CB43B7">
              <w:rPr>
                <w:rFonts w:ascii="Times New Roman" w:hAnsi="Times New Roman"/>
                <w:lang w:val="ro-RO" w:eastAsia="sl-SI"/>
              </w:rPr>
              <w:t xml:space="preserve"> </w:t>
            </w:r>
            <w:proofErr w:type="spellStart"/>
            <w:r w:rsidRPr="00CB43B7">
              <w:rPr>
                <w:rFonts w:ascii="Times New Roman" w:hAnsi="Times New Roman"/>
                <w:lang w:val="ro-RO" w:eastAsia="sl-SI"/>
              </w:rPr>
              <w:t>pri</w:t>
            </w:r>
            <w:r w:rsidR="00703CF8">
              <w:rPr>
                <w:rFonts w:ascii="Times New Roman" w:hAnsi="Times New Roman"/>
                <w:lang w:val="ro-RO" w:eastAsia="sl-SI"/>
              </w:rPr>
              <w:t>-</w:t>
            </w:r>
            <w:r w:rsidRPr="00CB43B7">
              <w:rPr>
                <w:rFonts w:ascii="Times New Roman" w:hAnsi="Times New Roman"/>
                <w:lang w:val="ro-RO" w:eastAsia="sl-SI"/>
              </w:rPr>
              <w:t>vind</w:t>
            </w:r>
            <w:proofErr w:type="spellEnd"/>
            <w:r w:rsidRPr="00CB43B7">
              <w:rPr>
                <w:rFonts w:ascii="Times New Roman" w:hAnsi="Times New Roman"/>
                <w:lang w:val="ro-RO" w:eastAsia="sl-SI"/>
              </w:rPr>
              <w:t xml:space="preserve"> licitaţiile cu strigare şi cu reducer</w:t>
            </w:r>
            <w:r w:rsidR="007631BF" w:rsidRPr="00CB43B7">
              <w:rPr>
                <w:rFonts w:ascii="Times New Roman" w:hAnsi="Times New Roman"/>
                <w:lang w:val="ro-RO" w:eastAsia="sl-SI"/>
              </w:rPr>
              <w:t>e nr. 136 din 10.02.</w:t>
            </w:r>
            <w:r w:rsidRPr="00CB43B7">
              <w:rPr>
                <w:rFonts w:ascii="Times New Roman" w:hAnsi="Times New Roman"/>
                <w:lang w:val="ro-RO" w:eastAsia="sl-SI"/>
              </w:rPr>
              <w:t>09.</w:t>
            </w:r>
          </w:p>
          <w:p w:rsidR="00CB43B7" w:rsidRDefault="00CB43B7" w:rsidP="00544A43">
            <w:pPr>
              <w:spacing w:after="0" w:line="240" w:lineRule="auto"/>
              <w:jc w:val="both"/>
              <w:rPr>
                <w:rFonts w:ascii="Times New Roman" w:hAnsi="Times New Roman"/>
                <w:lang w:val="ro-RO" w:eastAsia="sl-SI"/>
              </w:rPr>
            </w:pPr>
          </w:p>
          <w:p w:rsidR="00CB43B7" w:rsidRPr="00CB43B7" w:rsidRDefault="00CB43B7" w:rsidP="00544A43">
            <w:pPr>
              <w:spacing w:after="0" w:line="240" w:lineRule="auto"/>
              <w:jc w:val="both"/>
              <w:rPr>
                <w:rFonts w:ascii="Times New Roman" w:hAnsi="Times New Roman"/>
                <w:lang w:val="ro-RO" w:eastAsia="sl-SI"/>
              </w:rPr>
            </w:pPr>
          </w:p>
        </w:tc>
        <w:tc>
          <w:tcPr>
            <w:tcW w:w="5954" w:type="dxa"/>
          </w:tcPr>
          <w:p w:rsidR="0080033E" w:rsidRDefault="0080033E" w:rsidP="00544A43">
            <w:pPr>
              <w:spacing w:after="0" w:line="240" w:lineRule="auto"/>
              <w:jc w:val="both"/>
              <w:rPr>
                <w:rFonts w:ascii="Times New Roman" w:hAnsi="Times New Roman"/>
                <w:b/>
                <w:i/>
                <w:sz w:val="24"/>
                <w:szCs w:val="24"/>
                <w:u w:val="single"/>
                <w:lang w:val="ro-RO" w:eastAsia="sl-SI"/>
              </w:rPr>
            </w:pPr>
          </w:p>
          <w:p w:rsidR="00E45A4A" w:rsidRPr="00B04A75" w:rsidRDefault="00ED426E" w:rsidP="00544A43">
            <w:pPr>
              <w:spacing w:after="0" w:line="240" w:lineRule="auto"/>
              <w:jc w:val="both"/>
              <w:rPr>
                <w:rFonts w:ascii="Times New Roman" w:hAnsi="Times New Roman"/>
                <w:b/>
                <w:sz w:val="26"/>
                <w:szCs w:val="26"/>
                <w:lang w:val="ro-RO" w:eastAsia="sl-SI"/>
              </w:rPr>
            </w:pPr>
            <w:r w:rsidRPr="00B04A75">
              <w:rPr>
                <w:rFonts w:ascii="Times New Roman" w:hAnsi="Times New Roman"/>
                <w:b/>
                <w:sz w:val="26"/>
                <w:szCs w:val="26"/>
                <w:lang w:val="ro-RO" w:eastAsia="sl-SI"/>
              </w:rPr>
              <w:t>Realizat.</w:t>
            </w:r>
          </w:p>
          <w:p w:rsidR="0080033E" w:rsidRPr="00B04A75" w:rsidRDefault="0080033E" w:rsidP="00544A43">
            <w:pPr>
              <w:spacing w:after="0" w:line="240" w:lineRule="auto"/>
              <w:jc w:val="both"/>
              <w:rPr>
                <w:rFonts w:ascii="Times New Roman" w:hAnsi="Times New Roman"/>
                <w:sz w:val="24"/>
                <w:szCs w:val="24"/>
                <w:lang w:val="ro-RO" w:eastAsia="sl-SI"/>
              </w:rPr>
            </w:pPr>
            <w:r>
              <w:rPr>
                <w:rFonts w:ascii="Times New Roman" w:hAnsi="Times New Roman"/>
                <w:b/>
                <w:sz w:val="24"/>
                <w:szCs w:val="24"/>
                <w:lang w:val="ro-RO" w:eastAsia="sl-SI"/>
              </w:rPr>
              <w:t xml:space="preserve">   </w:t>
            </w:r>
            <w:r w:rsidR="00ED426E" w:rsidRPr="00B04A75">
              <w:rPr>
                <w:rFonts w:ascii="Times New Roman" w:hAnsi="Times New Roman"/>
                <w:sz w:val="24"/>
                <w:szCs w:val="24"/>
                <w:lang w:val="ro-RO" w:eastAsia="sl-SI"/>
              </w:rPr>
              <w:t xml:space="preserve">A fost </w:t>
            </w:r>
            <w:r w:rsidRPr="00B04A75">
              <w:rPr>
                <w:rFonts w:ascii="Times New Roman" w:hAnsi="Times New Roman"/>
                <w:sz w:val="24"/>
                <w:szCs w:val="24"/>
                <w:lang w:val="ro-RO" w:eastAsia="sl-SI"/>
              </w:rPr>
              <w:t>adoptată decizia CMC nr. 2/22 din 09.03.2017</w:t>
            </w:r>
            <w:r w:rsidR="00F14BAA">
              <w:rPr>
                <w:rFonts w:ascii="Times New Roman" w:hAnsi="Times New Roman"/>
                <w:sz w:val="24"/>
                <w:szCs w:val="24"/>
                <w:lang w:val="ro-RO" w:eastAsia="sl-SI"/>
              </w:rPr>
              <w:t xml:space="preserve"> </w:t>
            </w:r>
            <w:r w:rsidRPr="00B04A75">
              <w:rPr>
                <w:rFonts w:ascii="Times New Roman" w:hAnsi="Times New Roman"/>
                <w:sz w:val="24"/>
                <w:szCs w:val="24"/>
                <w:lang w:val="ro-RO" w:eastAsia="sl-SI"/>
              </w:rPr>
              <w:t>„Despre operarea unor modificări și completări în decizia CMC nr. 2/9 din 26.07.2016</w:t>
            </w:r>
            <w:r w:rsidR="00F14BAA">
              <w:rPr>
                <w:rFonts w:ascii="Times New Roman" w:hAnsi="Times New Roman"/>
                <w:sz w:val="24"/>
                <w:szCs w:val="24"/>
                <w:lang w:val="ro-RO" w:eastAsia="sl-SI"/>
              </w:rPr>
              <w:t xml:space="preserve"> </w:t>
            </w:r>
            <w:r w:rsidRPr="00B04A75">
              <w:rPr>
                <w:rFonts w:ascii="Times New Roman" w:hAnsi="Times New Roman"/>
                <w:sz w:val="24"/>
                <w:szCs w:val="24"/>
                <w:lang w:val="ro-RO" w:eastAsia="sl-SI"/>
              </w:rPr>
              <w:t xml:space="preserve">„Despre aprobarea Regulamentului privind organizarea și desfășurarea licitațiilor funciare cu strigare în municipiul  Chișinău”. </w:t>
            </w:r>
          </w:p>
          <w:p w:rsidR="0080033E" w:rsidRPr="00B04A75" w:rsidRDefault="0080033E" w:rsidP="00544A43">
            <w:pPr>
              <w:spacing w:after="0" w:line="240" w:lineRule="auto"/>
              <w:jc w:val="both"/>
              <w:rPr>
                <w:rFonts w:ascii="Times New Roman" w:hAnsi="Times New Roman"/>
                <w:sz w:val="24"/>
                <w:szCs w:val="24"/>
                <w:lang w:val="ro-RO" w:eastAsia="sl-SI"/>
              </w:rPr>
            </w:pPr>
            <w:r w:rsidRPr="00B04A75">
              <w:rPr>
                <w:rFonts w:ascii="Times New Roman" w:hAnsi="Times New Roman"/>
                <w:sz w:val="24"/>
                <w:szCs w:val="24"/>
                <w:lang w:val="ro-RO" w:eastAsia="sl-SI"/>
              </w:rPr>
              <w:t xml:space="preserve">   A fost adoptată decizia CMC nr. 2/21 din 09.03.2017 „Despre aprobarea Regulamentului privind organizarea și desfășurarea licitațiilor funciare cu strigare în municipiul Chișinău”. </w:t>
            </w:r>
          </w:p>
          <w:p w:rsidR="00ED426E" w:rsidRPr="00B04A75" w:rsidRDefault="0080033E" w:rsidP="00544A43">
            <w:pPr>
              <w:spacing w:after="0" w:line="240" w:lineRule="auto"/>
              <w:jc w:val="both"/>
              <w:rPr>
                <w:rFonts w:ascii="Times New Roman" w:hAnsi="Times New Roman"/>
                <w:sz w:val="24"/>
                <w:szCs w:val="24"/>
                <w:lang w:val="ro-RO" w:eastAsia="sl-SI"/>
              </w:rPr>
            </w:pPr>
            <w:r w:rsidRPr="00B04A75">
              <w:rPr>
                <w:rFonts w:ascii="Times New Roman" w:hAnsi="Times New Roman"/>
                <w:sz w:val="24"/>
                <w:szCs w:val="24"/>
                <w:lang w:val="ro-RO" w:eastAsia="sl-SI"/>
              </w:rPr>
              <w:t xml:space="preserve">  Ambele decizii au fost plasate pe pagina web a PMC.</w:t>
            </w:r>
          </w:p>
          <w:p w:rsidR="0080033E" w:rsidRDefault="0080033E" w:rsidP="00544A43">
            <w:pPr>
              <w:spacing w:after="0" w:line="240" w:lineRule="auto"/>
              <w:jc w:val="both"/>
              <w:rPr>
                <w:rFonts w:ascii="Times New Roman" w:hAnsi="Times New Roman"/>
                <w:b/>
                <w:sz w:val="24"/>
                <w:szCs w:val="24"/>
                <w:lang w:val="ro-RO" w:eastAsia="sl-SI"/>
              </w:rPr>
            </w:pPr>
          </w:p>
          <w:p w:rsidR="0080033E" w:rsidRPr="00ED426E" w:rsidRDefault="0080033E" w:rsidP="00544A43">
            <w:pPr>
              <w:spacing w:after="0" w:line="240" w:lineRule="auto"/>
              <w:jc w:val="both"/>
              <w:rPr>
                <w:rFonts w:ascii="Times New Roman" w:hAnsi="Times New Roman"/>
                <w:b/>
                <w:sz w:val="24"/>
                <w:szCs w:val="24"/>
                <w:lang w:val="ro-RO" w:eastAsia="sl-SI"/>
              </w:rPr>
            </w:pPr>
          </w:p>
        </w:tc>
      </w:tr>
      <w:tr w:rsidR="00E45A4A" w:rsidRPr="00B6485F" w:rsidTr="007631BF">
        <w:trPr>
          <w:trHeight w:val="4046"/>
        </w:trPr>
        <w:tc>
          <w:tcPr>
            <w:tcW w:w="3828" w:type="dxa"/>
            <w:vAlign w:val="center"/>
          </w:tcPr>
          <w:p w:rsidR="00E45A4A" w:rsidRPr="0051732D" w:rsidRDefault="00E45A4A" w:rsidP="00544A43">
            <w:pPr>
              <w:numPr>
                <w:ilvl w:val="1"/>
                <w:numId w:val="32"/>
              </w:numPr>
              <w:spacing w:after="0" w:line="240" w:lineRule="auto"/>
              <w:ind w:left="22" w:firstLine="142"/>
              <w:jc w:val="both"/>
              <w:rPr>
                <w:rFonts w:ascii="Times New Roman" w:hAnsi="Times New Roman"/>
                <w:sz w:val="24"/>
                <w:szCs w:val="24"/>
                <w:lang w:val="ro-RO" w:eastAsia="sl-SI"/>
              </w:rPr>
            </w:pPr>
            <w:r w:rsidRPr="003128B3">
              <w:rPr>
                <w:rFonts w:ascii="Times New Roman" w:hAnsi="Times New Roman"/>
                <w:b/>
                <w:sz w:val="24"/>
                <w:szCs w:val="24"/>
                <w:lang w:val="ro-RO" w:eastAsia="sl-SI"/>
              </w:rPr>
              <w:t xml:space="preserve">Aducerea în concordanţă a prevederilor Regulamentului </w:t>
            </w:r>
            <w:proofErr w:type="spellStart"/>
            <w:r w:rsidRPr="003128B3">
              <w:rPr>
                <w:rFonts w:ascii="Times New Roman" w:hAnsi="Times New Roman"/>
                <w:b/>
                <w:sz w:val="24"/>
                <w:szCs w:val="24"/>
                <w:lang w:val="ro-RO" w:eastAsia="sl-SI"/>
              </w:rPr>
              <w:t>pri</w:t>
            </w:r>
            <w:r w:rsidR="00703CF8">
              <w:rPr>
                <w:rFonts w:ascii="Times New Roman" w:hAnsi="Times New Roman"/>
                <w:b/>
                <w:sz w:val="24"/>
                <w:szCs w:val="24"/>
                <w:lang w:val="ro-RO" w:eastAsia="sl-SI"/>
              </w:rPr>
              <w:t>-</w:t>
            </w:r>
            <w:r w:rsidRPr="003128B3">
              <w:rPr>
                <w:rFonts w:ascii="Times New Roman" w:hAnsi="Times New Roman"/>
                <w:b/>
                <w:sz w:val="24"/>
                <w:szCs w:val="24"/>
                <w:lang w:val="ro-RO" w:eastAsia="sl-SI"/>
              </w:rPr>
              <w:t>vind</w:t>
            </w:r>
            <w:proofErr w:type="spellEnd"/>
            <w:r w:rsidRPr="003128B3">
              <w:rPr>
                <w:rFonts w:ascii="Times New Roman" w:hAnsi="Times New Roman"/>
                <w:b/>
                <w:sz w:val="24"/>
                <w:szCs w:val="24"/>
                <w:lang w:val="ro-RO" w:eastAsia="sl-SI"/>
              </w:rPr>
              <w:t xml:space="preserve"> autorizarea şi amplasarea dispozitivelor de publicitate, a publicităţii, firmelor în municipiul Chişinău, în conformitate cu art. 16 al Legii cu privire la publicitate nr.</w:t>
            </w:r>
            <w:r w:rsidRPr="0051732D">
              <w:rPr>
                <w:rFonts w:ascii="Times New Roman" w:hAnsi="Times New Roman"/>
                <w:sz w:val="24"/>
                <w:szCs w:val="24"/>
                <w:lang w:val="ro-RO" w:eastAsia="sl-SI"/>
              </w:rPr>
              <w:t xml:space="preserve"> </w:t>
            </w:r>
            <w:r w:rsidRPr="003128B3">
              <w:rPr>
                <w:rFonts w:ascii="Times New Roman" w:hAnsi="Times New Roman"/>
                <w:b/>
                <w:sz w:val="24"/>
                <w:szCs w:val="24"/>
                <w:lang w:val="ro-RO" w:eastAsia="sl-SI"/>
              </w:rPr>
              <w:t>1227 din 27.06.1997</w:t>
            </w:r>
          </w:p>
        </w:tc>
        <w:tc>
          <w:tcPr>
            <w:tcW w:w="1134"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Sem</w:t>
            </w:r>
            <w:r w:rsidR="00330BBF">
              <w:rPr>
                <w:rFonts w:ascii="Times New Roman" w:hAnsi="Times New Roman"/>
                <w:sz w:val="24"/>
                <w:szCs w:val="24"/>
                <w:lang w:val="ro-RO" w:eastAsia="sl-SI"/>
              </w:rPr>
              <w:t>.</w:t>
            </w:r>
            <w:r w:rsidRPr="0051732D">
              <w:rPr>
                <w:rFonts w:ascii="Times New Roman" w:hAnsi="Times New Roman"/>
                <w:sz w:val="24"/>
                <w:szCs w:val="24"/>
                <w:lang w:val="ro-RO" w:eastAsia="sl-SI"/>
              </w:rPr>
              <w:t xml:space="preserve"> II</w:t>
            </w:r>
          </w:p>
          <w:p w:rsidR="00E45A4A" w:rsidRPr="0051732D" w:rsidRDefault="00E45A4A" w:rsidP="00544A43">
            <w:pPr>
              <w:spacing w:after="0" w:line="240" w:lineRule="auto"/>
              <w:jc w:val="center"/>
              <w:rPr>
                <w:rFonts w:ascii="Times New Roman" w:hAnsi="Times New Roman"/>
                <w:b/>
                <w:sz w:val="32"/>
                <w:szCs w:val="32"/>
                <w:lang w:val="ro-RO" w:eastAsia="sl-SI"/>
              </w:rPr>
            </w:pPr>
            <w:r w:rsidRPr="0051732D">
              <w:rPr>
                <w:rFonts w:ascii="Times New Roman" w:hAnsi="Times New Roman"/>
                <w:sz w:val="24"/>
                <w:szCs w:val="24"/>
                <w:lang w:val="ro-RO" w:eastAsia="sl-SI"/>
              </w:rPr>
              <w:t>2017</w:t>
            </w:r>
          </w:p>
        </w:tc>
        <w:tc>
          <w:tcPr>
            <w:tcW w:w="1559"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Viceprimarul de ramură;</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DGAURF;</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Direcția socio-umanitară și relații interetnice</w:t>
            </w:r>
          </w:p>
        </w:tc>
        <w:tc>
          <w:tcPr>
            <w:tcW w:w="1701" w:type="dxa"/>
            <w:vAlign w:val="center"/>
          </w:tcPr>
          <w:p w:rsidR="00E45A4A"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Regulamentul privind autori</w:t>
            </w:r>
            <w:r w:rsidR="00703CF8">
              <w:rPr>
                <w:rFonts w:ascii="Times New Roman" w:hAnsi="Times New Roman"/>
                <w:sz w:val="24"/>
                <w:szCs w:val="24"/>
                <w:lang w:val="ro-RO" w:eastAsia="sl-SI"/>
              </w:rPr>
              <w:t>-</w:t>
            </w:r>
            <w:r w:rsidRPr="0051732D">
              <w:rPr>
                <w:rFonts w:ascii="Times New Roman" w:hAnsi="Times New Roman"/>
                <w:sz w:val="24"/>
                <w:szCs w:val="24"/>
                <w:lang w:val="ro-RO" w:eastAsia="sl-SI"/>
              </w:rPr>
              <w:t>zarea şi ampla</w:t>
            </w:r>
            <w:r w:rsidR="00703CF8">
              <w:rPr>
                <w:rFonts w:ascii="Times New Roman" w:hAnsi="Times New Roman"/>
                <w:sz w:val="24"/>
                <w:szCs w:val="24"/>
                <w:lang w:val="ro-RO" w:eastAsia="sl-SI"/>
              </w:rPr>
              <w:t>-</w:t>
            </w:r>
            <w:r w:rsidRPr="0051732D">
              <w:rPr>
                <w:rFonts w:ascii="Times New Roman" w:hAnsi="Times New Roman"/>
                <w:sz w:val="24"/>
                <w:szCs w:val="24"/>
                <w:lang w:val="ro-RO" w:eastAsia="sl-SI"/>
              </w:rPr>
              <w:t xml:space="preserve">sarea </w:t>
            </w:r>
            <w:proofErr w:type="spellStart"/>
            <w:r w:rsidRPr="0051732D">
              <w:rPr>
                <w:rFonts w:ascii="Times New Roman" w:hAnsi="Times New Roman"/>
                <w:sz w:val="24"/>
                <w:szCs w:val="24"/>
                <w:lang w:val="ro-RO" w:eastAsia="sl-SI"/>
              </w:rPr>
              <w:t>dispozi</w:t>
            </w:r>
            <w:r w:rsidR="00703CF8">
              <w:rPr>
                <w:rFonts w:ascii="Times New Roman" w:hAnsi="Times New Roman"/>
                <w:sz w:val="24"/>
                <w:szCs w:val="24"/>
                <w:lang w:val="ro-RO" w:eastAsia="sl-SI"/>
              </w:rPr>
              <w:t>-</w:t>
            </w:r>
            <w:r w:rsidRPr="0051732D">
              <w:rPr>
                <w:rFonts w:ascii="Times New Roman" w:hAnsi="Times New Roman"/>
                <w:sz w:val="24"/>
                <w:szCs w:val="24"/>
                <w:lang w:val="ro-RO" w:eastAsia="sl-SI"/>
              </w:rPr>
              <w:t>tivelor</w:t>
            </w:r>
            <w:proofErr w:type="spellEnd"/>
            <w:r w:rsidRPr="0051732D">
              <w:rPr>
                <w:rFonts w:ascii="Times New Roman" w:hAnsi="Times New Roman"/>
                <w:sz w:val="24"/>
                <w:szCs w:val="24"/>
                <w:lang w:val="ro-RO" w:eastAsia="sl-SI"/>
              </w:rPr>
              <w:t xml:space="preserve"> de publicitate, a publicităţii, firmelor în municipiul Chişinău, revizui</w:t>
            </w:r>
            <w:r w:rsidR="008B6F8A">
              <w:rPr>
                <w:rFonts w:ascii="Times New Roman" w:hAnsi="Times New Roman"/>
                <w:sz w:val="24"/>
                <w:szCs w:val="24"/>
                <w:lang w:val="ro-RO" w:eastAsia="sl-SI"/>
              </w:rPr>
              <w:t>t și înaintat CMC spre aprobare</w:t>
            </w:r>
          </w:p>
        </w:tc>
        <w:tc>
          <w:tcPr>
            <w:tcW w:w="1559" w:type="dxa"/>
            <w:vAlign w:val="center"/>
          </w:tcPr>
          <w:p w:rsidR="00E45A4A"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 xml:space="preserve">Exclus </w:t>
            </w:r>
            <w:proofErr w:type="spellStart"/>
            <w:r w:rsidRPr="0051732D">
              <w:rPr>
                <w:rFonts w:ascii="Times New Roman" w:hAnsi="Times New Roman"/>
                <w:sz w:val="24"/>
                <w:szCs w:val="24"/>
                <w:lang w:val="ro-RO" w:eastAsia="sl-SI"/>
              </w:rPr>
              <w:t>conf</w:t>
            </w:r>
            <w:r w:rsidR="003128B3">
              <w:rPr>
                <w:rFonts w:ascii="Times New Roman" w:hAnsi="Times New Roman"/>
                <w:sz w:val="24"/>
                <w:szCs w:val="24"/>
                <w:lang w:val="ro-RO" w:eastAsia="sl-SI"/>
              </w:rPr>
              <w:t>-</w:t>
            </w:r>
            <w:r w:rsidR="007631BF">
              <w:rPr>
                <w:rFonts w:ascii="Times New Roman" w:hAnsi="Times New Roman"/>
                <w:sz w:val="24"/>
                <w:szCs w:val="24"/>
                <w:lang w:val="ro-RO" w:eastAsia="sl-SI"/>
              </w:rPr>
              <w:t>lictul</w:t>
            </w:r>
            <w:proofErr w:type="spellEnd"/>
            <w:r w:rsidRPr="0051732D">
              <w:rPr>
                <w:rFonts w:ascii="Times New Roman" w:hAnsi="Times New Roman"/>
                <w:sz w:val="24"/>
                <w:szCs w:val="24"/>
                <w:lang w:val="ro-RO" w:eastAsia="sl-SI"/>
              </w:rPr>
              <w:t xml:space="preserve"> de </w:t>
            </w:r>
            <w:proofErr w:type="spellStart"/>
            <w:r w:rsidRPr="0051732D">
              <w:rPr>
                <w:rFonts w:ascii="Times New Roman" w:hAnsi="Times New Roman"/>
                <w:sz w:val="24"/>
                <w:szCs w:val="24"/>
                <w:lang w:val="ro-RO" w:eastAsia="sl-SI"/>
              </w:rPr>
              <w:t>nor</w:t>
            </w:r>
            <w:r w:rsidR="00B04A75">
              <w:rPr>
                <w:rFonts w:ascii="Times New Roman" w:hAnsi="Times New Roman"/>
                <w:sz w:val="24"/>
                <w:szCs w:val="24"/>
                <w:lang w:val="ro-RO" w:eastAsia="sl-SI"/>
              </w:rPr>
              <w:t>-</w:t>
            </w:r>
            <w:r w:rsidRPr="0051732D">
              <w:rPr>
                <w:rFonts w:ascii="Times New Roman" w:hAnsi="Times New Roman"/>
                <w:sz w:val="24"/>
                <w:szCs w:val="24"/>
                <w:lang w:val="ro-RO" w:eastAsia="sl-SI"/>
              </w:rPr>
              <w:t>me</w:t>
            </w:r>
            <w:proofErr w:type="spellEnd"/>
            <w:r w:rsidRPr="0051732D">
              <w:rPr>
                <w:rFonts w:ascii="Times New Roman" w:hAnsi="Times New Roman"/>
                <w:sz w:val="24"/>
                <w:szCs w:val="24"/>
                <w:lang w:val="ro-RO" w:eastAsia="sl-SI"/>
              </w:rPr>
              <w:t xml:space="preserve"> între </w:t>
            </w:r>
            <w:proofErr w:type="spellStart"/>
            <w:r w:rsidRPr="0051732D">
              <w:rPr>
                <w:rFonts w:ascii="Times New Roman" w:hAnsi="Times New Roman"/>
                <w:sz w:val="24"/>
                <w:szCs w:val="24"/>
                <w:lang w:val="ro-RO" w:eastAsia="sl-SI"/>
              </w:rPr>
              <w:t>Regulamen</w:t>
            </w:r>
            <w:r w:rsidR="003128B3">
              <w:rPr>
                <w:rFonts w:ascii="Times New Roman" w:hAnsi="Times New Roman"/>
                <w:sz w:val="24"/>
                <w:szCs w:val="24"/>
                <w:lang w:val="ro-RO" w:eastAsia="sl-SI"/>
              </w:rPr>
              <w:t>-</w:t>
            </w:r>
            <w:r w:rsidRPr="0051732D">
              <w:rPr>
                <w:rFonts w:ascii="Times New Roman" w:hAnsi="Times New Roman"/>
                <w:sz w:val="24"/>
                <w:szCs w:val="24"/>
                <w:lang w:val="ro-RO" w:eastAsia="sl-SI"/>
              </w:rPr>
              <w:t>tul</w:t>
            </w:r>
            <w:proofErr w:type="spellEnd"/>
            <w:r w:rsidRPr="0051732D">
              <w:rPr>
                <w:rFonts w:ascii="Times New Roman" w:hAnsi="Times New Roman"/>
                <w:sz w:val="24"/>
                <w:szCs w:val="24"/>
                <w:lang w:val="ro-RO" w:eastAsia="sl-SI"/>
              </w:rPr>
              <w:t xml:space="preserve"> privind autorizarea şi amplasarea dispozitivelor de publicitate și art. 16 al Legii cu </w:t>
            </w:r>
            <w:proofErr w:type="spellStart"/>
            <w:r w:rsidRPr="0051732D">
              <w:rPr>
                <w:rFonts w:ascii="Times New Roman" w:hAnsi="Times New Roman"/>
                <w:sz w:val="24"/>
                <w:szCs w:val="24"/>
                <w:lang w:val="ro-RO" w:eastAsia="sl-SI"/>
              </w:rPr>
              <w:t>pri</w:t>
            </w:r>
            <w:r w:rsidR="003128B3">
              <w:rPr>
                <w:rFonts w:ascii="Times New Roman" w:hAnsi="Times New Roman"/>
                <w:sz w:val="24"/>
                <w:szCs w:val="24"/>
                <w:lang w:val="ro-RO" w:eastAsia="sl-SI"/>
              </w:rPr>
              <w:t>-</w:t>
            </w:r>
            <w:r w:rsidRPr="0051732D">
              <w:rPr>
                <w:rFonts w:ascii="Times New Roman" w:hAnsi="Times New Roman"/>
                <w:sz w:val="24"/>
                <w:szCs w:val="24"/>
                <w:lang w:val="ro-RO" w:eastAsia="sl-SI"/>
              </w:rPr>
              <w:t>vire</w:t>
            </w:r>
            <w:proofErr w:type="spellEnd"/>
            <w:r w:rsidRPr="0051732D">
              <w:rPr>
                <w:rFonts w:ascii="Times New Roman" w:hAnsi="Times New Roman"/>
                <w:sz w:val="24"/>
                <w:szCs w:val="24"/>
                <w:lang w:val="ro-RO" w:eastAsia="sl-SI"/>
              </w:rPr>
              <w:t xml:space="preserve"> la </w:t>
            </w:r>
            <w:proofErr w:type="spellStart"/>
            <w:r w:rsidRPr="0051732D">
              <w:rPr>
                <w:rFonts w:ascii="Times New Roman" w:hAnsi="Times New Roman"/>
                <w:sz w:val="24"/>
                <w:szCs w:val="24"/>
                <w:lang w:val="ro-RO" w:eastAsia="sl-SI"/>
              </w:rPr>
              <w:t>publi</w:t>
            </w:r>
            <w:r w:rsidR="003128B3">
              <w:rPr>
                <w:rFonts w:ascii="Times New Roman" w:hAnsi="Times New Roman"/>
                <w:sz w:val="24"/>
                <w:szCs w:val="24"/>
                <w:lang w:val="ro-RO" w:eastAsia="sl-SI"/>
              </w:rPr>
              <w:t>-</w:t>
            </w:r>
            <w:r w:rsidRPr="0051732D">
              <w:rPr>
                <w:rFonts w:ascii="Times New Roman" w:hAnsi="Times New Roman"/>
                <w:sz w:val="24"/>
                <w:szCs w:val="24"/>
                <w:lang w:val="ro-RO" w:eastAsia="sl-SI"/>
              </w:rPr>
              <w:t>ci</w:t>
            </w:r>
            <w:r w:rsidR="003128B3">
              <w:rPr>
                <w:rFonts w:ascii="Times New Roman" w:hAnsi="Times New Roman"/>
                <w:sz w:val="24"/>
                <w:szCs w:val="24"/>
                <w:lang w:val="ro-RO" w:eastAsia="sl-SI"/>
              </w:rPr>
              <w:t>tate</w:t>
            </w:r>
            <w:proofErr w:type="spellEnd"/>
            <w:r w:rsidR="003128B3">
              <w:rPr>
                <w:rFonts w:ascii="Times New Roman" w:hAnsi="Times New Roman"/>
                <w:sz w:val="24"/>
                <w:szCs w:val="24"/>
                <w:lang w:val="ro-RO" w:eastAsia="sl-SI"/>
              </w:rPr>
              <w:t xml:space="preserve"> nr.</w:t>
            </w:r>
            <w:r w:rsidRPr="0051732D">
              <w:rPr>
                <w:rFonts w:ascii="Times New Roman" w:hAnsi="Times New Roman"/>
                <w:sz w:val="24"/>
                <w:szCs w:val="24"/>
                <w:lang w:val="ro-RO" w:eastAsia="sl-SI"/>
              </w:rPr>
              <w:t xml:space="preserve">1227 din </w:t>
            </w:r>
            <w:r w:rsidR="003128B3">
              <w:rPr>
                <w:rFonts w:ascii="Times New Roman" w:hAnsi="Times New Roman"/>
                <w:sz w:val="24"/>
                <w:szCs w:val="24"/>
                <w:lang w:val="ro-RO" w:eastAsia="sl-SI"/>
              </w:rPr>
              <w:t>27.06.</w:t>
            </w:r>
            <w:r w:rsidRPr="0051732D">
              <w:rPr>
                <w:rFonts w:ascii="Times New Roman" w:hAnsi="Times New Roman"/>
                <w:sz w:val="24"/>
                <w:szCs w:val="24"/>
                <w:lang w:val="ro-RO" w:eastAsia="sl-SI"/>
              </w:rPr>
              <w:t>97.</w:t>
            </w:r>
          </w:p>
          <w:p w:rsidR="00CB43B7" w:rsidRDefault="00CB43B7" w:rsidP="00544A43">
            <w:pPr>
              <w:spacing w:after="0" w:line="240" w:lineRule="auto"/>
              <w:rPr>
                <w:rFonts w:ascii="Times New Roman" w:hAnsi="Times New Roman"/>
                <w:sz w:val="24"/>
                <w:szCs w:val="24"/>
                <w:lang w:val="ro-RO" w:eastAsia="sl-SI"/>
              </w:rPr>
            </w:pPr>
          </w:p>
          <w:p w:rsidR="00CB43B7" w:rsidRPr="0051732D" w:rsidRDefault="00CB43B7" w:rsidP="00544A43">
            <w:pPr>
              <w:spacing w:after="0" w:line="240" w:lineRule="auto"/>
              <w:rPr>
                <w:rFonts w:ascii="Times New Roman" w:hAnsi="Times New Roman"/>
                <w:sz w:val="24"/>
                <w:szCs w:val="24"/>
                <w:lang w:val="ro-RO" w:eastAsia="sl-SI"/>
              </w:rPr>
            </w:pPr>
          </w:p>
        </w:tc>
        <w:tc>
          <w:tcPr>
            <w:tcW w:w="5954" w:type="dxa"/>
          </w:tcPr>
          <w:p w:rsidR="00CB43B7" w:rsidRDefault="00CB43B7" w:rsidP="00B04A75">
            <w:pPr>
              <w:spacing w:after="0" w:line="240" w:lineRule="auto"/>
              <w:jc w:val="both"/>
              <w:rPr>
                <w:rFonts w:ascii="Times New Roman" w:hAnsi="Times New Roman"/>
                <w:b/>
                <w:i/>
                <w:sz w:val="26"/>
                <w:szCs w:val="26"/>
                <w:u w:val="single"/>
                <w:lang w:val="ro-RO" w:eastAsia="sl-SI"/>
              </w:rPr>
            </w:pPr>
          </w:p>
          <w:p w:rsidR="00B04A75" w:rsidRPr="00480491" w:rsidRDefault="00B04A75" w:rsidP="00B04A75">
            <w:pPr>
              <w:spacing w:after="0" w:line="240" w:lineRule="auto"/>
              <w:jc w:val="both"/>
              <w:rPr>
                <w:rFonts w:ascii="Times New Roman" w:hAnsi="Times New Roman"/>
                <w:b/>
                <w:i/>
                <w:sz w:val="26"/>
                <w:szCs w:val="26"/>
                <w:lang w:val="ro-RO" w:eastAsia="sl-SI"/>
              </w:rPr>
            </w:pPr>
            <w:r w:rsidRPr="00480491">
              <w:rPr>
                <w:rFonts w:ascii="Times New Roman" w:hAnsi="Times New Roman"/>
                <w:b/>
                <w:i/>
                <w:sz w:val="26"/>
                <w:szCs w:val="26"/>
                <w:u w:val="single"/>
                <w:lang w:val="ro-RO" w:eastAsia="sl-SI"/>
              </w:rPr>
              <w:t>Realizat</w:t>
            </w:r>
            <w:r>
              <w:rPr>
                <w:rFonts w:ascii="Times New Roman" w:hAnsi="Times New Roman"/>
                <w:b/>
                <w:i/>
                <w:sz w:val="26"/>
                <w:szCs w:val="26"/>
                <w:u w:val="single"/>
                <w:lang w:val="ro-RO" w:eastAsia="sl-SI"/>
              </w:rPr>
              <w:t xml:space="preserve"> parțial</w:t>
            </w:r>
            <w:r w:rsidRPr="00480491">
              <w:rPr>
                <w:rFonts w:ascii="Times New Roman" w:hAnsi="Times New Roman"/>
                <w:b/>
                <w:i/>
                <w:sz w:val="26"/>
                <w:szCs w:val="26"/>
                <w:lang w:val="ro-RO" w:eastAsia="sl-SI"/>
              </w:rPr>
              <w:t>.</w:t>
            </w:r>
          </w:p>
          <w:p w:rsidR="00E45A4A" w:rsidRPr="0051732D" w:rsidRDefault="00B04A75" w:rsidP="00B04A75">
            <w:pPr>
              <w:spacing w:after="0" w:line="240" w:lineRule="auto"/>
              <w:rPr>
                <w:rFonts w:ascii="Times New Roman" w:hAnsi="Times New Roman"/>
                <w:sz w:val="24"/>
                <w:szCs w:val="24"/>
                <w:lang w:val="ro-RO" w:eastAsia="sl-SI"/>
              </w:rPr>
            </w:pPr>
            <w:r>
              <w:rPr>
                <w:rFonts w:ascii="Times New Roman" w:hAnsi="Times New Roman"/>
                <w:b/>
                <w:sz w:val="24"/>
                <w:szCs w:val="24"/>
                <w:lang w:val="ro-RO" w:eastAsia="sl-SI"/>
              </w:rPr>
              <w:t xml:space="preserve">Este creat grupul de lucru cu rol de elaborare a </w:t>
            </w:r>
            <w:proofErr w:type="spellStart"/>
            <w:r>
              <w:rPr>
                <w:rFonts w:ascii="Times New Roman" w:hAnsi="Times New Roman"/>
                <w:b/>
                <w:sz w:val="24"/>
                <w:szCs w:val="24"/>
                <w:lang w:val="ro-RO" w:eastAsia="sl-SI"/>
              </w:rPr>
              <w:t>Regula-mentului</w:t>
            </w:r>
            <w:proofErr w:type="spellEnd"/>
            <w:r>
              <w:rPr>
                <w:rFonts w:ascii="Times New Roman" w:hAnsi="Times New Roman"/>
                <w:b/>
                <w:sz w:val="24"/>
                <w:szCs w:val="24"/>
                <w:lang w:val="ro-RO" w:eastAsia="sl-SI"/>
              </w:rPr>
              <w:t xml:space="preserve"> ce ține de stabilirea modului amplasării </w:t>
            </w:r>
            <w:proofErr w:type="spellStart"/>
            <w:r>
              <w:rPr>
                <w:rFonts w:ascii="Times New Roman" w:hAnsi="Times New Roman"/>
                <w:b/>
                <w:sz w:val="24"/>
                <w:szCs w:val="24"/>
                <w:lang w:val="ro-RO" w:eastAsia="sl-SI"/>
              </w:rPr>
              <w:t>dispo-zitivelor</w:t>
            </w:r>
            <w:proofErr w:type="spellEnd"/>
            <w:r>
              <w:rPr>
                <w:rFonts w:ascii="Times New Roman" w:hAnsi="Times New Roman"/>
                <w:b/>
                <w:sz w:val="24"/>
                <w:szCs w:val="24"/>
                <w:lang w:val="ro-RO" w:eastAsia="sl-SI"/>
              </w:rPr>
              <w:t xml:space="preserve"> de publicitate, a publicității, firmelor (</w:t>
            </w:r>
            <w:proofErr w:type="spellStart"/>
            <w:r>
              <w:rPr>
                <w:rFonts w:ascii="Times New Roman" w:hAnsi="Times New Roman"/>
                <w:b/>
                <w:sz w:val="24"/>
                <w:szCs w:val="24"/>
                <w:lang w:val="ro-RO" w:eastAsia="sl-SI"/>
              </w:rPr>
              <w:t>inscrip-ții</w:t>
            </w:r>
            <w:proofErr w:type="spellEnd"/>
            <w:r>
              <w:rPr>
                <w:rFonts w:ascii="Times New Roman" w:hAnsi="Times New Roman"/>
                <w:b/>
                <w:sz w:val="24"/>
                <w:szCs w:val="24"/>
                <w:lang w:val="ro-RO" w:eastAsia="sl-SI"/>
              </w:rPr>
              <w:t xml:space="preserve"> și imagini exterioare) procedura de autorizare și de exploatare a acestora în municipiul Chișinău, urmând a fi definitivat după aprobarea de către Parlamentul RM a Legii „Cu privire la publicitate”</w:t>
            </w:r>
            <w:r w:rsidR="00CB43B7">
              <w:rPr>
                <w:rFonts w:ascii="Times New Roman" w:hAnsi="Times New Roman"/>
                <w:b/>
                <w:sz w:val="24"/>
                <w:szCs w:val="24"/>
                <w:lang w:val="ro-RO" w:eastAsia="sl-SI"/>
              </w:rPr>
              <w:t>. În acest context, se consideră oportună înlocuirea/transferarea termenului de implementare a acțiunii date pentru semestrul II al anului 2018.</w:t>
            </w:r>
          </w:p>
        </w:tc>
      </w:tr>
      <w:tr w:rsidR="00E45A4A" w:rsidRPr="00B6485F" w:rsidTr="003548B2">
        <w:trPr>
          <w:trHeight w:val="2631"/>
        </w:trPr>
        <w:tc>
          <w:tcPr>
            <w:tcW w:w="3828" w:type="dxa"/>
            <w:vAlign w:val="center"/>
          </w:tcPr>
          <w:p w:rsidR="00E45A4A" w:rsidRPr="0051732D" w:rsidRDefault="00E45A4A" w:rsidP="00544A43">
            <w:pPr>
              <w:numPr>
                <w:ilvl w:val="1"/>
                <w:numId w:val="32"/>
              </w:numPr>
              <w:spacing w:after="0" w:line="240" w:lineRule="auto"/>
              <w:ind w:left="22" w:firstLine="142"/>
              <w:jc w:val="both"/>
              <w:rPr>
                <w:rFonts w:ascii="Times New Roman" w:hAnsi="Times New Roman"/>
                <w:sz w:val="24"/>
                <w:szCs w:val="24"/>
                <w:lang w:val="ro-RO" w:eastAsia="sl-SI"/>
              </w:rPr>
            </w:pPr>
            <w:r w:rsidRPr="007631BF">
              <w:rPr>
                <w:rFonts w:ascii="Times New Roman" w:hAnsi="Times New Roman"/>
                <w:b/>
                <w:sz w:val="24"/>
                <w:szCs w:val="24"/>
                <w:lang w:val="ro-RO" w:eastAsia="sl-SI"/>
              </w:rPr>
              <w:lastRenderedPageBreak/>
              <w:t xml:space="preserve">Revizuirea conținutului </w:t>
            </w:r>
            <w:r w:rsidRPr="007631BF">
              <w:rPr>
                <w:rFonts w:ascii="Times New Roman" w:hAnsi="Times New Roman"/>
                <w:b/>
                <w:bCs/>
                <w:sz w:val="24"/>
                <w:szCs w:val="24"/>
                <w:lang w:val="ro-RO" w:eastAsia="sl-SI"/>
              </w:rPr>
              <w:t>Regulamentului privind modul de acordare a dreptului de comercializare cu amănuntul a producției alcoolice, aprobat prin decizia CMC nr. 7/5 din 02.07.2009</w:t>
            </w:r>
            <w:r w:rsidRPr="0051732D">
              <w:rPr>
                <w:rFonts w:ascii="Times New Roman" w:hAnsi="Times New Roman"/>
                <w:bCs/>
                <w:sz w:val="24"/>
                <w:szCs w:val="24"/>
                <w:lang w:val="ro-RO" w:eastAsia="sl-SI"/>
              </w:rPr>
              <w:t xml:space="preserve"> </w:t>
            </w:r>
          </w:p>
        </w:tc>
        <w:tc>
          <w:tcPr>
            <w:tcW w:w="1134"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Sem</w:t>
            </w:r>
            <w:r w:rsidR="00330BBF">
              <w:rPr>
                <w:rFonts w:ascii="Times New Roman" w:hAnsi="Times New Roman"/>
                <w:sz w:val="24"/>
                <w:szCs w:val="24"/>
                <w:lang w:val="ro-RO" w:eastAsia="sl-SI"/>
              </w:rPr>
              <w:t>.</w:t>
            </w:r>
            <w:r w:rsidRPr="0051732D">
              <w:rPr>
                <w:rFonts w:ascii="Times New Roman" w:hAnsi="Times New Roman"/>
                <w:sz w:val="24"/>
                <w:szCs w:val="24"/>
                <w:lang w:val="ro-RO" w:eastAsia="sl-SI"/>
              </w:rPr>
              <w:t xml:space="preserve"> II</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2017</w:t>
            </w:r>
          </w:p>
        </w:tc>
        <w:tc>
          <w:tcPr>
            <w:tcW w:w="1559"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Viceprimarul de ramură;</w:t>
            </w:r>
          </w:p>
          <w:p w:rsidR="00E45A4A" w:rsidRPr="0051732D" w:rsidRDefault="007631BF" w:rsidP="00544A43">
            <w:pPr>
              <w:spacing w:after="0" w:line="240" w:lineRule="auto"/>
              <w:jc w:val="center"/>
              <w:rPr>
                <w:rFonts w:ascii="Times New Roman" w:hAnsi="Times New Roman"/>
                <w:sz w:val="24"/>
                <w:szCs w:val="24"/>
                <w:lang w:val="ro-RO" w:eastAsia="sl-SI"/>
              </w:rPr>
            </w:pPr>
            <w:r>
              <w:rPr>
                <w:rFonts w:ascii="Times New Roman" w:hAnsi="Times New Roman"/>
                <w:sz w:val="24"/>
                <w:szCs w:val="24"/>
                <w:lang w:val="ro-RO" w:eastAsia="sl-SI"/>
              </w:rPr>
              <w:t>Secția analiză și monitorizare  a domeniilor</w:t>
            </w:r>
            <w:r w:rsidR="00E45A4A" w:rsidRPr="0051732D">
              <w:rPr>
                <w:rFonts w:ascii="Times New Roman" w:hAnsi="Times New Roman"/>
                <w:sz w:val="24"/>
                <w:szCs w:val="24"/>
                <w:lang w:val="ro-RO" w:eastAsia="sl-SI"/>
              </w:rPr>
              <w:t xml:space="preserve"> de ramură;</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DGCAPPS</w:t>
            </w:r>
          </w:p>
        </w:tc>
        <w:tc>
          <w:tcPr>
            <w:tcW w:w="1701" w:type="dxa"/>
            <w:vAlign w:val="center"/>
          </w:tcPr>
          <w:p w:rsidR="00E45A4A"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bCs/>
                <w:sz w:val="24"/>
                <w:szCs w:val="24"/>
                <w:lang w:val="ro-RO" w:eastAsia="sl-SI"/>
              </w:rPr>
              <w:t>Regulamentul privind modul de acordare a dreptului de comercializare cu amănuntul a producției alcoolice, modificat și înaintat CMC spre ap</w:t>
            </w:r>
            <w:r w:rsidR="008B6F8A">
              <w:rPr>
                <w:rFonts w:ascii="Times New Roman" w:hAnsi="Times New Roman"/>
                <w:bCs/>
                <w:sz w:val="24"/>
                <w:szCs w:val="24"/>
                <w:lang w:val="ro-RO" w:eastAsia="sl-SI"/>
              </w:rPr>
              <w:t>robare</w:t>
            </w:r>
          </w:p>
        </w:tc>
        <w:tc>
          <w:tcPr>
            <w:tcW w:w="1559" w:type="dxa"/>
            <w:vAlign w:val="center"/>
          </w:tcPr>
          <w:p w:rsidR="00E45A4A" w:rsidRPr="0051732D" w:rsidRDefault="00E45A4A" w:rsidP="00544A43">
            <w:pPr>
              <w:spacing w:after="0" w:line="240" w:lineRule="auto"/>
              <w:jc w:val="both"/>
              <w:rPr>
                <w:rFonts w:ascii="Times New Roman" w:hAnsi="Times New Roman"/>
                <w:bCs/>
                <w:sz w:val="24"/>
                <w:szCs w:val="24"/>
                <w:lang w:val="ro-RO" w:eastAsia="sl-SI"/>
              </w:rPr>
            </w:pPr>
            <w:r w:rsidRPr="0051732D">
              <w:rPr>
                <w:rFonts w:ascii="Times New Roman" w:hAnsi="Times New Roman"/>
                <w:bCs/>
                <w:sz w:val="24"/>
                <w:szCs w:val="24"/>
                <w:lang w:val="ro-RO" w:eastAsia="sl-SI"/>
              </w:rPr>
              <w:t xml:space="preserve">Excluși </w:t>
            </w:r>
            <w:proofErr w:type="spellStart"/>
            <w:r w:rsidRPr="0051732D">
              <w:rPr>
                <w:rFonts w:ascii="Times New Roman" w:hAnsi="Times New Roman"/>
                <w:bCs/>
                <w:sz w:val="24"/>
                <w:szCs w:val="24"/>
                <w:lang w:val="ro-RO" w:eastAsia="sl-SI"/>
              </w:rPr>
              <w:t>fac</w:t>
            </w:r>
            <w:r w:rsidR="007631BF">
              <w:rPr>
                <w:rFonts w:ascii="Times New Roman" w:hAnsi="Times New Roman"/>
                <w:bCs/>
                <w:sz w:val="24"/>
                <w:szCs w:val="24"/>
                <w:lang w:val="ro-RO" w:eastAsia="sl-SI"/>
              </w:rPr>
              <w:t>-</w:t>
            </w:r>
            <w:r w:rsidRPr="0051732D">
              <w:rPr>
                <w:rFonts w:ascii="Times New Roman" w:hAnsi="Times New Roman"/>
                <w:bCs/>
                <w:sz w:val="24"/>
                <w:szCs w:val="24"/>
                <w:lang w:val="ro-RO" w:eastAsia="sl-SI"/>
              </w:rPr>
              <w:t>tori</w:t>
            </w:r>
            <w:proofErr w:type="spellEnd"/>
            <w:r w:rsidRPr="0051732D">
              <w:rPr>
                <w:rFonts w:ascii="Times New Roman" w:hAnsi="Times New Roman"/>
                <w:bCs/>
                <w:sz w:val="24"/>
                <w:szCs w:val="24"/>
                <w:lang w:val="ro-RO" w:eastAsia="sl-SI"/>
              </w:rPr>
              <w:t xml:space="preserve"> </w:t>
            </w:r>
            <w:proofErr w:type="spellStart"/>
            <w:r w:rsidRPr="0051732D">
              <w:rPr>
                <w:rFonts w:ascii="Times New Roman" w:hAnsi="Times New Roman"/>
                <w:bCs/>
                <w:sz w:val="24"/>
                <w:szCs w:val="24"/>
                <w:lang w:val="ro-RO" w:eastAsia="sl-SI"/>
              </w:rPr>
              <w:t>corup</w:t>
            </w:r>
            <w:r w:rsidR="007631BF">
              <w:rPr>
                <w:rFonts w:ascii="Times New Roman" w:hAnsi="Times New Roman"/>
                <w:bCs/>
                <w:sz w:val="24"/>
                <w:szCs w:val="24"/>
                <w:lang w:val="ro-RO" w:eastAsia="sl-SI"/>
              </w:rPr>
              <w:t>-</w:t>
            </w:r>
            <w:r w:rsidRPr="0051732D">
              <w:rPr>
                <w:rFonts w:ascii="Times New Roman" w:hAnsi="Times New Roman"/>
                <w:bCs/>
                <w:sz w:val="24"/>
                <w:szCs w:val="24"/>
                <w:lang w:val="ro-RO" w:eastAsia="sl-SI"/>
              </w:rPr>
              <w:t>tibili</w:t>
            </w:r>
            <w:proofErr w:type="spellEnd"/>
            <w:r w:rsidRPr="0051732D">
              <w:rPr>
                <w:rFonts w:ascii="Times New Roman" w:hAnsi="Times New Roman"/>
                <w:bCs/>
                <w:sz w:val="24"/>
                <w:szCs w:val="24"/>
                <w:lang w:val="ro-RO" w:eastAsia="sl-SI"/>
              </w:rPr>
              <w:t xml:space="preserve"> (conflict de norme şi lipsă de </w:t>
            </w:r>
            <w:proofErr w:type="spellStart"/>
            <w:r w:rsidRPr="0051732D">
              <w:rPr>
                <w:rFonts w:ascii="Times New Roman" w:hAnsi="Times New Roman"/>
                <w:bCs/>
                <w:sz w:val="24"/>
                <w:szCs w:val="24"/>
                <w:lang w:val="ro-RO" w:eastAsia="sl-SI"/>
              </w:rPr>
              <w:t>reg</w:t>
            </w:r>
            <w:r w:rsidR="007631BF">
              <w:rPr>
                <w:rFonts w:ascii="Times New Roman" w:hAnsi="Times New Roman"/>
                <w:bCs/>
                <w:sz w:val="24"/>
                <w:szCs w:val="24"/>
                <w:lang w:val="ro-RO" w:eastAsia="sl-SI"/>
              </w:rPr>
              <w:t>-</w:t>
            </w:r>
            <w:r w:rsidRPr="0051732D">
              <w:rPr>
                <w:rFonts w:ascii="Times New Roman" w:hAnsi="Times New Roman"/>
                <w:bCs/>
                <w:sz w:val="24"/>
                <w:szCs w:val="24"/>
                <w:lang w:val="ro-RO" w:eastAsia="sl-SI"/>
              </w:rPr>
              <w:t>lementări</w:t>
            </w:r>
            <w:proofErr w:type="spellEnd"/>
            <w:r w:rsidRPr="0051732D">
              <w:rPr>
                <w:rFonts w:ascii="Times New Roman" w:hAnsi="Times New Roman"/>
                <w:bCs/>
                <w:sz w:val="24"/>
                <w:szCs w:val="24"/>
                <w:lang w:val="ro-RO" w:eastAsia="sl-SI"/>
              </w:rPr>
              <w:t xml:space="preserve"> din regulamentul privind </w:t>
            </w:r>
            <w:proofErr w:type="spellStart"/>
            <w:r w:rsidRPr="0051732D">
              <w:rPr>
                <w:rFonts w:ascii="Times New Roman" w:hAnsi="Times New Roman"/>
                <w:bCs/>
                <w:sz w:val="24"/>
                <w:szCs w:val="24"/>
                <w:lang w:val="ro-RO" w:eastAsia="sl-SI"/>
              </w:rPr>
              <w:t>mo</w:t>
            </w:r>
            <w:r w:rsidR="007631BF">
              <w:rPr>
                <w:rFonts w:ascii="Times New Roman" w:hAnsi="Times New Roman"/>
                <w:bCs/>
                <w:sz w:val="24"/>
                <w:szCs w:val="24"/>
                <w:lang w:val="ro-RO" w:eastAsia="sl-SI"/>
              </w:rPr>
              <w:t>-</w:t>
            </w:r>
            <w:r w:rsidRPr="0051732D">
              <w:rPr>
                <w:rFonts w:ascii="Times New Roman" w:hAnsi="Times New Roman"/>
                <w:bCs/>
                <w:sz w:val="24"/>
                <w:szCs w:val="24"/>
                <w:lang w:val="ro-RO" w:eastAsia="sl-SI"/>
              </w:rPr>
              <w:t>dul</w:t>
            </w:r>
            <w:proofErr w:type="spellEnd"/>
            <w:r w:rsidRPr="0051732D">
              <w:rPr>
                <w:rFonts w:ascii="Times New Roman" w:hAnsi="Times New Roman"/>
                <w:bCs/>
                <w:sz w:val="24"/>
                <w:szCs w:val="24"/>
                <w:lang w:val="ro-RO" w:eastAsia="sl-SI"/>
              </w:rPr>
              <w:t xml:space="preserve"> de </w:t>
            </w:r>
            <w:proofErr w:type="spellStart"/>
            <w:r w:rsidRPr="0051732D">
              <w:rPr>
                <w:rFonts w:ascii="Times New Roman" w:hAnsi="Times New Roman"/>
                <w:bCs/>
                <w:sz w:val="24"/>
                <w:szCs w:val="24"/>
                <w:lang w:val="ro-RO" w:eastAsia="sl-SI"/>
              </w:rPr>
              <w:t>acor</w:t>
            </w:r>
            <w:r w:rsidR="007631BF">
              <w:rPr>
                <w:rFonts w:ascii="Times New Roman" w:hAnsi="Times New Roman"/>
                <w:bCs/>
                <w:sz w:val="24"/>
                <w:szCs w:val="24"/>
                <w:lang w:val="ro-RO" w:eastAsia="sl-SI"/>
              </w:rPr>
              <w:t>-</w:t>
            </w:r>
            <w:r w:rsidRPr="0051732D">
              <w:rPr>
                <w:rFonts w:ascii="Times New Roman" w:hAnsi="Times New Roman"/>
                <w:bCs/>
                <w:sz w:val="24"/>
                <w:szCs w:val="24"/>
                <w:lang w:val="ro-RO" w:eastAsia="sl-SI"/>
              </w:rPr>
              <w:t>dare</w:t>
            </w:r>
            <w:proofErr w:type="spellEnd"/>
            <w:r w:rsidRPr="0051732D">
              <w:rPr>
                <w:rFonts w:ascii="Times New Roman" w:hAnsi="Times New Roman"/>
                <w:bCs/>
                <w:sz w:val="24"/>
                <w:szCs w:val="24"/>
                <w:lang w:val="ro-RO" w:eastAsia="sl-SI"/>
              </w:rPr>
              <w:t xml:space="preserve"> a </w:t>
            </w:r>
            <w:proofErr w:type="spellStart"/>
            <w:r w:rsidRPr="0051732D">
              <w:rPr>
                <w:rFonts w:ascii="Times New Roman" w:hAnsi="Times New Roman"/>
                <w:bCs/>
                <w:sz w:val="24"/>
                <w:szCs w:val="24"/>
                <w:lang w:val="ro-RO" w:eastAsia="sl-SI"/>
              </w:rPr>
              <w:t>drep</w:t>
            </w:r>
            <w:r w:rsidR="007631BF">
              <w:rPr>
                <w:rFonts w:ascii="Times New Roman" w:hAnsi="Times New Roman"/>
                <w:bCs/>
                <w:sz w:val="24"/>
                <w:szCs w:val="24"/>
                <w:lang w:val="ro-RO" w:eastAsia="sl-SI"/>
              </w:rPr>
              <w:t>-</w:t>
            </w:r>
            <w:r w:rsidRPr="0051732D">
              <w:rPr>
                <w:rFonts w:ascii="Times New Roman" w:hAnsi="Times New Roman"/>
                <w:bCs/>
                <w:sz w:val="24"/>
                <w:szCs w:val="24"/>
                <w:lang w:val="ro-RO" w:eastAsia="sl-SI"/>
              </w:rPr>
              <w:t>tului</w:t>
            </w:r>
            <w:proofErr w:type="spellEnd"/>
            <w:r w:rsidRPr="0051732D">
              <w:rPr>
                <w:rFonts w:ascii="Times New Roman" w:hAnsi="Times New Roman"/>
                <w:bCs/>
                <w:sz w:val="24"/>
                <w:szCs w:val="24"/>
                <w:lang w:val="ro-RO" w:eastAsia="sl-SI"/>
              </w:rPr>
              <w:t xml:space="preserve"> de </w:t>
            </w:r>
            <w:proofErr w:type="spellStart"/>
            <w:r w:rsidRPr="0051732D">
              <w:rPr>
                <w:rFonts w:ascii="Times New Roman" w:hAnsi="Times New Roman"/>
                <w:bCs/>
                <w:sz w:val="24"/>
                <w:szCs w:val="24"/>
                <w:lang w:val="ro-RO" w:eastAsia="sl-SI"/>
              </w:rPr>
              <w:t>co</w:t>
            </w:r>
            <w:r w:rsidR="007631BF">
              <w:rPr>
                <w:rFonts w:ascii="Times New Roman" w:hAnsi="Times New Roman"/>
                <w:bCs/>
                <w:sz w:val="24"/>
                <w:szCs w:val="24"/>
                <w:lang w:val="ro-RO" w:eastAsia="sl-SI"/>
              </w:rPr>
              <w:t>-</w:t>
            </w:r>
            <w:r w:rsidRPr="0051732D">
              <w:rPr>
                <w:rFonts w:ascii="Times New Roman" w:hAnsi="Times New Roman"/>
                <w:bCs/>
                <w:sz w:val="24"/>
                <w:szCs w:val="24"/>
                <w:lang w:val="ro-RO" w:eastAsia="sl-SI"/>
              </w:rPr>
              <w:t>mercializare</w:t>
            </w:r>
            <w:proofErr w:type="spellEnd"/>
            <w:r w:rsidRPr="0051732D">
              <w:rPr>
                <w:rFonts w:ascii="Times New Roman" w:hAnsi="Times New Roman"/>
                <w:bCs/>
                <w:sz w:val="24"/>
                <w:szCs w:val="24"/>
                <w:lang w:val="ro-RO" w:eastAsia="sl-SI"/>
              </w:rPr>
              <w:t xml:space="preserve"> cu </w:t>
            </w:r>
            <w:proofErr w:type="spellStart"/>
            <w:r w:rsidRPr="0051732D">
              <w:rPr>
                <w:rFonts w:ascii="Times New Roman" w:hAnsi="Times New Roman"/>
                <w:bCs/>
                <w:sz w:val="24"/>
                <w:szCs w:val="24"/>
                <w:lang w:val="ro-RO" w:eastAsia="sl-SI"/>
              </w:rPr>
              <w:t>amănun</w:t>
            </w:r>
            <w:r w:rsidR="007631BF">
              <w:rPr>
                <w:rFonts w:ascii="Times New Roman" w:hAnsi="Times New Roman"/>
                <w:bCs/>
                <w:sz w:val="24"/>
                <w:szCs w:val="24"/>
                <w:lang w:val="ro-RO" w:eastAsia="sl-SI"/>
              </w:rPr>
              <w:t>-</w:t>
            </w:r>
            <w:r w:rsidRPr="0051732D">
              <w:rPr>
                <w:rFonts w:ascii="Times New Roman" w:hAnsi="Times New Roman"/>
                <w:bCs/>
                <w:sz w:val="24"/>
                <w:szCs w:val="24"/>
                <w:lang w:val="ro-RO" w:eastAsia="sl-SI"/>
              </w:rPr>
              <w:t>tul</w:t>
            </w:r>
            <w:proofErr w:type="spellEnd"/>
            <w:r w:rsidRPr="0051732D">
              <w:rPr>
                <w:rFonts w:ascii="Times New Roman" w:hAnsi="Times New Roman"/>
                <w:bCs/>
                <w:sz w:val="24"/>
                <w:szCs w:val="24"/>
                <w:lang w:val="ro-RO" w:eastAsia="sl-SI"/>
              </w:rPr>
              <w:t xml:space="preserve"> a </w:t>
            </w:r>
            <w:proofErr w:type="spellStart"/>
            <w:r w:rsidRPr="0051732D">
              <w:rPr>
                <w:rFonts w:ascii="Times New Roman" w:hAnsi="Times New Roman"/>
                <w:bCs/>
                <w:sz w:val="24"/>
                <w:szCs w:val="24"/>
                <w:lang w:val="ro-RO" w:eastAsia="sl-SI"/>
              </w:rPr>
              <w:t>produc</w:t>
            </w:r>
            <w:r w:rsidR="007631BF">
              <w:rPr>
                <w:rFonts w:ascii="Times New Roman" w:hAnsi="Times New Roman"/>
                <w:bCs/>
                <w:sz w:val="24"/>
                <w:szCs w:val="24"/>
                <w:lang w:val="ro-RO" w:eastAsia="sl-SI"/>
              </w:rPr>
              <w:t>-</w:t>
            </w:r>
            <w:r w:rsidRPr="0051732D">
              <w:rPr>
                <w:rFonts w:ascii="Times New Roman" w:hAnsi="Times New Roman"/>
                <w:bCs/>
                <w:sz w:val="24"/>
                <w:szCs w:val="24"/>
                <w:lang w:val="ro-RO" w:eastAsia="sl-SI"/>
              </w:rPr>
              <w:t>ției</w:t>
            </w:r>
            <w:proofErr w:type="spellEnd"/>
            <w:r w:rsidRPr="0051732D">
              <w:rPr>
                <w:rFonts w:ascii="Times New Roman" w:hAnsi="Times New Roman"/>
                <w:bCs/>
                <w:sz w:val="24"/>
                <w:szCs w:val="24"/>
                <w:lang w:val="ro-RO" w:eastAsia="sl-SI"/>
              </w:rPr>
              <w:t xml:space="preserve"> alcoolice,  aprobat prin decizia CMC nr. 7/5 din 02.07.2009 </w:t>
            </w:r>
          </w:p>
        </w:tc>
        <w:tc>
          <w:tcPr>
            <w:tcW w:w="5954" w:type="dxa"/>
          </w:tcPr>
          <w:p w:rsidR="007631BF" w:rsidRDefault="007631BF" w:rsidP="00544A43">
            <w:pPr>
              <w:spacing w:after="0" w:line="240" w:lineRule="auto"/>
              <w:jc w:val="both"/>
              <w:rPr>
                <w:rFonts w:ascii="Times New Roman" w:hAnsi="Times New Roman"/>
                <w:b/>
                <w:bCs/>
                <w:i/>
                <w:sz w:val="26"/>
                <w:szCs w:val="26"/>
                <w:u w:val="single"/>
                <w:lang w:val="ro-RO" w:eastAsia="sl-SI"/>
              </w:rPr>
            </w:pPr>
          </w:p>
          <w:p w:rsidR="007631BF" w:rsidRDefault="007631BF" w:rsidP="00544A43">
            <w:pPr>
              <w:spacing w:after="0" w:line="240" w:lineRule="auto"/>
              <w:jc w:val="both"/>
              <w:rPr>
                <w:rFonts w:ascii="Times New Roman" w:hAnsi="Times New Roman"/>
                <w:b/>
                <w:bCs/>
                <w:i/>
                <w:sz w:val="26"/>
                <w:szCs w:val="26"/>
                <w:u w:val="single"/>
                <w:lang w:val="ro-RO" w:eastAsia="sl-SI"/>
              </w:rPr>
            </w:pPr>
          </w:p>
          <w:p w:rsidR="007631BF" w:rsidRDefault="007631BF" w:rsidP="00544A43">
            <w:pPr>
              <w:spacing w:after="0" w:line="240" w:lineRule="auto"/>
              <w:jc w:val="both"/>
              <w:rPr>
                <w:rFonts w:ascii="Times New Roman" w:hAnsi="Times New Roman"/>
                <w:b/>
                <w:bCs/>
                <w:i/>
                <w:sz w:val="26"/>
                <w:szCs w:val="26"/>
                <w:u w:val="single"/>
                <w:lang w:val="ro-RO" w:eastAsia="sl-SI"/>
              </w:rPr>
            </w:pPr>
          </w:p>
          <w:p w:rsidR="007631BF" w:rsidRDefault="007631BF" w:rsidP="00544A43">
            <w:pPr>
              <w:spacing w:after="0" w:line="240" w:lineRule="auto"/>
              <w:jc w:val="both"/>
              <w:rPr>
                <w:rFonts w:ascii="Times New Roman" w:hAnsi="Times New Roman"/>
                <w:b/>
                <w:bCs/>
                <w:i/>
                <w:sz w:val="26"/>
                <w:szCs w:val="26"/>
                <w:u w:val="single"/>
                <w:lang w:val="ro-RO" w:eastAsia="sl-SI"/>
              </w:rPr>
            </w:pPr>
          </w:p>
          <w:p w:rsidR="007631BF" w:rsidRDefault="007631BF" w:rsidP="00544A43">
            <w:pPr>
              <w:spacing w:after="0" w:line="240" w:lineRule="auto"/>
              <w:jc w:val="both"/>
              <w:rPr>
                <w:rFonts w:ascii="Times New Roman" w:hAnsi="Times New Roman"/>
                <w:b/>
                <w:bCs/>
                <w:i/>
                <w:sz w:val="26"/>
                <w:szCs w:val="26"/>
                <w:u w:val="single"/>
                <w:lang w:val="ro-RO" w:eastAsia="sl-SI"/>
              </w:rPr>
            </w:pPr>
          </w:p>
          <w:p w:rsidR="007631BF" w:rsidRDefault="007631BF" w:rsidP="00544A43">
            <w:pPr>
              <w:spacing w:after="0" w:line="240" w:lineRule="auto"/>
              <w:jc w:val="both"/>
              <w:rPr>
                <w:rFonts w:ascii="Times New Roman" w:hAnsi="Times New Roman"/>
                <w:b/>
                <w:bCs/>
                <w:i/>
                <w:sz w:val="26"/>
                <w:szCs w:val="26"/>
                <w:u w:val="single"/>
                <w:lang w:val="ro-RO" w:eastAsia="sl-SI"/>
              </w:rPr>
            </w:pPr>
          </w:p>
          <w:p w:rsidR="00E45A4A" w:rsidRPr="007631BF" w:rsidRDefault="00EF621F" w:rsidP="00544A43">
            <w:pPr>
              <w:spacing w:after="0" w:line="240" w:lineRule="auto"/>
              <w:jc w:val="both"/>
              <w:rPr>
                <w:rFonts w:ascii="Times New Roman" w:hAnsi="Times New Roman"/>
                <w:b/>
                <w:bCs/>
                <w:i/>
                <w:sz w:val="26"/>
                <w:szCs w:val="26"/>
                <w:u w:val="single"/>
                <w:lang w:val="ro-RO" w:eastAsia="sl-SI"/>
              </w:rPr>
            </w:pPr>
            <w:r w:rsidRPr="007631BF">
              <w:rPr>
                <w:rFonts w:ascii="Times New Roman" w:hAnsi="Times New Roman"/>
                <w:b/>
                <w:bCs/>
                <w:i/>
                <w:sz w:val="26"/>
                <w:szCs w:val="26"/>
                <w:u w:val="single"/>
                <w:lang w:val="ro-RO" w:eastAsia="sl-SI"/>
              </w:rPr>
              <w:t>Realizat.</w:t>
            </w:r>
          </w:p>
          <w:p w:rsidR="00EF621F" w:rsidRPr="007631BF" w:rsidRDefault="00EF621F" w:rsidP="00EF621F">
            <w:pPr>
              <w:spacing w:after="0" w:line="240" w:lineRule="auto"/>
              <w:jc w:val="both"/>
              <w:rPr>
                <w:rFonts w:ascii="Times New Roman" w:hAnsi="Times New Roman"/>
                <w:b/>
                <w:bCs/>
                <w:sz w:val="24"/>
                <w:szCs w:val="24"/>
                <w:lang w:val="ro-RO" w:eastAsia="sl-SI"/>
              </w:rPr>
            </w:pPr>
            <w:r w:rsidRPr="007631BF">
              <w:rPr>
                <w:rFonts w:ascii="Times New Roman" w:hAnsi="Times New Roman"/>
                <w:b/>
                <w:bCs/>
                <w:sz w:val="24"/>
                <w:szCs w:val="24"/>
                <w:lang w:val="ro-RO" w:eastAsia="sl-SI"/>
              </w:rPr>
              <w:t>Decizia CMC nr. 7/5 din 02.07.2009 a fost abrogată prin decizia nr. 10/2 din 09.10.2017, astfel fiind excluși factorii coruptibili (conflict de norme și de lipsă de reglementări în Regulamentul privind modul de acordare a dreptului de comercializare cu amănuntul a producției alcoolice).</w:t>
            </w:r>
          </w:p>
        </w:tc>
      </w:tr>
      <w:tr w:rsidR="00E45A4A" w:rsidRPr="00B6485F" w:rsidTr="00CB43B7">
        <w:trPr>
          <w:trHeight w:val="2553"/>
        </w:trPr>
        <w:tc>
          <w:tcPr>
            <w:tcW w:w="3828" w:type="dxa"/>
            <w:vAlign w:val="center"/>
          </w:tcPr>
          <w:p w:rsidR="007631BF" w:rsidRPr="00CB43B7" w:rsidRDefault="00E45A4A" w:rsidP="00CB43B7">
            <w:pPr>
              <w:numPr>
                <w:ilvl w:val="1"/>
                <w:numId w:val="32"/>
              </w:numPr>
              <w:tabs>
                <w:tab w:val="left" w:pos="319"/>
              </w:tabs>
              <w:spacing w:after="0" w:line="240" w:lineRule="auto"/>
              <w:ind w:left="22" w:firstLine="142"/>
              <w:contextualSpacing/>
              <w:jc w:val="both"/>
              <w:rPr>
                <w:rFonts w:ascii="Times New Roman" w:hAnsi="Times New Roman"/>
                <w:b/>
                <w:sz w:val="24"/>
                <w:szCs w:val="24"/>
                <w:lang w:val="ro-RO" w:eastAsia="sl-SI"/>
              </w:rPr>
            </w:pPr>
            <w:r w:rsidRPr="007631BF">
              <w:rPr>
                <w:rFonts w:ascii="Times New Roman" w:hAnsi="Times New Roman"/>
                <w:b/>
                <w:sz w:val="24"/>
                <w:szCs w:val="24"/>
                <w:lang w:val="ro-RO" w:eastAsia="sl-SI"/>
              </w:rPr>
              <w:t xml:space="preserve">Reglementarea procedurii administrative de supraveghere a unităţilor comerciale cu introducerea în cadrul normativ departamental a elementelor distincte ale supravegherii: premise; planificare; delegare; documentare; raportare; </w:t>
            </w:r>
            <w:proofErr w:type="spellStart"/>
            <w:r w:rsidRPr="007631BF">
              <w:rPr>
                <w:rFonts w:ascii="Times New Roman" w:hAnsi="Times New Roman"/>
                <w:b/>
                <w:sz w:val="24"/>
                <w:szCs w:val="24"/>
                <w:lang w:val="ro-RO" w:eastAsia="sl-SI"/>
              </w:rPr>
              <w:t>dispo</w:t>
            </w:r>
            <w:r w:rsidR="008B6F8A">
              <w:rPr>
                <w:rFonts w:ascii="Times New Roman" w:hAnsi="Times New Roman"/>
                <w:b/>
                <w:sz w:val="24"/>
                <w:szCs w:val="24"/>
                <w:lang w:val="ro-RO" w:eastAsia="sl-SI"/>
              </w:rPr>
              <w:t>-</w:t>
            </w:r>
            <w:r w:rsidRPr="007631BF">
              <w:rPr>
                <w:rFonts w:ascii="Times New Roman" w:hAnsi="Times New Roman"/>
                <w:b/>
                <w:sz w:val="24"/>
                <w:szCs w:val="24"/>
                <w:lang w:val="ro-RO" w:eastAsia="sl-SI"/>
              </w:rPr>
              <w:t>ziție</w:t>
            </w:r>
            <w:proofErr w:type="spellEnd"/>
            <w:r w:rsidRPr="007631BF">
              <w:rPr>
                <w:rFonts w:ascii="Times New Roman" w:hAnsi="Times New Roman"/>
                <w:b/>
                <w:sz w:val="24"/>
                <w:szCs w:val="24"/>
                <w:lang w:val="ro-RO" w:eastAsia="sl-SI"/>
              </w:rPr>
              <w:t>; monitorizare; arhivare etc.,</w:t>
            </w:r>
          </w:p>
        </w:tc>
        <w:tc>
          <w:tcPr>
            <w:tcW w:w="1134"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Sem</w:t>
            </w:r>
            <w:r w:rsidR="00330BBF">
              <w:rPr>
                <w:rFonts w:ascii="Times New Roman" w:hAnsi="Times New Roman"/>
                <w:sz w:val="24"/>
                <w:szCs w:val="24"/>
                <w:lang w:val="ro-RO" w:eastAsia="sl-SI"/>
              </w:rPr>
              <w:t>.</w:t>
            </w:r>
            <w:r w:rsidRPr="0051732D">
              <w:rPr>
                <w:rFonts w:ascii="Times New Roman" w:hAnsi="Times New Roman"/>
                <w:sz w:val="24"/>
                <w:szCs w:val="24"/>
                <w:lang w:val="ro-RO" w:eastAsia="sl-SI"/>
              </w:rPr>
              <w:t xml:space="preserve"> II</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2017</w:t>
            </w:r>
          </w:p>
        </w:tc>
        <w:tc>
          <w:tcPr>
            <w:tcW w:w="1559"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DGCAPPS</w:t>
            </w:r>
          </w:p>
        </w:tc>
        <w:tc>
          <w:tcPr>
            <w:tcW w:w="1701" w:type="dxa"/>
            <w:vAlign w:val="center"/>
          </w:tcPr>
          <w:p w:rsidR="00E45A4A"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Act norma</w:t>
            </w:r>
            <w:r w:rsidR="008B6F8A">
              <w:rPr>
                <w:rFonts w:ascii="Times New Roman" w:hAnsi="Times New Roman"/>
                <w:sz w:val="24"/>
                <w:szCs w:val="24"/>
                <w:lang w:val="ro-RO" w:eastAsia="sl-SI"/>
              </w:rPr>
              <w:t>tiv intern  elaborat și aprobat</w:t>
            </w:r>
          </w:p>
        </w:tc>
        <w:tc>
          <w:tcPr>
            <w:tcW w:w="1559" w:type="dxa"/>
            <w:vMerge w:val="restart"/>
            <w:vAlign w:val="center"/>
          </w:tcPr>
          <w:p w:rsidR="00E45A4A"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Procedura de supraveghere definită și reglementată.</w:t>
            </w:r>
          </w:p>
          <w:p w:rsidR="00E45A4A" w:rsidRPr="0051732D" w:rsidRDefault="00E45A4A" w:rsidP="00544A43">
            <w:pPr>
              <w:spacing w:after="0" w:line="240" w:lineRule="auto"/>
              <w:rPr>
                <w:rFonts w:ascii="Times New Roman" w:hAnsi="Times New Roman"/>
                <w:sz w:val="24"/>
                <w:szCs w:val="24"/>
                <w:lang w:val="ro-RO" w:eastAsia="sl-SI"/>
              </w:rPr>
            </w:pPr>
          </w:p>
          <w:p w:rsidR="00E45A4A"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Riscul abuzului de funcție – diminuat.</w:t>
            </w:r>
          </w:p>
          <w:p w:rsidR="006967BE" w:rsidRDefault="006967BE" w:rsidP="00544A43">
            <w:pPr>
              <w:spacing w:after="0" w:line="240" w:lineRule="auto"/>
              <w:rPr>
                <w:rFonts w:ascii="Times New Roman" w:hAnsi="Times New Roman"/>
                <w:sz w:val="24"/>
                <w:szCs w:val="24"/>
                <w:lang w:val="ro-RO" w:eastAsia="sl-SI"/>
              </w:rPr>
            </w:pPr>
          </w:p>
          <w:p w:rsidR="00E45A4A"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 xml:space="preserve">Cadrul </w:t>
            </w:r>
            <w:proofErr w:type="spellStart"/>
            <w:r w:rsidRPr="0051732D">
              <w:rPr>
                <w:rFonts w:ascii="Times New Roman" w:hAnsi="Times New Roman"/>
                <w:sz w:val="24"/>
                <w:szCs w:val="24"/>
                <w:lang w:val="ro-RO" w:eastAsia="sl-SI"/>
              </w:rPr>
              <w:t>departamen</w:t>
            </w:r>
            <w:r w:rsidR="006967BE">
              <w:rPr>
                <w:rFonts w:ascii="Times New Roman" w:hAnsi="Times New Roman"/>
                <w:sz w:val="24"/>
                <w:szCs w:val="24"/>
                <w:lang w:val="ro-RO" w:eastAsia="sl-SI"/>
              </w:rPr>
              <w:t>-</w:t>
            </w:r>
            <w:r w:rsidRPr="0051732D">
              <w:rPr>
                <w:rFonts w:ascii="Times New Roman" w:hAnsi="Times New Roman"/>
                <w:sz w:val="24"/>
                <w:szCs w:val="24"/>
                <w:lang w:val="ro-RO" w:eastAsia="sl-SI"/>
              </w:rPr>
              <w:t>tal</w:t>
            </w:r>
            <w:proofErr w:type="spellEnd"/>
            <w:r w:rsidRPr="0051732D">
              <w:rPr>
                <w:rFonts w:ascii="Times New Roman" w:hAnsi="Times New Roman"/>
                <w:sz w:val="24"/>
                <w:szCs w:val="24"/>
                <w:lang w:val="ro-RO" w:eastAsia="sl-SI"/>
              </w:rPr>
              <w:t xml:space="preserve"> modificat</w:t>
            </w:r>
          </w:p>
        </w:tc>
        <w:tc>
          <w:tcPr>
            <w:tcW w:w="5954" w:type="dxa"/>
          </w:tcPr>
          <w:p w:rsidR="00D5791A" w:rsidRDefault="00D5791A" w:rsidP="00D5791A">
            <w:pPr>
              <w:spacing w:after="0" w:line="240" w:lineRule="auto"/>
              <w:jc w:val="both"/>
              <w:rPr>
                <w:rFonts w:ascii="Times New Roman" w:hAnsi="Times New Roman"/>
                <w:b/>
                <w:i/>
                <w:sz w:val="26"/>
                <w:szCs w:val="26"/>
                <w:u w:val="single"/>
                <w:lang w:val="ro-RO" w:eastAsia="sl-SI"/>
              </w:rPr>
            </w:pPr>
          </w:p>
          <w:p w:rsidR="00D5791A" w:rsidRPr="006967BE" w:rsidRDefault="00D5791A" w:rsidP="00D5791A">
            <w:pPr>
              <w:spacing w:after="0" w:line="240" w:lineRule="auto"/>
              <w:jc w:val="both"/>
              <w:rPr>
                <w:rFonts w:ascii="Times New Roman" w:hAnsi="Times New Roman"/>
                <w:b/>
                <w:i/>
                <w:sz w:val="26"/>
                <w:szCs w:val="26"/>
                <w:u w:val="single"/>
                <w:lang w:val="ro-RO" w:eastAsia="sl-SI"/>
              </w:rPr>
            </w:pPr>
            <w:r w:rsidRPr="006967BE">
              <w:rPr>
                <w:rFonts w:ascii="Times New Roman" w:hAnsi="Times New Roman"/>
                <w:b/>
                <w:i/>
                <w:sz w:val="26"/>
                <w:szCs w:val="26"/>
                <w:u w:val="single"/>
                <w:lang w:val="ro-RO" w:eastAsia="sl-SI"/>
              </w:rPr>
              <w:t>Realizat.</w:t>
            </w:r>
          </w:p>
          <w:p w:rsidR="00E45A4A" w:rsidRPr="00D5791A" w:rsidRDefault="00D5791A" w:rsidP="00D5791A">
            <w:pPr>
              <w:spacing w:after="0" w:line="240" w:lineRule="auto"/>
              <w:jc w:val="both"/>
              <w:rPr>
                <w:rFonts w:ascii="Times New Roman" w:hAnsi="Times New Roman"/>
                <w:b/>
                <w:sz w:val="24"/>
                <w:szCs w:val="24"/>
                <w:lang w:val="ro-RO" w:eastAsia="sl-SI"/>
              </w:rPr>
            </w:pPr>
            <w:r w:rsidRPr="00D5791A">
              <w:rPr>
                <w:rFonts w:ascii="Times New Roman" w:hAnsi="Times New Roman"/>
                <w:b/>
                <w:sz w:val="24"/>
                <w:szCs w:val="24"/>
                <w:lang w:val="ro-RO" w:eastAsia="sl-SI"/>
              </w:rPr>
              <w:t>Procesul de supraveghere în domeniul activității de comerț este descris în capitolul 8 al Regulamentului de desfășurare a activității de comerț în municipiul Chișinău, aprobat prin decizia Consiliului municipal Chișinău nr. 10/2 din 09.10.2017.</w:t>
            </w:r>
          </w:p>
        </w:tc>
      </w:tr>
      <w:tr w:rsidR="00E45A4A" w:rsidRPr="00B6485F" w:rsidTr="003548B2">
        <w:trPr>
          <w:trHeight w:val="1050"/>
        </w:trPr>
        <w:tc>
          <w:tcPr>
            <w:tcW w:w="3828" w:type="dxa"/>
            <w:vAlign w:val="center"/>
          </w:tcPr>
          <w:p w:rsidR="00E45A4A" w:rsidRPr="007631BF" w:rsidRDefault="00E45A4A" w:rsidP="007631BF">
            <w:pPr>
              <w:numPr>
                <w:ilvl w:val="1"/>
                <w:numId w:val="32"/>
              </w:numPr>
              <w:tabs>
                <w:tab w:val="left" w:pos="319"/>
              </w:tabs>
              <w:spacing w:after="0" w:line="240" w:lineRule="auto"/>
              <w:ind w:left="22" w:firstLine="142"/>
              <w:contextualSpacing/>
              <w:jc w:val="both"/>
              <w:rPr>
                <w:rFonts w:ascii="Times New Roman" w:hAnsi="Times New Roman"/>
                <w:b/>
                <w:sz w:val="24"/>
                <w:szCs w:val="24"/>
                <w:lang w:val="ro-RO" w:eastAsia="sl-SI"/>
              </w:rPr>
            </w:pPr>
            <w:r w:rsidRPr="007631BF">
              <w:rPr>
                <w:rFonts w:ascii="Times New Roman" w:hAnsi="Times New Roman"/>
                <w:b/>
                <w:sz w:val="24"/>
                <w:szCs w:val="24"/>
                <w:lang w:val="ro-RO" w:eastAsia="sl-SI"/>
              </w:rPr>
              <w:t>Definirea și/sau descrierea în reglementările departamentale a ”procesului de supraveghere” în</w:t>
            </w:r>
            <w:r w:rsidR="008B6F8A">
              <w:rPr>
                <w:rFonts w:ascii="Times New Roman" w:hAnsi="Times New Roman"/>
                <w:b/>
                <w:sz w:val="24"/>
                <w:szCs w:val="24"/>
                <w:lang w:val="ro-RO" w:eastAsia="sl-SI"/>
              </w:rPr>
              <w:t xml:space="preserve"> domeniul activităţii de comerţ</w:t>
            </w:r>
            <w:r w:rsidRPr="007631BF">
              <w:rPr>
                <w:rFonts w:ascii="Times New Roman" w:hAnsi="Times New Roman"/>
                <w:b/>
                <w:sz w:val="24"/>
                <w:szCs w:val="24"/>
                <w:lang w:val="ro-RO" w:eastAsia="sl-SI"/>
              </w:rPr>
              <w:t xml:space="preserve"> </w:t>
            </w:r>
          </w:p>
        </w:tc>
        <w:tc>
          <w:tcPr>
            <w:tcW w:w="1134"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Sem. II</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2017</w:t>
            </w:r>
          </w:p>
        </w:tc>
        <w:tc>
          <w:tcPr>
            <w:tcW w:w="1559" w:type="dxa"/>
            <w:vAlign w:val="center"/>
          </w:tcPr>
          <w:p w:rsidR="00E45A4A" w:rsidRPr="00CB43B7" w:rsidRDefault="00E45A4A" w:rsidP="00544A43">
            <w:pPr>
              <w:spacing w:after="0" w:line="240" w:lineRule="auto"/>
              <w:jc w:val="center"/>
              <w:rPr>
                <w:rFonts w:ascii="Times New Roman" w:hAnsi="Times New Roman"/>
                <w:lang w:val="ro-RO" w:eastAsia="sl-SI"/>
              </w:rPr>
            </w:pPr>
            <w:r w:rsidRPr="00CB43B7">
              <w:rPr>
                <w:rFonts w:ascii="Times New Roman" w:hAnsi="Times New Roman"/>
                <w:lang w:val="ro-RO" w:eastAsia="sl-SI"/>
              </w:rPr>
              <w:t>Viceprimarul de ramură;</w:t>
            </w:r>
          </w:p>
          <w:p w:rsidR="00E45A4A" w:rsidRPr="00CB43B7" w:rsidRDefault="006967BE" w:rsidP="00544A43">
            <w:pPr>
              <w:spacing w:after="0" w:line="240" w:lineRule="auto"/>
              <w:jc w:val="center"/>
              <w:rPr>
                <w:rFonts w:ascii="Times New Roman" w:hAnsi="Times New Roman"/>
                <w:lang w:val="ro-RO" w:eastAsia="sl-SI"/>
              </w:rPr>
            </w:pPr>
            <w:r w:rsidRPr="00CB43B7">
              <w:rPr>
                <w:rFonts w:ascii="Times New Roman" w:hAnsi="Times New Roman"/>
                <w:lang w:val="ro-RO" w:eastAsia="sl-SI"/>
              </w:rPr>
              <w:t xml:space="preserve">Secția analiză și </w:t>
            </w:r>
            <w:proofErr w:type="spellStart"/>
            <w:r w:rsidRPr="00CB43B7">
              <w:rPr>
                <w:rFonts w:ascii="Times New Roman" w:hAnsi="Times New Roman"/>
                <w:lang w:val="ro-RO" w:eastAsia="sl-SI"/>
              </w:rPr>
              <w:t>monit</w:t>
            </w:r>
            <w:proofErr w:type="spellEnd"/>
            <w:r w:rsidR="00CB43B7" w:rsidRPr="00CB43B7">
              <w:rPr>
                <w:rFonts w:ascii="Times New Roman" w:hAnsi="Times New Roman"/>
                <w:lang w:val="ro-RO" w:eastAsia="sl-SI"/>
              </w:rPr>
              <w:t>. a do-</w:t>
            </w:r>
            <w:r w:rsidR="00E45A4A" w:rsidRPr="00CB43B7">
              <w:rPr>
                <w:rFonts w:ascii="Times New Roman" w:hAnsi="Times New Roman"/>
                <w:lang w:val="ro-RO" w:eastAsia="sl-SI"/>
              </w:rPr>
              <w:t>m. de ramură;</w:t>
            </w:r>
          </w:p>
          <w:p w:rsidR="00E45A4A" w:rsidRPr="0051732D" w:rsidRDefault="00E45A4A" w:rsidP="00544A43">
            <w:pPr>
              <w:spacing w:after="0" w:line="240" w:lineRule="auto"/>
              <w:jc w:val="center"/>
              <w:rPr>
                <w:rFonts w:ascii="Times New Roman" w:hAnsi="Times New Roman"/>
                <w:sz w:val="24"/>
                <w:szCs w:val="24"/>
                <w:lang w:val="ro-RO" w:eastAsia="sl-SI"/>
              </w:rPr>
            </w:pPr>
            <w:r w:rsidRPr="00CB43B7">
              <w:rPr>
                <w:rFonts w:ascii="Times New Roman" w:hAnsi="Times New Roman"/>
                <w:lang w:val="ro-RO" w:eastAsia="sl-SI"/>
              </w:rPr>
              <w:t>DGCAPPS</w:t>
            </w:r>
          </w:p>
        </w:tc>
        <w:tc>
          <w:tcPr>
            <w:tcW w:w="1701" w:type="dxa"/>
            <w:vAlign w:val="center"/>
          </w:tcPr>
          <w:p w:rsidR="00E45A4A"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 xml:space="preserve">Proces de supraveghere descris, riscuri </w:t>
            </w:r>
            <w:r w:rsidR="008B6F8A">
              <w:rPr>
                <w:rFonts w:ascii="Times New Roman" w:hAnsi="Times New Roman"/>
                <w:sz w:val="24"/>
                <w:szCs w:val="24"/>
                <w:lang w:val="ro-RO" w:eastAsia="sl-SI"/>
              </w:rPr>
              <w:t>identificate</w:t>
            </w:r>
          </w:p>
        </w:tc>
        <w:tc>
          <w:tcPr>
            <w:tcW w:w="1559" w:type="dxa"/>
            <w:vMerge/>
          </w:tcPr>
          <w:p w:rsidR="00E45A4A" w:rsidRPr="0051732D" w:rsidRDefault="00E45A4A" w:rsidP="00544A43">
            <w:pPr>
              <w:spacing w:after="0" w:line="240" w:lineRule="auto"/>
              <w:jc w:val="both"/>
              <w:rPr>
                <w:rFonts w:ascii="Times New Roman" w:hAnsi="Times New Roman"/>
                <w:sz w:val="24"/>
                <w:szCs w:val="24"/>
                <w:lang w:val="ro-RO" w:eastAsia="sl-SI"/>
              </w:rPr>
            </w:pPr>
          </w:p>
        </w:tc>
        <w:tc>
          <w:tcPr>
            <w:tcW w:w="5954" w:type="dxa"/>
          </w:tcPr>
          <w:p w:rsidR="006967BE" w:rsidRDefault="006967BE" w:rsidP="00544A43">
            <w:pPr>
              <w:spacing w:after="0" w:line="240" w:lineRule="auto"/>
              <w:jc w:val="both"/>
              <w:rPr>
                <w:rFonts w:ascii="Times New Roman" w:hAnsi="Times New Roman"/>
                <w:b/>
                <w:i/>
                <w:sz w:val="26"/>
                <w:szCs w:val="26"/>
                <w:u w:val="single"/>
                <w:lang w:val="ro-RO" w:eastAsia="sl-SI"/>
              </w:rPr>
            </w:pPr>
          </w:p>
          <w:p w:rsidR="00E45A4A" w:rsidRPr="006967BE" w:rsidRDefault="000D0F36" w:rsidP="00544A43">
            <w:pPr>
              <w:spacing w:after="0" w:line="240" w:lineRule="auto"/>
              <w:jc w:val="both"/>
              <w:rPr>
                <w:rFonts w:ascii="Times New Roman" w:hAnsi="Times New Roman"/>
                <w:b/>
                <w:i/>
                <w:sz w:val="26"/>
                <w:szCs w:val="26"/>
                <w:u w:val="single"/>
                <w:lang w:val="ro-RO" w:eastAsia="sl-SI"/>
              </w:rPr>
            </w:pPr>
            <w:r w:rsidRPr="006967BE">
              <w:rPr>
                <w:rFonts w:ascii="Times New Roman" w:hAnsi="Times New Roman"/>
                <w:b/>
                <w:i/>
                <w:sz w:val="26"/>
                <w:szCs w:val="26"/>
                <w:u w:val="single"/>
                <w:lang w:val="ro-RO" w:eastAsia="sl-SI"/>
              </w:rPr>
              <w:t>Realizat.</w:t>
            </w:r>
          </w:p>
          <w:p w:rsidR="000D0F36" w:rsidRPr="0051732D" w:rsidRDefault="000D0F36" w:rsidP="000D0F36">
            <w:pPr>
              <w:spacing w:after="0" w:line="240" w:lineRule="auto"/>
              <w:jc w:val="both"/>
              <w:rPr>
                <w:rFonts w:ascii="Times New Roman" w:hAnsi="Times New Roman"/>
                <w:sz w:val="24"/>
                <w:szCs w:val="24"/>
                <w:lang w:val="ro-RO" w:eastAsia="sl-SI"/>
              </w:rPr>
            </w:pPr>
            <w:r w:rsidRPr="006967BE">
              <w:rPr>
                <w:rFonts w:ascii="Times New Roman" w:hAnsi="Times New Roman"/>
                <w:b/>
                <w:sz w:val="24"/>
                <w:szCs w:val="24"/>
                <w:lang w:val="ro-RO" w:eastAsia="sl-SI"/>
              </w:rPr>
              <w:t>Proces de supraveghere descris prin monitorizarea taxei locale;</w:t>
            </w:r>
            <w:r w:rsidR="00D5791A">
              <w:rPr>
                <w:rFonts w:ascii="Times New Roman" w:hAnsi="Times New Roman"/>
                <w:b/>
                <w:sz w:val="24"/>
                <w:szCs w:val="24"/>
                <w:lang w:val="ro-RO" w:eastAsia="sl-SI"/>
              </w:rPr>
              <w:t xml:space="preserve"> sistemul informațional;</w:t>
            </w:r>
            <w:r w:rsidRPr="006967BE">
              <w:rPr>
                <w:rFonts w:ascii="Times New Roman" w:hAnsi="Times New Roman"/>
                <w:b/>
                <w:sz w:val="24"/>
                <w:szCs w:val="24"/>
                <w:lang w:val="ro-RO" w:eastAsia="sl-SI"/>
              </w:rPr>
              <w:t xml:space="preserve"> au fost identificate riscuri, care permanent sunt monitorizate.</w:t>
            </w:r>
          </w:p>
        </w:tc>
      </w:tr>
      <w:tr w:rsidR="00E45A4A" w:rsidRPr="00B6485F" w:rsidTr="003548B2">
        <w:trPr>
          <w:trHeight w:val="273"/>
        </w:trPr>
        <w:tc>
          <w:tcPr>
            <w:tcW w:w="3828" w:type="dxa"/>
          </w:tcPr>
          <w:p w:rsidR="00AF536B" w:rsidRPr="00AF536B" w:rsidRDefault="00AF536B" w:rsidP="00AF536B">
            <w:pPr>
              <w:spacing w:after="0" w:line="240" w:lineRule="auto"/>
              <w:ind w:left="164"/>
              <w:jc w:val="both"/>
              <w:rPr>
                <w:rFonts w:ascii="Times New Roman" w:hAnsi="Times New Roman"/>
                <w:b/>
                <w:sz w:val="24"/>
                <w:szCs w:val="24"/>
                <w:lang w:val="ro-RO" w:eastAsia="sl-SI"/>
              </w:rPr>
            </w:pPr>
          </w:p>
          <w:p w:rsidR="00AF536B" w:rsidRPr="00AF536B" w:rsidRDefault="00AF536B" w:rsidP="00AF536B">
            <w:pPr>
              <w:spacing w:after="0" w:line="240" w:lineRule="auto"/>
              <w:ind w:left="164"/>
              <w:jc w:val="both"/>
              <w:rPr>
                <w:rFonts w:ascii="Times New Roman" w:hAnsi="Times New Roman"/>
                <w:b/>
                <w:sz w:val="24"/>
                <w:szCs w:val="24"/>
                <w:lang w:val="ro-RO" w:eastAsia="sl-SI"/>
              </w:rPr>
            </w:pPr>
          </w:p>
          <w:p w:rsidR="00E45A4A" w:rsidRPr="006967BE" w:rsidRDefault="00AF536B" w:rsidP="00AF536B">
            <w:pPr>
              <w:spacing w:after="0" w:line="240" w:lineRule="auto"/>
              <w:ind w:left="164"/>
              <w:jc w:val="both"/>
              <w:rPr>
                <w:rFonts w:ascii="Times New Roman" w:hAnsi="Times New Roman"/>
                <w:b/>
                <w:sz w:val="24"/>
                <w:szCs w:val="24"/>
                <w:lang w:val="ro-RO" w:eastAsia="sl-SI"/>
              </w:rPr>
            </w:pPr>
            <w:r>
              <w:rPr>
                <w:rFonts w:ascii="Times New Roman" w:hAnsi="Times New Roman"/>
                <w:b/>
                <w:color w:val="000000"/>
                <w:sz w:val="24"/>
                <w:szCs w:val="24"/>
                <w:lang w:val="ro-RO" w:eastAsia="ro-RO"/>
              </w:rPr>
              <w:t>1.19.</w:t>
            </w:r>
            <w:r w:rsidR="00E45A4A" w:rsidRPr="006967BE">
              <w:rPr>
                <w:rFonts w:ascii="Times New Roman" w:hAnsi="Times New Roman"/>
                <w:b/>
                <w:color w:val="000000"/>
                <w:sz w:val="24"/>
                <w:szCs w:val="24"/>
                <w:lang w:val="ro-RO" w:eastAsia="ro-RO"/>
              </w:rPr>
              <w:t>Elaborarea și/sau revizuirea regulamentului intern privind inițierea activității în comerț cu descrierea detaliată a procedurilor și a condiț</w:t>
            </w:r>
            <w:r w:rsidR="008B6F8A">
              <w:rPr>
                <w:rFonts w:ascii="Times New Roman" w:hAnsi="Times New Roman"/>
                <w:b/>
                <w:color w:val="000000"/>
                <w:sz w:val="24"/>
                <w:szCs w:val="24"/>
                <w:lang w:val="ro-RO" w:eastAsia="ro-RO"/>
              </w:rPr>
              <w:t>iilor de depunere a notificării</w:t>
            </w:r>
          </w:p>
        </w:tc>
        <w:tc>
          <w:tcPr>
            <w:tcW w:w="1134"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Sem. II</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2017</w:t>
            </w:r>
          </w:p>
        </w:tc>
        <w:tc>
          <w:tcPr>
            <w:tcW w:w="1559"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DGCAPPS</w:t>
            </w:r>
          </w:p>
        </w:tc>
        <w:tc>
          <w:tcPr>
            <w:tcW w:w="1701" w:type="dxa"/>
            <w:vAlign w:val="center"/>
          </w:tcPr>
          <w:p w:rsidR="00E45A4A"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color w:val="000000"/>
                <w:sz w:val="24"/>
                <w:szCs w:val="24"/>
                <w:lang w:val="ro-RO" w:eastAsia="ro-RO"/>
              </w:rPr>
              <w:t>Regulamentul intern elaborat/</w:t>
            </w:r>
            <w:r w:rsidR="004C270A">
              <w:rPr>
                <w:rFonts w:ascii="Times New Roman" w:hAnsi="Times New Roman"/>
                <w:color w:val="000000"/>
                <w:sz w:val="24"/>
                <w:szCs w:val="24"/>
                <w:lang w:val="ro-RO" w:eastAsia="ro-RO"/>
              </w:rPr>
              <w:t xml:space="preserve"> </w:t>
            </w:r>
            <w:r w:rsidRPr="0051732D">
              <w:rPr>
                <w:rFonts w:ascii="Times New Roman" w:hAnsi="Times New Roman"/>
                <w:color w:val="000000"/>
                <w:sz w:val="24"/>
                <w:szCs w:val="24"/>
                <w:lang w:val="ro-RO" w:eastAsia="ro-RO"/>
              </w:rPr>
              <w:t>revizuit și înaintat spre aprobare CMC</w:t>
            </w:r>
          </w:p>
        </w:tc>
        <w:tc>
          <w:tcPr>
            <w:tcW w:w="1559" w:type="dxa"/>
            <w:vAlign w:val="center"/>
          </w:tcPr>
          <w:p w:rsidR="00E45A4A" w:rsidRPr="0051732D" w:rsidRDefault="00E45A4A" w:rsidP="00544A43">
            <w:pPr>
              <w:spacing w:after="0" w:line="240" w:lineRule="auto"/>
              <w:rPr>
                <w:rFonts w:ascii="Times New Roman" w:hAnsi="Times New Roman"/>
                <w:color w:val="000000"/>
                <w:sz w:val="24"/>
                <w:szCs w:val="24"/>
                <w:lang w:val="ro-RO" w:eastAsia="ro-RO"/>
              </w:rPr>
            </w:pPr>
            <w:r w:rsidRPr="0051732D">
              <w:rPr>
                <w:rFonts w:ascii="Times New Roman" w:hAnsi="Times New Roman"/>
                <w:color w:val="000000"/>
                <w:sz w:val="24"/>
                <w:szCs w:val="24"/>
                <w:lang w:val="ro-RO" w:eastAsia="ro-RO"/>
              </w:rPr>
              <w:t xml:space="preserve">Claritate asigurată pentru  procedura și condițiile de depunere a notificării pentru activitatea de comerț </w:t>
            </w:r>
          </w:p>
        </w:tc>
        <w:tc>
          <w:tcPr>
            <w:tcW w:w="5954" w:type="dxa"/>
          </w:tcPr>
          <w:p w:rsidR="00D5791A" w:rsidRPr="006967BE" w:rsidRDefault="00D5791A" w:rsidP="00D5791A">
            <w:pPr>
              <w:spacing w:after="0" w:line="240" w:lineRule="auto"/>
              <w:jc w:val="both"/>
              <w:rPr>
                <w:rFonts w:ascii="Times New Roman" w:hAnsi="Times New Roman"/>
                <w:b/>
                <w:i/>
                <w:sz w:val="26"/>
                <w:szCs w:val="26"/>
                <w:u w:val="single"/>
                <w:lang w:val="ro-RO" w:eastAsia="sl-SI"/>
              </w:rPr>
            </w:pPr>
            <w:r w:rsidRPr="006967BE">
              <w:rPr>
                <w:rFonts w:ascii="Times New Roman" w:hAnsi="Times New Roman"/>
                <w:b/>
                <w:i/>
                <w:sz w:val="26"/>
                <w:szCs w:val="26"/>
                <w:u w:val="single"/>
                <w:lang w:val="ro-RO" w:eastAsia="sl-SI"/>
              </w:rPr>
              <w:t>Realizat.</w:t>
            </w:r>
          </w:p>
          <w:p w:rsidR="00E45A4A" w:rsidRPr="00EF73B1" w:rsidRDefault="00EF73B1" w:rsidP="00CD06C4">
            <w:pPr>
              <w:spacing w:after="0" w:line="240" w:lineRule="auto"/>
              <w:jc w:val="both"/>
              <w:rPr>
                <w:rFonts w:ascii="Times New Roman" w:hAnsi="Times New Roman"/>
                <w:b/>
                <w:lang w:val="ro-RO" w:eastAsia="sl-SI"/>
              </w:rPr>
            </w:pPr>
            <w:r>
              <w:rPr>
                <w:rFonts w:ascii="Times New Roman" w:hAnsi="Times New Roman"/>
                <w:b/>
                <w:lang w:val="ro-RO" w:eastAsia="sl-SI"/>
              </w:rPr>
              <w:t>Descrierea detaliată</w:t>
            </w:r>
            <w:r w:rsidR="00D5791A" w:rsidRPr="00EF73B1">
              <w:rPr>
                <w:rFonts w:ascii="Times New Roman" w:hAnsi="Times New Roman"/>
                <w:b/>
                <w:lang w:val="ro-RO" w:eastAsia="sl-SI"/>
              </w:rPr>
              <w:t xml:space="preserve"> a procedurilor și a condițiilor de </w:t>
            </w:r>
            <w:proofErr w:type="spellStart"/>
            <w:r w:rsidR="00D5791A" w:rsidRPr="00EF73B1">
              <w:rPr>
                <w:rFonts w:ascii="Times New Roman" w:hAnsi="Times New Roman"/>
                <w:b/>
                <w:lang w:val="ro-RO" w:eastAsia="sl-SI"/>
              </w:rPr>
              <w:t>depu</w:t>
            </w:r>
            <w:r>
              <w:rPr>
                <w:rFonts w:ascii="Times New Roman" w:hAnsi="Times New Roman"/>
                <w:b/>
                <w:lang w:val="ro-RO" w:eastAsia="sl-SI"/>
              </w:rPr>
              <w:t>-</w:t>
            </w:r>
            <w:r w:rsidR="00D5791A" w:rsidRPr="00EF73B1">
              <w:rPr>
                <w:rFonts w:ascii="Times New Roman" w:hAnsi="Times New Roman"/>
                <w:b/>
                <w:lang w:val="ro-RO" w:eastAsia="sl-SI"/>
              </w:rPr>
              <w:t>nere</w:t>
            </w:r>
            <w:proofErr w:type="spellEnd"/>
            <w:r w:rsidR="00D5791A" w:rsidRPr="00EF73B1">
              <w:rPr>
                <w:rFonts w:ascii="Times New Roman" w:hAnsi="Times New Roman"/>
                <w:b/>
                <w:lang w:val="ro-RO" w:eastAsia="sl-SI"/>
              </w:rPr>
              <w:t xml:space="preserve"> a notificării este redată în cap. 2 al Regulamentului de desfășurare a activității de comerț în municipiul Chișinău, aprobat prin decizia Consiliului municipal Chișinău nr. 10/</w:t>
            </w:r>
            <w:r w:rsidRPr="00EF73B1">
              <w:rPr>
                <w:rFonts w:ascii="Times New Roman" w:hAnsi="Times New Roman"/>
                <w:b/>
                <w:lang w:val="ro-RO" w:eastAsia="sl-SI"/>
              </w:rPr>
              <w:t>2 din 09.10.2017, care include</w:t>
            </w:r>
            <w:r w:rsidR="00D5791A" w:rsidRPr="00EF73B1">
              <w:rPr>
                <w:rFonts w:ascii="Times New Roman" w:hAnsi="Times New Roman"/>
                <w:b/>
                <w:lang w:val="ro-RO" w:eastAsia="sl-SI"/>
              </w:rPr>
              <w:t xml:space="preserve"> anexe și:</w:t>
            </w:r>
          </w:p>
          <w:p w:rsidR="00D5791A" w:rsidRPr="00EF73B1" w:rsidRDefault="00D5791A" w:rsidP="00CD06C4">
            <w:pPr>
              <w:spacing w:after="0" w:line="240" w:lineRule="auto"/>
              <w:jc w:val="both"/>
              <w:rPr>
                <w:rFonts w:ascii="Times New Roman" w:hAnsi="Times New Roman"/>
                <w:b/>
                <w:lang w:val="ro-RO" w:eastAsia="sl-SI"/>
              </w:rPr>
            </w:pPr>
            <w:r w:rsidRPr="00EF73B1">
              <w:rPr>
                <w:rFonts w:ascii="Times New Roman" w:hAnsi="Times New Roman"/>
                <w:b/>
                <w:lang w:val="ro-RO" w:eastAsia="sl-SI"/>
              </w:rPr>
              <w:t>-</w:t>
            </w:r>
            <w:r w:rsidR="004C270A">
              <w:rPr>
                <w:rFonts w:ascii="Times New Roman" w:hAnsi="Times New Roman"/>
                <w:b/>
                <w:lang w:val="ro-RO" w:eastAsia="sl-SI"/>
              </w:rPr>
              <w:t xml:space="preserve"> </w:t>
            </w:r>
            <w:r w:rsidRPr="00EF73B1">
              <w:rPr>
                <w:rFonts w:ascii="Times New Roman" w:hAnsi="Times New Roman"/>
                <w:b/>
                <w:lang w:val="ro-RO" w:eastAsia="sl-SI"/>
              </w:rPr>
              <w:t>C</w:t>
            </w:r>
            <w:r w:rsidR="00EF73B1">
              <w:rPr>
                <w:rFonts w:ascii="Times New Roman" w:hAnsi="Times New Roman"/>
                <w:b/>
                <w:lang w:val="ro-RO" w:eastAsia="sl-SI"/>
              </w:rPr>
              <w:t>erințe</w:t>
            </w:r>
            <w:r w:rsidRPr="00EF73B1">
              <w:rPr>
                <w:rFonts w:ascii="Times New Roman" w:hAnsi="Times New Roman"/>
                <w:b/>
                <w:lang w:val="ro-RO" w:eastAsia="sl-SI"/>
              </w:rPr>
              <w:t xml:space="preserve"> de amplasare și funcționare a unităților staționare provizorii</w:t>
            </w:r>
            <w:r w:rsidR="004C270A">
              <w:rPr>
                <w:rFonts w:ascii="Times New Roman" w:hAnsi="Times New Roman"/>
                <w:b/>
                <w:lang w:val="ro-RO" w:eastAsia="sl-SI"/>
              </w:rPr>
              <w:t xml:space="preserve"> </w:t>
            </w:r>
            <w:r w:rsidRPr="00EF73B1">
              <w:rPr>
                <w:rFonts w:ascii="Times New Roman" w:hAnsi="Times New Roman"/>
                <w:b/>
                <w:lang w:val="ro-RO" w:eastAsia="sl-SI"/>
              </w:rPr>
              <w:t>- gheretelor în mun. Chișinău;</w:t>
            </w:r>
          </w:p>
          <w:p w:rsidR="00D5791A" w:rsidRPr="00EF73B1" w:rsidRDefault="00EF73B1" w:rsidP="00CD06C4">
            <w:pPr>
              <w:spacing w:after="0" w:line="240" w:lineRule="auto"/>
              <w:jc w:val="both"/>
              <w:rPr>
                <w:rFonts w:ascii="Times New Roman" w:hAnsi="Times New Roman"/>
                <w:b/>
                <w:lang w:val="ro-RO" w:eastAsia="sl-SI"/>
              </w:rPr>
            </w:pPr>
            <w:r>
              <w:rPr>
                <w:rFonts w:ascii="Times New Roman" w:hAnsi="Times New Roman"/>
                <w:b/>
                <w:lang w:val="ro-RO" w:eastAsia="sl-SI"/>
              </w:rPr>
              <w:t>-</w:t>
            </w:r>
            <w:r w:rsidR="004C270A">
              <w:rPr>
                <w:rFonts w:ascii="Times New Roman" w:hAnsi="Times New Roman"/>
                <w:b/>
                <w:lang w:val="ro-RO" w:eastAsia="sl-SI"/>
              </w:rPr>
              <w:t xml:space="preserve"> </w:t>
            </w:r>
            <w:r>
              <w:rPr>
                <w:rFonts w:ascii="Times New Roman" w:hAnsi="Times New Roman"/>
                <w:b/>
                <w:lang w:val="ro-RO" w:eastAsia="sl-SI"/>
              </w:rPr>
              <w:t>Cerințe</w:t>
            </w:r>
            <w:r w:rsidR="00D5791A" w:rsidRPr="00EF73B1">
              <w:rPr>
                <w:rFonts w:ascii="Times New Roman" w:hAnsi="Times New Roman"/>
                <w:b/>
                <w:lang w:val="ro-RO" w:eastAsia="sl-SI"/>
              </w:rPr>
              <w:t xml:space="preserve"> privind organizarea și desfășurarea</w:t>
            </w:r>
            <w:r>
              <w:rPr>
                <w:rFonts w:ascii="Times New Roman" w:hAnsi="Times New Roman"/>
                <w:b/>
                <w:lang w:val="ro-RO" w:eastAsia="sl-SI"/>
              </w:rPr>
              <w:t xml:space="preserve"> comer</w:t>
            </w:r>
            <w:r w:rsidR="00D5791A" w:rsidRPr="00EF73B1">
              <w:rPr>
                <w:rFonts w:ascii="Times New Roman" w:hAnsi="Times New Roman"/>
                <w:b/>
                <w:lang w:val="ro-RO" w:eastAsia="sl-SI"/>
              </w:rPr>
              <w:t xml:space="preserve">țului </w:t>
            </w:r>
            <w:r w:rsidR="004C270A">
              <w:rPr>
                <w:rFonts w:ascii="Times New Roman" w:hAnsi="Times New Roman"/>
                <w:b/>
                <w:lang w:val="ro-RO" w:eastAsia="sl-SI"/>
              </w:rPr>
              <w:t xml:space="preserve">  </w:t>
            </w:r>
            <w:r w:rsidR="00D5791A" w:rsidRPr="00EF73B1">
              <w:rPr>
                <w:rFonts w:ascii="Times New Roman" w:hAnsi="Times New Roman"/>
                <w:b/>
                <w:lang w:val="ro-RO" w:eastAsia="sl-SI"/>
              </w:rPr>
              <w:t>ambulant stradal;</w:t>
            </w:r>
          </w:p>
          <w:p w:rsidR="00EF73B1" w:rsidRPr="00EF73B1" w:rsidRDefault="00EF73B1" w:rsidP="00CD06C4">
            <w:pPr>
              <w:spacing w:after="0" w:line="240" w:lineRule="auto"/>
              <w:jc w:val="both"/>
              <w:rPr>
                <w:rFonts w:ascii="Times New Roman" w:hAnsi="Times New Roman"/>
                <w:b/>
                <w:lang w:val="ro-RO" w:eastAsia="sl-SI"/>
              </w:rPr>
            </w:pPr>
            <w:r>
              <w:rPr>
                <w:rFonts w:ascii="Times New Roman" w:hAnsi="Times New Roman"/>
                <w:b/>
                <w:lang w:val="ro-RO" w:eastAsia="sl-SI"/>
              </w:rPr>
              <w:t>-</w:t>
            </w:r>
            <w:r w:rsidR="004C270A">
              <w:rPr>
                <w:rFonts w:ascii="Times New Roman" w:hAnsi="Times New Roman"/>
                <w:b/>
                <w:lang w:val="ro-RO" w:eastAsia="sl-SI"/>
              </w:rPr>
              <w:t xml:space="preserve"> </w:t>
            </w:r>
            <w:r>
              <w:rPr>
                <w:rFonts w:ascii="Times New Roman" w:hAnsi="Times New Roman"/>
                <w:b/>
                <w:lang w:val="ro-RO" w:eastAsia="sl-SI"/>
              </w:rPr>
              <w:t>Cerințe</w:t>
            </w:r>
            <w:r w:rsidRPr="00EF73B1">
              <w:rPr>
                <w:rFonts w:ascii="Times New Roman" w:hAnsi="Times New Roman"/>
                <w:b/>
                <w:lang w:val="ro-RO" w:eastAsia="sl-SI"/>
              </w:rPr>
              <w:t xml:space="preserve"> privind</w:t>
            </w:r>
            <w:r>
              <w:rPr>
                <w:rFonts w:ascii="Times New Roman" w:hAnsi="Times New Roman"/>
                <w:b/>
                <w:lang w:val="ro-RO" w:eastAsia="sl-SI"/>
              </w:rPr>
              <w:t xml:space="preserve"> organizarea teraselor de vară/sezoniere pe domeniul public/privat al municipiului Chișinău.</w:t>
            </w:r>
          </w:p>
        </w:tc>
      </w:tr>
      <w:tr w:rsidR="00E45A4A" w:rsidRPr="000E0700" w:rsidTr="003548B2">
        <w:trPr>
          <w:trHeight w:val="557"/>
        </w:trPr>
        <w:tc>
          <w:tcPr>
            <w:tcW w:w="3828" w:type="dxa"/>
            <w:vAlign w:val="center"/>
          </w:tcPr>
          <w:p w:rsidR="00E45A4A" w:rsidRPr="0051732D" w:rsidRDefault="004C270A" w:rsidP="004C270A">
            <w:pPr>
              <w:tabs>
                <w:tab w:val="left" w:pos="319"/>
              </w:tabs>
              <w:spacing w:after="0" w:line="240" w:lineRule="auto"/>
              <w:ind w:left="164"/>
              <w:jc w:val="both"/>
              <w:rPr>
                <w:rFonts w:ascii="Times New Roman" w:hAnsi="Times New Roman"/>
                <w:sz w:val="18"/>
                <w:szCs w:val="18"/>
                <w:lang w:val="ro-RO" w:eastAsia="sl-SI"/>
              </w:rPr>
            </w:pPr>
            <w:r>
              <w:rPr>
                <w:rFonts w:ascii="Times New Roman" w:hAnsi="Times New Roman"/>
                <w:sz w:val="18"/>
                <w:szCs w:val="18"/>
                <w:lang w:val="ro-RO" w:eastAsia="sl-SI"/>
              </w:rPr>
              <w:t xml:space="preserve">1.20. </w:t>
            </w:r>
            <w:r w:rsidR="00E45A4A" w:rsidRPr="0051732D">
              <w:rPr>
                <w:rFonts w:ascii="Times New Roman" w:hAnsi="Times New Roman"/>
                <w:sz w:val="18"/>
                <w:szCs w:val="18"/>
                <w:lang w:val="ro-RO" w:eastAsia="sl-SI"/>
              </w:rPr>
              <w:t>Instituirea unei proceduri uniformizate pentru toate unităţile structurale ale PMC, în corespundere cu procedurile reglementate de Codul contravenţional, ce ar reglementa:</w:t>
            </w:r>
          </w:p>
          <w:p w:rsidR="00E45A4A" w:rsidRPr="0051732D" w:rsidRDefault="00E45A4A" w:rsidP="000B2F9A">
            <w:pPr>
              <w:numPr>
                <w:ilvl w:val="0"/>
                <w:numId w:val="26"/>
              </w:numPr>
              <w:tabs>
                <w:tab w:val="left" w:pos="313"/>
              </w:tabs>
              <w:spacing w:after="0" w:line="240" w:lineRule="auto"/>
              <w:ind w:left="22" w:firstLine="142"/>
              <w:jc w:val="both"/>
              <w:rPr>
                <w:rFonts w:ascii="Times New Roman" w:hAnsi="Times New Roman"/>
                <w:sz w:val="18"/>
                <w:szCs w:val="18"/>
                <w:lang w:val="ro-RO" w:eastAsia="sl-SI"/>
              </w:rPr>
            </w:pPr>
            <w:r w:rsidRPr="0051732D">
              <w:rPr>
                <w:rFonts w:ascii="Times New Roman" w:hAnsi="Times New Roman"/>
                <w:sz w:val="18"/>
                <w:szCs w:val="18"/>
                <w:lang w:val="ro-RO" w:eastAsia="sl-SI"/>
              </w:rPr>
              <w:t>p</w:t>
            </w:r>
            <w:r w:rsidR="008B6F8A">
              <w:rPr>
                <w:rFonts w:ascii="Times New Roman" w:hAnsi="Times New Roman"/>
                <w:sz w:val="18"/>
                <w:szCs w:val="18"/>
                <w:lang w:val="ro-RO" w:eastAsia="sl-SI"/>
              </w:rPr>
              <w:t>rocesul de constatare, raporta</w:t>
            </w:r>
            <w:r w:rsidRPr="0051732D">
              <w:rPr>
                <w:rFonts w:ascii="Times New Roman" w:hAnsi="Times New Roman"/>
                <w:sz w:val="18"/>
                <w:szCs w:val="18"/>
                <w:lang w:val="ro-RO" w:eastAsia="sl-SI"/>
              </w:rPr>
              <w:t>re şi examinare a contravenţiei;</w:t>
            </w:r>
          </w:p>
          <w:p w:rsidR="00E45A4A" w:rsidRPr="0051732D" w:rsidRDefault="00E45A4A" w:rsidP="000B2F9A">
            <w:pPr>
              <w:numPr>
                <w:ilvl w:val="0"/>
                <w:numId w:val="26"/>
              </w:numPr>
              <w:tabs>
                <w:tab w:val="left" w:pos="313"/>
              </w:tabs>
              <w:spacing w:after="0" w:line="240" w:lineRule="auto"/>
              <w:ind w:left="22" w:firstLine="142"/>
              <w:jc w:val="both"/>
              <w:rPr>
                <w:rFonts w:ascii="Times New Roman" w:hAnsi="Times New Roman"/>
                <w:sz w:val="18"/>
                <w:szCs w:val="18"/>
                <w:lang w:val="ro-RO" w:eastAsia="sl-SI"/>
              </w:rPr>
            </w:pPr>
            <w:r w:rsidRPr="0051732D">
              <w:rPr>
                <w:rFonts w:ascii="Times New Roman" w:hAnsi="Times New Roman"/>
                <w:sz w:val="18"/>
                <w:szCs w:val="18"/>
                <w:lang w:val="ro-RO" w:eastAsia="sl-SI"/>
              </w:rPr>
              <w:t>procedura de verificare a achitării amenzilor aplicate;</w:t>
            </w:r>
          </w:p>
          <w:p w:rsidR="00E45A4A" w:rsidRPr="0051732D" w:rsidRDefault="00E45A4A" w:rsidP="000B2F9A">
            <w:pPr>
              <w:numPr>
                <w:ilvl w:val="0"/>
                <w:numId w:val="26"/>
              </w:numPr>
              <w:tabs>
                <w:tab w:val="left" w:pos="313"/>
              </w:tabs>
              <w:spacing w:after="0" w:line="240" w:lineRule="auto"/>
              <w:ind w:left="22" w:firstLine="142"/>
              <w:jc w:val="both"/>
              <w:rPr>
                <w:rFonts w:ascii="Times New Roman" w:hAnsi="Times New Roman"/>
                <w:sz w:val="18"/>
                <w:szCs w:val="18"/>
                <w:lang w:val="ro-RO" w:eastAsia="sl-SI"/>
              </w:rPr>
            </w:pPr>
            <w:r w:rsidRPr="0051732D">
              <w:rPr>
                <w:rFonts w:ascii="Times New Roman" w:hAnsi="Times New Roman"/>
                <w:sz w:val="18"/>
                <w:szCs w:val="18"/>
                <w:lang w:val="ro-RO" w:eastAsia="sl-SI"/>
              </w:rPr>
              <w:t>registrul de evidenţă a proceselor-verbale cu privire la contravenţii modul de ţinere a acestuia şi nominalizarea funcţiei/postului în atribuţiile căruia va fi pusă activitatea dată;</w:t>
            </w:r>
          </w:p>
          <w:p w:rsidR="00E45A4A" w:rsidRPr="0051732D" w:rsidRDefault="00E45A4A" w:rsidP="000B2F9A">
            <w:pPr>
              <w:numPr>
                <w:ilvl w:val="0"/>
                <w:numId w:val="26"/>
              </w:numPr>
              <w:tabs>
                <w:tab w:val="left" w:pos="313"/>
              </w:tabs>
              <w:spacing w:after="0" w:line="240" w:lineRule="auto"/>
              <w:ind w:left="22" w:firstLine="142"/>
              <w:jc w:val="both"/>
              <w:rPr>
                <w:rFonts w:ascii="Times New Roman" w:hAnsi="Times New Roman"/>
                <w:sz w:val="18"/>
                <w:szCs w:val="18"/>
                <w:lang w:val="ro-RO" w:eastAsia="sl-SI"/>
              </w:rPr>
            </w:pPr>
            <w:r w:rsidRPr="0051732D">
              <w:rPr>
                <w:rFonts w:ascii="Times New Roman" w:hAnsi="Times New Roman"/>
                <w:sz w:val="18"/>
                <w:szCs w:val="18"/>
                <w:lang w:val="ro-RO" w:eastAsia="sl-SI"/>
              </w:rPr>
              <w:t>blancheta tipizată a proceselor-verbale de constatare a contravenţiilor şi atribuirea unui regim special acestora.</w:t>
            </w:r>
          </w:p>
        </w:tc>
        <w:tc>
          <w:tcPr>
            <w:tcW w:w="1134" w:type="dxa"/>
            <w:vAlign w:val="center"/>
          </w:tcPr>
          <w:p w:rsidR="00E45A4A" w:rsidRPr="0051732D" w:rsidRDefault="006967BE" w:rsidP="006967BE">
            <w:pPr>
              <w:spacing w:after="0" w:line="240" w:lineRule="auto"/>
              <w:rPr>
                <w:rFonts w:ascii="Times New Roman" w:hAnsi="Times New Roman"/>
                <w:sz w:val="18"/>
                <w:szCs w:val="18"/>
                <w:lang w:val="ro-RO" w:eastAsia="sl-SI"/>
              </w:rPr>
            </w:pPr>
            <w:r>
              <w:rPr>
                <w:rFonts w:ascii="Times New Roman" w:hAnsi="Times New Roman"/>
                <w:sz w:val="18"/>
                <w:szCs w:val="18"/>
                <w:lang w:val="ro-RO" w:eastAsia="sl-SI"/>
              </w:rPr>
              <w:t xml:space="preserve">     </w:t>
            </w:r>
            <w:r w:rsidR="00E45A4A" w:rsidRPr="0051732D">
              <w:rPr>
                <w:rFonts w:ascii="Times New Roman" w:hAnsi="Times New Roman"/>
                <w:sz w:val="18"/>
                <w:szCs w:val="18"/>
                <w:lang w:val="ro-RO" w:eastAsia="sl-SI"/>
              </w:rPr>
              <w:t>Sem</w:t>
            </w:r>
            <w:r>
              <w:rPr>
                <w:rFonts w:ascii="Times New Roman" w:hAnsi="Times New Roman"/>
                <w:sz w:val="18"/>
                <w:szCs w:val="18"/>
                <w:lang w:val="ro-RO" w:eastAsia="sl-SI"/>
              </w:rPr>
              <w:t>.</w:t>
            </w:r>
            <w:r w:rsidR="00E45A4A" w:rsidRPr="0051732D">
              <w:rPr>
                <w:rFonts w:ascii="Times New Roman" w:hAnsi="Times New Roman"/>
                <w:sz w:val="18"/>
                <w:szCs w:val="18"/>
                <w:lang w:val="ro-RO" w:eastAsia="sl-SI"/>
              </w:rPr>
              <w:t xml:space="preserve"> I</w:t>
            </w:r>
          </w:p>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2018</w:t>
            </w:r>
          </w:p>
        </w:tc>
        <w:tc>
          <w:tcPr>
            <w:tcW w:w="1559" w:type="dxa"/>
            <w:vAlign w:val="center"/>
          </w:tcPr>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DAJ</w:t>
            </w:r>
          </w:p>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DCAE</w:t>
            </w:r>
          </w:p>
          <w:p w:rsidR="00E45A4A" w:rsidRPr="0051732D" w:rsidRDefault="00E45A4A" w:rsidP="00544A43">
            <w:pPr>
              <w:spacing w:after="0" w:line="240" w:lineRule="auto"/>
              <w:jc w:val="center"/>
              <w:rPr>
                <w:rFonts w:ascii="Times New Roman" w:hAnsi="Times New Roman"/>
                <w:color w:val="00B0F0"/>
                <w:sz w:val="18"/>
                <w:szCs w:val="18"/>
                <w:lang w:val="ro-RO" w:eastAsia="sl-SI"/>
              </w:rPr>
            </w:pPr>
            <w:r w:rsidRPr="0051732D">
              <w:rPr>
                <w:rFonts w:ascii="Times New Roman" w:hAnsi="Times New Roman"/>
                <w:sz w:val="18"/>
                <w:szCs w:val="18"/>
                <w:lang w:val="ro-RO" w:eastAsia="sl-SI"/>
              </w:rPr>
              <w:t>Preturile de sector</w:t>
            </w:r>
          </w:p>
        </w:tc>
        <w:tc>
          <w:tcPr>
            <w:tcW w:w="1701" w:type="dxa"/>
            <w:vAlign w:val="center"/>
          </w:tcPr>
          <w:p w:rsidR="00E45A4A" w:rsidRPr="0051732D" w:rsidRDefault="00E45A4A" w:rsidP="00544A43">
            <w:pPr>
              <w:spacing w:after="0" w:line="240" w:lineRule="auto"/>
              <w:rPr>
                <w:rFonts w:ascii="Times New Roman" w:hAnsi="Times New Roman"/>
                <w:sz w:val="18"/>
                <w:szCs w:val="18"/>
                <w:lang w:val="ro-RO" w:eastAsia="sl-SI"/>
              </w:rPr>
            </w:pPr>
            <w:r w:rsidRPr="0051732D">
              <w:rPr>
                <w:rFonts w:ascii="Times New Roman" w:hAnsi="Times New Roman"/>
                <w:sz w:val="18"/>
                <w:szCs w:val="18"/>
                <w:lang w:val="ro-RO" w:eastAsia="sl-SI"/>
              </w:rPr>
              <w:t>Act normativ intern  elaborat și aprobat, procedur</w:t>
            </w:r>
            <w:r w:rsidR="008B6F8A">
              <w:rPr>
                <w:rFonts w:ascii="Times New Roman" w:hAnsi="Times New Roman"/>
                <w:sz w:val="18"/>
                <w:szCs w:val="18"/>
                <w:lang w:val="ro-RO" w:eastAsia="sl-SI"/>
              </w:rPr>
              <w:t>ă instituită, personal instruit</w:t>
            </w:r>
          </w:p>
        </w:tc>
        <w:tc>
          <w:tcPr>
            <w:tcW w:w="1559" w:type="dxa"/>
            <w:vAlign w:val="center"/>
          </w:tcPr>
          <w:p w:rsidR="00E45A4A" w:rsidRPr="0051732D" w:rsidRDefault="00E45A4A" w:rsidP="00544A43">
            <w:pPr>
              <w:spacing w:after="0" w:line="240" w:lineRule="auto"/>
              <w:rPr>
                <w:rFonts w:ascii="Times New Roman" w:hAnsi="Times New Roman"/>
                <w:sz w:val="18"/>
                <w:szCs w:val="18"/>
                <w:lang w:val="ro-RO" w:eastAsia="sl-SI"/>
              </w:rPr>
            </w:pPr>
            <w:r w:rsidRPr="0051732D">
              <w:rPr>
                <w:rFonts w:ascii="Times New Roman" w:hAnsi="Times New Roman"/>
                <w:sz w:val="18"/>
                <w:szCs w:val="18"/>
                <w:lang w:val="ro-RO" w:eastAsia="sl-SI"/>
              </w:rPr>
              <w:t xml:space="preserve">Completat cadrul normativ departamental cu prevederi  referitoare la constatarea şi documentarea contravenţiilor </w:t>
            </w:r>
          </w:p>
          <w:p w:rsidR="00E45A4A" w:rsidRPr="0051732D" w:rsidRDefault="00E45A4A" w:rsidP="00544A43">
            <w:pPr>
              <w:spacing w:after="0" w:line="240" w:lineRule="auto"/>
              <w:rPr>
                <w:rFonts w:ascii="Times New Roman" w:hAnsi="Times New Roman"/>
                <w:sz w:val="18"/>
                <w:szCs w:val="18"/>
                <w:lang w:val="ro-RO" w:eastAsia="sl-SI"/>
              </w:rPr>
            </w:pPr>
            <w:r w:rsidRPr="0051732D">
              <w:rPr>
                <w:rFonts w:ascii="Times New Roman" w:hAnsi="Times New Roman"/>
                <w:sz w:val="18"/>
                <w:szCs w:val="18"/>
                <w:lang w:val="ro-RO" w:eastAsia="sl-SI"/>
              </w:rPr>
              <w:t>la art. 75; 76; 92; 126</w:t>
            </w:r>
            <w:r w:rsidRPr="0051732D">
              <w:rPr>
                <w:rFonts w:ascii="Times New Roman" w:hAnsi="Times New Roman"/>
                <w:sz w:val="18"/>
                <w:szCs w:val="18"/>
                <w:vertAlign w:val="superscript"/>
                <w:lang w:val="ro-RO" w:eastAsia="sl-SI"/>
              </w:rPr>
              <w:t>1</w:t>
            </w:r>
            <w:r w:rsidRPr="0051732D">
              <w:rPr>
                <w:rFonts w:ascii="Times New Roman" w:hAnsi="Times New Roman"/>
                <w:sz w:val="18"/>
                <w:szCs w:val="18"/>
                <w:lang w:val="ro-RO" w:eastAsia="sl-SI"/>
              </w:rPr>
              <w:t>; 154; 157 (al.7,8) 165; 170-175; 180; 181; 227; 273 (9; 9</w:t>
            </w:r>
            <w:r w:rsidRPr="0051732D">
              <w:rPr>
                <w:rFonts w:ascii="Times New Roman" w:hAnsi="Times New Roman"/>
                <w:sz w:val="18"/>
                <w:szCs w:val="18"/>
                <w:vertAlign w:val="superscript"/>
                <w:lang w:val="ro-RO" w:eastAsia="sl-SI"/>
              </w:rPr>
              <w:t>1</w:t>
            </w:r>
            <w:r w:rsidRPr="0051732D">
              <w:rPr>
                <w:rFonts w:ascii="Times New Roman" w:hAnsi="Times New Roman"/>
                <w:sz w:val="18"/>
                <w:szCs w:val="18"/>
                <w:lang w:val="ro-RO" w:eastAsia="sl-SI"/>
              </w:rPr>
              <w:t>; 11; 15; 16) Cod Contravențional conform prevederilor art. 397; 398 ale aceluiași Cod</w:t>
            </w:r>
          </w:p>
        </w:tc>
        <w:tc>
          <w:tcPr>
            <w:tcW w:w="5954" w:type="dxa"/>
          </w:tcPr>
          <w:p w:rsidR="006967BE" w:rsidRDefault="006967BE" w:rsidP="006967BE">
            <w:pPr>
              <w:spacing w:after="0" w:line="240" w:lineRule="auto"/>
              <w:jc w:val="center"/>
              <w:rPr>
                <w:rFonts w:ascii="Times New Roman" w:hAnsi="Times New Roman"/>
                <w:sz w:val="18"/>
                <w:szCs w:val="18"/>
                <w:lang w:val="ro-RO" w:eastAsia="sl-SI"/>
              </w:rPr>
            </w:pPr>
          </w:p>
          <w:p w:rsidR="006967BE" w:rsidRDefault="006967BE" w:rsidP="006967BE">
            <w:pPr>
              <w:spacing w:after="0" w:line="240" w:lineRule="auto"/>
              <w:jc w:val="center"/>
              <w:rPr>
                <w:rFonts w:ascii="Times New Roman" w:hAnsi="Times New Roman"/>
                <w:sz w:val="18"/>
                <w:szCs w:val="18"/>
                <w:lang w:val="ro-RO" w:eastAsia="sl-SI"/>
              </w:rPr>
            </w:pPr>
          </w:p>
          <w:p w:rsidR="006967BE" w:rsidRDefault="006967BE" w:rsidP="006967BE">
            <w:pPr>
              <w:spacing w:after="0" w:line="240" w:lineRule="auto"/>
              <w:jc w:val="center"/>
              <w:rPr>
                <w:rFonts w:ascii="Times New Roman" w:hAnsi="Times New Roman"/>
                <w:sz w:val="18"/>
                <w:szCs w:val="18"/>
                <w:lang w:val="ro-RO" w:eastAsia="sl-SI"/>
              </w:rPr>
            </w:pPr>
          </w:p>
          <w:p w:rsidR="006967BE" w:rsidRDefault="006967BE" w:rsidP="006967BE">
            <w:pPr>
              <w:spacing w:after="0" w:line="240" w:lineRule="auto"/>
              <w:jc w:val="center"/>
              <w:rPr>
                <w:rFonts w:ascii="Times New Roman" w:hAnsi="Times New Roman"/>
                <w:sz w:val="18"/>
                <w:szCs w:val="18"/>
                <w:lang w:val="ro-RO" w:eastAsia="sl-SI"/>
              </w:rPr>
            </w:pPr>
          </w:p>
          <w:p w:rsidR="006967BE" w:rsidRDefault="006967BE" w:rsidP="006967BE">
            <w:pPr>
              <w:spacing w:after="0" w:line="240" w:lineRule="auto"/>
              <w:jc w:val="center"/>
              <w:rPr>
                <w:rFonts w:ascii="Times New Roman" w:hAnsi="Times New Roman"/>
                <w:sz w:val="18"/>
                <w:szCs w:val="18"/>
                <w:lang w:val="ro-RO" w:eastAsia="sl-SI"/>
              </w:rPr>
            </w:pPr>
          </w:p>
          <w:p w:rsidR="006967BE" w:rsidRDefault="006967BE" w:rsidP="006967BE">
            <w:pPr>
              <w:spacing w:after="0" w:line="240" w:lineRule="auto"/>
              <w:jc w:val="center"/>
              <w:rPr>
                <w:rFonts w:ascii="Times New Roman" w:hAnsi="Times New Roman"/>
                <w:sz w:val="18"/>
                <w:szCs w:val="18"/>
                <w:lang w:val="ro-RO" w:eastAsia="sl-SI"/>
              </w:rPr>
            </w:pPr>
          </w:p>
          <w:p w:rsidR="006967BE" w:rsidRDefault="006967BE" w:rsidP="006967BE">
            <w:pPr>
              <w:spacing w:after="0" w:line="240" w:lineRule="auto"/>
              <w:jc w:val="center"/>
              <w:rPr>
                <w:rFonts w:ascii="Times New Roman" w:hAnsi="Times New Roman"/>
                <w:sz w:val="18"/>
                <w:szCs w:val="18"/>
                <w:lang w:val="ro-RO" w:eastAsia="sl-SI"/>
              </w:rPr>
            </w:pPr>
          </w:p>
          <w:p w:rsidR="006967BE" w:rsidRDefault="006967BE" w:rsidP="006967BE">
            <w:pPr>
              <w:spacing w:after="0" w:line="240" w:lineRule="auto"/>
              <w:jc w:val="center"/>
              <w:rPr>
                <w:rFonts w:ascii="Times New Roman" w:hAnsi="Times New Roman"/>
                <w:sz w:val="18"/>
                <w:szCs w:val="18"/>
                <w:lang w:val="ro-RO" w:eastAsia="sl-SI"/>
              </w:rPr>
            </w:pPr>
          </w:p>
          <w:p w:rsidR="006967BE" w:rsidRPr="0051732D" w:rsidRDefault="006967BE" w:rsidP="006967BE">
            <w:pPr>
              <w:spacing w:after="0" w:line="240" w:lineRule="auto"/>
              <w:jc w:val="center"/>
              <w:rPr>
                <w:rFonts w:ascii="Times New Roman" w:hAnsi="Times New Roman"/>
                <w:sz w:val="18"/>
                <w:szCs w:val="18"/>
                <w:lang w:val="ro-RO" w:eastAsia="sl-SI"/>
              </w:rPr>
            </w:pPr>
            <w:r>
              <w:rPr>
                <w:rFonts w:ascii="Times New Roman" w:hAnsi="Times New Roman"/>
                <w:sz w:val="18"/>
                <w:szCs w:val="18"/>
                <w:lang w:val="ro-RO" w:eastAsia="sl-SI"/>
              </w:rPr>
              <w:t>Semestrul</w:t>
            </w:r>
            <w:r w:rsidRPr="0051732D">
              <w:rPr>
                <w:rFonts w:ascii="Times New Roman" w:hAnsi="Times New Roman"/>
                <w:sz w:val="18"/>
                <w:szCs w:val="18"/>
                <w:lang w:val="ro-RO" w:eastAsia="sl-SI"/>
              </w:rPr>
              <w:t xml:space="preserve"> I</w:t>
            </w:r>
            <w:r>
              <w:rPr>
                <w:rFonts w:ascii="Times New Roman" w:hAnsi="Times New Roman"/>
                <w:sz w:val="18"/>
                <w:szCs w:val="18"/>
                <w:lang w:val="ro-RO" w:eastAsia="sl-SI"/>
              </w:rPr>
              <w:t>,</w:t>
            </w:r>
          </w:p>
          <w:p w:rsidR="00E45A4A" w:rsidRPr="0051732D" w:rsidRDefault="006967BE" w:rsidP="006967BE">
            <w:pPr>
              <w:spacing w:after="0" w:line="240" w:lineRule="auto"/>
              <w:jc w:val="center"/>
              <w:rPr>
                <w:rFonts w:ascii="Times New Roman" w:hAnsi="Times New Roman"/>
                <w:sz w:val="24"/>
                <w:szCs w:val="24"/>
                <w:lang w:val="ro-RO" w:eastAsia="sl-SI"/>
              </w:rPr>
            </w:pPr>
            <w:r>
              <w:rPr>
                <w:rFonts w:ascii="Times New Roman" w:hAnsi="Times New Roman"/>
                <w:sz w:val="18"/>
                <w:szCs w:val="18"/>
                <w:lang w:val="ro-RO" w:eastAsia="sl-SI"/>
              </w:rPr>
              <w:t xml:space="preserve">anul </w:t>
            </w:r>
            <w:r w:rsidRPr="0051732D">
              <w:rPr>
                <w:rFonts w:ascii="Times New Roman" w:hAnsi="Times New Roman"/>
                <w:sz w:val="18"/>
                <w:szCs w:val="18"/>
                <w:lang w:val="ro-RO" w:eastAsia="sl-SI"/>
              </w:rPr>
              <w:t>2018</w:t>
            </w:r>
          </w:p>
        </w:tc>
      </w:tr>
      <w:tr w:rsidR="00E45A4A" w:rsidRPr="00B6485F" w:rsidTr="003548B2">
        <w:trPr>
          <w:trHeight w:val="284"/>
        </w:trPr>
        <w:tc>
          <w:tcPr>
            <w:tcW w:w="3828" w:type="dxa"/>
            <w:vAlign w:val="center"/>
          </w:tcPr>
          <w:p w:rsidR="00E45A4A" w:rsidRPr="00EF73B1" w:rsidRDefault="004C270A" w:rsidP="004C270A">
            <w:pPr>
              <w:tabs>
                <w:tab w:val="left" w:pos="0"/>
              </w:tabs>
              <w:spacing w:after="0" w:line="240" w:lineRule="auto"/>
              <w:ind w:left="164"/>
              <w:jc w:val="both"/>
              <w:rPr>
                <w:rFonts w:ascii="Times New Roman" w:hAnsi="Times New Roman"/>
                <w:b/>
                <w:sz w:val="24"/>
                <w:szCs w:val="24"/>
                <w:lang w:val="ro-RO" w:eastAsia="sl-SI"/>
              </w:rPr>
            </w:pPr>
            <w:r>
              <w:rPr>
                <w:rFonts w:ascii="Times New Roman" w:hAnsi="Times New Roman"/>
                <w:b/>
                <w:sz w:val="24"/>
                <w:szCs w:val="24"/>
                <w:lang w:val="ro-RO" w:eastAsia="sl-SI"/>
              </w:rPr>
              <w:t>1.21.</w:t>
            </w:r>
            <w:r w:rsidR="00E45A4A" w:rsidRPr="0051732D">
              <w:rPr>
                <w:rFonts w:ascii="Times New Roman" w:hAnsi="Times New Roman"/>
                <w:sz w:val="24"/>
                <w:szCs w:val="24"/>
                <w:lang w:val="ro-RO" w:eastAsia="sl-SI"/>
              </w:rPr>
              <w:t xml:space="preserve"> </w:t>
            </w:r>
            <w:r w:rsidR="00E45A4A" w:rsidRPr="00EF73B1">
              <w:rPr>
                <w:rFonts w:ascii="Times New Roman" w:hAnsi="Times New Roman"/>
                <w:b/>
                <w:sz w:val="24"/>
                <w:szCs w:val="24"/>
                <w:lang w:val="ro-RO" w:eastAsia="sl-SI"/>
              </w:rPr>
              <w:t>Aprobarea cadrului normativ intern cu privire la procedura de demolare a construcțiilor neautorizate (abuzive) în conformitate cu prevederile art. 460 din Codului Urbanismului (proiect aprobat în I-a lectură)</w:t>
            </w:r>
          </w:p>
        </w:tc>
        <w:tc>
          <w:tcPr>
            <w:tcW w:w="1134"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Sem. II</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2017</w:t>
            </w:r>
          </w:p>
        </w:tc>
        <w:tc>
          <w:tcPr>
            <w:tcW w:w="1559"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Viceprimarul de ramură;</w:t>
            </w:r>
          </w:p>
          <w:p w:rsidR="00E45A4A" w:rsidRPr="0051732D" w:rsidRDefault="00EF73B1" w:rsidP="00544A43">
            <w:pPr>
              <w:spacing w:after="0" w:line="240" w:lineRule="auto"/>
              <w:jc w:val="center"/>
              <w:rPr>
                <w:rFonts w:ascii="Times New Roman" w:hAnsi="Times New Roman"/>
                <w:sz w:val="24"/>
                <w:szCs w:val="24"/>
                <w:lang w:val="ro-RO" w:eastAsia="sl-SI"/>
              </w:rPr>
            </w:pPr>
            <w:r>
              <w:rPr>
                <w:rFonts w:ascii="Times New Roman" w:hAnsi="Times New Roman"/>
                <w:sz w:val="24"/>
                <w:szCs w:val="24"/>
                <w:lang w:val="ro-RO" w:eastAsia="sl-SI"/>
              </w:rPr>
              <w:t>Secția analiză și monitor.</w:t>
            </w:r>
            <w:r w:rsidR="006967BE">
              <w:rPr>
                <w:rFonts w:ascii="Times New Roman" w:hAnsi="Times New Roman"/>
                <w:sz w:val="24"/>
                <w:szCs w:val="24"/>
                <w:lang w:val="ro-RO" w:eastAsia="sl-SI"/>
              </w:rPr>
              <w:t xml:space="preserve"> a domeniilor</w:t>
            </w:r>
            <w:r w:rsidR="00E45A4A" w:rsidRPr="0051732D">
              <w:rPr>
                <w:rFonts w:ascii="Times New Roman" w:hAnsi="Times New Roman"/>
                <w:sz w:val="24"/>
                <w:szCs w:val="24"/>
                <w:lang w:val="ro-RO" w:eastAsia="sl-SI"/>
              </w:rPr>
              <w:t xml:space="preserve"> de ramură;</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DADC</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DGAURF</w:t>
            </w:r>
          </w:p>
        </w:tc>
        <w:tc>
          <w:tcPr>
            <w:tcW w:w="1701" w:type="dxa"/>
            <w:vAlign w:val="center"/>
          </w:tcPr>
          <w:p w:rsidR="00E45A4A"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Reglementări interne elaborate</w:t>
            </w:r>
            <w:r w:rsidR="008B6F8A">
              <w:rPr>
                <w:rFonts w:ascii="Times New Roman" w:hAnsi="Times New Roman"/>
                <w:sz w:val="24"/>
                <w:szCs w:val="24"/>
                <w:lang w:val="ro-RO" w:eastAsia="sl-SI"/>
              </w:rPr>
              <w:t xml:space="preserve"> și înaintate CMC spre aprobare</w:t>
            </w:r>
            <w:r w:rsidRPr="0051732D">
              <w:rPr>
                <w:rFonts w:ascii="Times New Roman" w:hAnsi="Times New Roman"/>
                <w:sz w:val="24"/>
                <w:szCs w:val="24"/>
                <w:lang w:val="ro-RO" w:eastAsia="sl-SI"/>
              </w:rPr>
              <w:t xml:space="preserve"> </w:t>
            </w:r>
          </w:p>
        </w:tc>
        <w:tc>
          <w:tcPr>
            <w:tcW w:w="1559" w:type="dxa"/>
            <w:vAlign w:val="center"/>
          </w:tcPr>
          <w:p w:rsidR="00E45A4A"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Procedură de demolare a construcțiilor abuzive – reglementată.</w:t>
            </w:r>
          </w:p>
        </w:tc>
        <w:tc>
          <w:tcPr>
            <w:tcW w:w="5954" w:type="dxa"/>
          </w:tcPr>
          <w:p w:rsidR="00E45A4A" w:rsidRPr="006967BE" w:rsidRDefault="005705B6">
            <w:pPr>
              <w:spacing w:after="0" w:line="240" w:lineRule="auto"/>
              <w:rPr>
                <w:rFonts w:ascii="Times New Roman" w:hAnsi="Times New Roman"/>
                <w:b/>
                <w:i/>
                <w:sz w:val="26"/>
                <w:szCs w:val="26"/>
                <w:u w:val="single"/>
                <w:lang w:val="ro-RO" w:eastAsia="sl-SI"/>
              </w:rPr>
            </w:pPr>
            <w:r w:rsidRPr="006967BE">
              <w:rPr>
                <w:rFonts w:ascii="Times New Roman" w:hAnsi="Times New Roman"/>
                <w:b/>
                <w:i/>
                <w:sz w:val="26"/>
                <w:szCs w:val="26"/>
                <w:u w:val="single"/>
                <w:lang w:val="ro-RO" w:eastAsia="sl-SI"/>
              </w:rPr>
              <w:t>Realizat.</w:t>
            </w:r>
          </w:p>
          <w:p w:rsidR="006967BE" w:rsidRPr="00EF73B1" w:rsidRDefault="005705B6" w:rsidP="00EF73B1">
            <w:pPr>
              <w:spacing w:after="0" w:line="240" w:lineRule="auto"/>
              <w:jc w:val="both"/>
              <w:rPr>
                <w:rFonts w:ascii="Times New Roman" w:hAnsi="Times New Roman"/>
                <w:b/>
                <w:lang w:val="ro-RO" w:eastAsia="sl-SI"/>
              </w:rPr>
            </w:pPr>
            <w:r w:rsidRPr="00EF73B1">
              <w:rPr>
                <w:rFonts w:ascii="Times New Roman" w:hAnsi="Times New Roman"/>
                <w:b/>
                <w:lang w:val="ro-RO" w:eastAsia="sl-SI"/>
              </w:rPr>
              <w:t xml:space="preserve">Procedura demolării construcțiilor neautorizate executate pe terenuri ce aparțin domeniului public/privat al mun. Chișinău este reglementată prin dispoziția primarului general nr. 883-d din </w:t>
            </w:r>
            <w:r w:rsidR="00375D29" w:rsidRPr="00EF73B1">
              <w:rPr>
                <w:rFonts w:ascii="Times New Roman" w:hAnsi="Times New Roman"/>
                <w:b/>
                <w:lang w:val="ro-RO" w:eastAsia="sl-SI"/>
              </w:rPr>
              <w:t>19.08.2004, care va fi aplicată până la prezentarea de către  Guvernul RM a unei noi concepții unice aplicabile pe teritoriul RM. La nivel de Guvern este creat grupul de lucru respectiv în componența căruia activează reprezentanții preturilor de sector și DGAURF</w:t>
            </w:r>
            <w:r w:rsidR="00685B0E" w:rsidRPr="00EF73B1">
              <w:rPr>
                <w:rFonts w:ascii="Times New Roman" w:hAnsi="Times New Roman"/>
                <w:b/>
                <w:lang w:val="ro-RO" w:eastAsia="sl-SI"/>
              </w:rPr>
              <w:t>.</w:t>
            </w:r>
          </w:p>
        </w:tc>
      </w:tr>
      <w:tr w:rsidR="00E45A4A" w:rsidRPr="00B6485F" w:rsidTr="00A02FC5">
        <w:trPr>
          <w:trHeight w:val="420"/>
        </w:trPr>
        <w:tc>
          <w:tcPr>
            <w:tcW w:w="15735" w:type="dxa"/>
            <w:gridSpan w:val="6"/>
            <w:shd w:val="clear" w:color="auto" w:fill="B8CCE4"/>
          </w:tcPr>
          <w:p w:rsidR="00E45A4A" w:rsidRPr="0051732D" w:rsidRDefault="00BB63A4" w:rsidP="00544A43">
            <w:pPr>
              <w:spacing w:after="0" w:line="240" w:lineRule="auto"/>
              <w:jc w:val="center"/>
              <w:rPr>
                <w:rFonts w:ascii="Times New Roman" w:hAnsi="Times New Roman"/>
                <w:b/>
                <w:sz w:val="24"/>
                <w:szCs w:val="24"/>
                <w:lang w:val="ro-RO" w:eastAsia="sl-SI"/>
              </w:rPr>
            </w:pPr>
            <w:r w:rsidRPr="0051732D">
              <w:rPr>
                <w:rFonts w:ascii="Times New Roman" w:hAnsi="Times New Roman"/>
                <w:b/>
                <w:sz w:val="24"/>
                <w:szCs w:val="24"/>
                <w:lang w:val="ro-RO" w:eastAsia="sl-SI"/>
              </w:rPr>
              <w:lastRenderedPageBreak/>
              <w:t>Obiectivul II: Eficientizarea proceselor operaționale</w:t>
            </w:r>
          </w:p>
        </w:tc>
      </w:tr>
      <w:tr w:rsidR="00E45A4A" w:rsidRPr="000E0700" w:rsidTr="003548B2">
        <w:trPr>
          <w:trHeight w:val="631"/>
        </w:trPr>
        <w:tc>
          <w:tcPr>
            <w:tcW w:w="3828" w:type="dxa"/>
            <w:vAlign w:val="center"/>
          </w:tcPr>
          <w:p w:rsidR="00E45A4A" w:rsidRDefault="00E45A4A" w:rsidP="00544A43">
            <w:pPr>
              <w:numPr>
                <w:ilvl w:val="1"/>
                <w:numId w:val="33"/>
              </w:numPr>
              <w:spacing w:after="0" w:line="240" w:lineRule="auto"/>
              <w:ind w:left="0" w:firstLine="164"/>
              <w:jc w:val="both"/>
              <w:rPr>
                <w:rFonts w:ascii="Times New Roman" w:hAnsi="Times New Roman"/>
                <w:sz w:val="18"/>
                <w:szCs w:val="18"/>
                <w:lang w:val="ro-RO" w:eastAsia="sl-SI"/>
              </w:rPr>
            </w:pPr>
            <w:r w:rsidRPr="0051732D">
              <w:rPr>
                <w:rFonts w:ascii="Times New Roman" w:hAnsi="Times New Roman"/>
                <w:sz w:val="18"/>
                <w:szCs w:val="18"/>
                <w:lang w:val="ro-RO" w:eastAsia="sl-SI"/>
              </w:rPr>
              <w:t>Reglementarea internă a procedurii de eliberare a actelor permisive în conformitate cu procedura ”</w:t>
            </w:r>
            <w:r w:rsidRPr="0051732D">
              <w:rPr>
                <w:rFonts w:ascii="Times New Roman" w:hAnsi="Times New Roman"/>
                <w:i/>
                <w:sz w:val="18"/>
                <w:szCs w:val="18"/>
                <w:lang w:val="ro-RO" w:eastAsia="sl-SI"/>
              </w:rPr>
              <w:t>Ghișeului Unic</w:t>
            </w:r>
            <w:r w:rsidR="006967BE">
              <w:rPr>
                <w:rFonts w:ascii="Times New Roman" w:hAnsi="Times New Roman"/>
                <w:sz w:val="18"/>
                <w:szCs w:val="18"/>
                <w:lang w:val="ro-RO" w:eastAsia="sl-SI"/>
              </w:rPr>
              <w:t>” stipulată în Hotărâ</w:t>
            </w:r>
            <w:r w:rsidRPr="0051732D">
              <w:rPr>
                <w:rFonts w:ascii="Times New Roman" w:hAnsi="Times New Roman"/>
                <w:sz w:val="18"/>
                <w:szCs w:val="18"/>
                <w:lang w:val="ro-RO" w:eastAsia="sl-SI"/>
              </w:rPr>
              <w:t>rea Guvernului Nr. 753 din 14/06/2016</w:t>
            </w:r>
          </w:p>
          <w:p w:rsidR="009620B4" w:rsidRPr="0051732D" w:rsidRDefault="009620B4" w:rsidP="009620B4">
            <w:pPr>
              <w:spacing w:after="0" w:line="240" w:lineRule="auto"/>
              <w:ind w:left="164"/>
              <w:jc w:val="both"/>
              <w:rPr>
                <w:rFonts w:ascii="Times New Roman" w:hAnsi="Times New Roman"/>
                <w:sz w:val="18"/>
                <w:szCs w:val="18"/>
                <w:lang w:val="ro-RO" w:eastAsia="sl-SI"/>
              </w:rPr>
            </w:pPr>
          </w:p>
        </w:tc>
        <w:tc>
          <w:tcPr>
            <w:tcW w:w="1134" w:type="dxa"/>
            <w:vAlign w:val="center"/>
          </w:tcPr>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Sem. II</w:t>
            </w:r>
          </w:p>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2018</w:t>
            </w:r>
          </w:p>
        </w:tc>
        <w:tc>
          <w:tcPr>
            <w:tcW w:w="1559" w:type="dxa"/>
            <w:vAlign w:val="center"/>
          </w:tcPr>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DTI,</w:t>
            </w:r>
          </w:p>
          <w:p w:rsidR="00E45A4A" w:rsidRPr="0051732D" w:rsidRDefault="00E45A4A" w:rsidP="00544A43">
            <w:pPr>
              <w:spacing w:after="0" w:line="240" w:lineRule="auto"/>
              <w:jc w:val="center"/>
              <w:rPr>
                <w:rFonts w:ascii="Times New Roman" w:hAnsi="Times New Roman"/>
                <w:color w:val="FF0000"/>
                <w:sz w:val="18"/>
                <w:szCs w:val="18"/>
                <w:lang w:val="ro-RO" w:eastAsia="sl-SI"/>
              </w:rPr>
            </w:pPr>
            <w:r w:rsidRPr="0051732D">
              <w:rPr>
                <w:rFonts w:ascii="Times New Roman" w:hAnsi="Times New Roman"/>
                <w:sz w:val="18"/>
                <w:szCs w:val="18"/>
                <w:lang w:val="ro-RO" w:eastAsia="sl-SI"/>
              </w:rPr>
              <w:t>Șefii de subdiviziuni</w:t>
            </w:r>
          </w:p>
        </w:tc>
        <w:tc>
          <w:tcPr>
            <w:tcW w:w="1701" w:type="dxa"/>
            <w:vAlign w:val="center"/>
          </w:tcPr>
          <w:p w:rsidR="00E45A4A" w:rsidRPr="0051732D" w:rsidRDefault="00E45A4A" w:rsidP="00544A43">
            <w:pPr>
              <w:spacing w:after="0" w:line="240" w:lineRule="auto"/>
              <w:rPr>
                <w:rFonts w:ascii="Times New Roman" w:hAnsi="Times New Roman"/>
                <w:sz w:val="18"/>
                <w:szCs w:val="18"/>
                <w:lang w:val="ro-RO" w:eastAsia="sl-SI"/>
              </w:rPr>
            </w:pPr>
            <w:r w:rsidRPr="0051732D">
              <w:rPr>
                <w:rFonts w:ascii="Times New Roman" w:hAnsi="Times New Roman"/>
                <w:sz w:val="18"/>
                <w:szCs w:val="18"/>
                <w:lang w:val="ro-RO" w:eastAsia="sl-SI"/>
              </w:rPr>
              <w:t xml:space="preserve">Regulament intern elaborat și aprobat. </w:t>
            </w:r>
          </w:p>
          <w:p w:rsidR="00E45A4A" w:rsidRPr="0051732D" w:rsidRDefault="00E45A4A" w:rsidP="00544A43">
            <w:pPr>
              <w:spacing w:after="0" w:line="240" w:lineRule="auto"/>
              <w:rPr>
                <w:rFonts w:ascii="Times New Roman" w:hAnsi="Times New Roman"/>
                <w:sz w:val="18"/>
                <w:szCs w:val="18"/>
                <w:lang w:val="ro-RO" w:eastAsia="sl-SI"/>
              </w:rPr>
            </w:pPr>
            <w:r w:rsidRPr="0051732D">
              <w:rPr>
                <w:rFonts w:ascii="Times New Roman" w:hAnsi="Times New Roman"/>
                <w:i/>
                <w:sz w:val="18"/>
                <w:szCs w:val="18"/>
                <w:lang w:val="ro-RO" w:eastAsia="sl-SI"/>
              </w:rPr>
              <w:t>Ghișeu Unic</w:t>
            </w:r>
            <w:r w:rsidRPr="0051732D">
              <w:rPr>
                <w:rFonts w:ascii="Times New Roman" w:hAnsi="Times New Roman"/>
                <w:sz w:val="18"/>
                <w:szCs w:val="18"/>
                <w:lang w:val="ro-RO" w:eastAsia="sl-SI"/>
              </w:rPr>
              <w:t xml:space="preserve"> instituit</w:t>
            </w:r>
          </w:p>
        </w:tc>
        <w:tc>
          <w:tcPr>
            <w:tcW w:w="1559" w:type="dxa"/>
            <w:vMerge w:val="restart"/>
            <w:vAlign w:val="center"/>
          </w:tcPr>
          <w:p w:rsidR="00E45A4A" w:rsidRPr="0051732D" w:rsidRDefault="00E45A4A" w:rsidP="00544A43">
            <w:pPr>
              <w:spacing w:after="0" w:line="240" w:lineRule="auto"/>
              <w:rPr>
                <w:rFonts w:ascii="Times New Roman" w:hAnsi="Times New Roman"/>
                <w:sz w:val="18"/>
                <w:szCs w:val="18"/>
                <w:lang w:val="ro-RO" w:eastAsia="sl-SI"/>
              </w:rPr>
            </w:pPr>
            <w:r w:rsidRPr="0051732D">
              <w:rPr>
                <w:rFonts w:ascii="Times New Roman" w:hAnsi="Times New Roman"/>
                <w:sz w:val="18"/>
                <w:szCs w:val="18"/>
                <w:lang w:val="ro-RO" w:eastAsia="sl-SI"/>
              </w:rPr>
              <w:t xml:space="preserve">Procedura </w:t>
            </w:r>
            <w:r w:rsidRPr="0051732D">
              <w:rPr>
                <w:rFonts w:ascii="Times New Roman" w:hAnsi="Times New Roman"/>
                <w:i/>
                <w:sz w:val="18"/>
                <w:szCs w:val="18"/>
                <w:lang w:val="ro-RO" w:eastAsia="sl-SI"/>
              </w:rPr>
              <w:t>G</w:t>
            </w:r>
            <w:r w:rsidR="006967BE">
              <w:rPr>
                <w:rFonts w:ascii="Times New Roman" w:hAnsi="Times New Roman"/>
                <w:i/>
                <w:sz w:val="18"/>
                <w:szCs w:val="18"/>
                <w:lang w:val="ro-RO" w:eastAsia="sl-SI"/>
              </w:rPr>
              <w:t>h</w:t>
            </w:r>
            <w:r w:rsidRPr="0051732D">
              <w:rPr>
                <w:rFonts w:ascii="Times New Roman" w:hAnsi="Times New Roman"/>
                <w:i/>
                <w:sz w:val="18"/>
                <w:szCs w:val="18"/>
                <w:lang w:val="ro-RO" w:eastAsia="sl-SI"/>
              </w:rPr>
              <w:t>ișeului Unic</w:t>
            </w:r>
            <w:r w:rsidR="00EF73B1">
              <w:rPr>
                <w:rFonts w:ascii="Times New Roman" w:hAnsi="Times New Roman"/>
                <w:sz w:val="18"/>
                <w:szCs w:val="18"/>
                <w:lang w:val="ro-RO" w:eastAsia="sl-SI"/>
              </w:rPr>
              <w:t xml:space="preserve"> – reglementată și instituită;</w:t>
            </w:r>
          </w:p>
          <w:p w:rsidR="00E45A4A" w:rsidRPr="0051732D" w:rsidRDefault="00E45A4A" w:rsidP="00544A43">
            <w:pPr>
              <w:spacing w:after="0" w:line="240" w:lineRule="auto"/>
              <w:rPr>
                <w:rFonts w:ascii="Times New Roman" w:hAnsi="Times New Roman"/>
                <w:sz w:val="18"/>
                <w:szCs w:val="18"/>
                <w:lang w:val="ro-RO" w:eastAsia="sl-SI"/>
              </w:rPr>
            </w:pPr>
            <w:r w:rsidRPr="0051732D">
              <w:rPr>
                <w:rFonts w:ascii="Times New Roman" w:hAnsi="Times New Roman"/>
                <w:sz w:val="18"/>
                <w:szCs w:val="18"/>
                <w:lang w:val="ro-RO" w:eastAsia="sl-SI"/>
              </w:rPr>
              <w:t xml:space="preserve">Asigurată </w:t>
            </w:r>
            <w:proofErr w:type="spellStart"/>
            <w:r w:rsidRPr="0051732D">
              <w:rPr>
                <w:rFonts w:ascii="Times New Roman" w:hAnsi="Times New Roman"/>
                <w:sz w:val="18"/>
                <w:szCs w:val="18"/>
                <w:lang w:val="ro-RO" w:eastAsia="sl-SI"/>
              </w:rPr>
              <w:t>transpa</w:t>
            </w:r>
            <w:r w:rsidR="00EF73B1">
              <w:rPr>
                <w:rFonts w:ascii="Times New Roman" w:hAnsi="Times New Roman"/>
                <w:sz w:val="18"/>
                <w:szCs w:val="18"/>
                <w:lang w:val="ro-RO" w:eastAsia="sl-SI"/>
              </w:rPr>
              <w:t>-</w:t>
            </w:r>
            <w:r w:rsidRPr="0051732D">
              <w:rPr>
                <w:rFonts w:ascii="Times New Roman" w:hAnsi="Times New Roman"/>
                <w:sz w:val="18"/>
                <w:szCs w:val="18"/>
                <w:lang w:val="ro-RO" w:eastAsia="sl-SI"/>
              </w:rPr>
              <w:t>rență</w:t>
            </w:r>
            <w:proofErr w:type="spellEnd"/>
            <w:r w:rsidRPr="0051732D">
              <w:rPr>
                <w:rFonts w:ascii="Times New Roman" w:hAnsi="Times New Roman"/>
                <w:sz w:val="18"/>
                <w:szCs w:val="18"/>
                <w:lang w:val="ro-RO" w:eastAsia="sl-SI"/>
              </w:rPr>
              <w:t xml:space="preserve"> în activitatea de</w:t>
            </w:r>
            <w:r w:rsidR="00330BBF">
              <w:rPr>
                <w:rFonts w:ascii="Times New Roman" w:hAnsi="Times New Roman"/>
                <w:sz w:val="18"/>
                <w:szCs w:val="18"/>
                <w:lang w:val="ro-RO" w:eastAsia="sl-SI"/>
              </w:rPr>
              <w:t xml:space="preserve"> eliberare a </w:t>
            </w:r>
            <w:proofErr w:type="spellStart"/>
            <w:r w:rsidR="00330BBF">
              <w:rPr>
                <w:rFonts w:ascii="Times New Roman" w:hAnsi="Times New Roman"/>
                <w:sz w:val="18"/>
                <w:szCs w:val="18"/>
                <w:lang w:val="ro-RO" w:eastAsia="sl-SI"/>
              </w:rPr>
              <w:t>ac</w:t>
            </w:r>
            <w:r w:rsidR="00EF73B1">
              <w:rPr>
                <w:rFonts w:ascii="Times New Roman" w:hAnsi="Times New Roman"/>
                <w:sz w:val="18"/>
                <w:szCs w:val="18"/>
                <w:lang w:val="ro-RO" w:eastAsia="sl-SI"/>
              </w:rPr>
              <w:t>-</w:t>
            </w:r>
            <w:r w:rsidR="00330BBF">
              <w:rPr>
                <w:rFonts w:ascii="Times New Roman" w:hAnsi="Times New Roman"/>
                <w:sz w:val="18"/>
                <w:szCs w:val="18"/>
                <w:lang w:val="ro-RO" w:eastAsia="sl-SI"/>
              </w:rPr>
              <w:t>telor</w:t>
            </w:r>
            <w:proofErr w:type="spellEnd"/>
            <w:r w:rsidR="00330BBF">
              <w:rPr>
                <w:rFonts w:ascii="Times New Roman" w:hAnsi="Times New Roman"/>
                <w:sz w:val="18"/>
                <w:szCs w:val="18"/>
                <w:lang w:val="ro-RO" w:eastAsia="sl-SI"/>
              </w:rPr>
              <w:t xml:space="preserve"> permisive;</w:t>
            </w:r>
          </w:p>
          <w:p w:rsidR="00E45A4A" w:rsidRPr="0051732D" w:rsidRDefault="00E45A4A" w:rsidP="00544A43">
            <w:pPr>
              <w:spacing w:after="0" w:line="240" w:lineRule="auto"/>
              <w:rPr>
                <w:rFonts w:ascii="Times New Roman" w:hAnsi="Times New Roman"/>
                <w:sz w:val="18"/>
                <w:szCs w:val="18"/>
                <w:lang w:val="ro-RO" w:eastAsia="sl-SI"/>
              </w:rPr>
            </w:pPr>
            <w:r w:rsidRPr="0051732D">
              <w:rPr>
                <w:rFonts w:ascii="Times New Roman" w:hAnsi="Times New Roman"/>
                <w:i/>
                <w:sz w:val="18"/>
                <w:szCs w:val="18"/>
                <w:lang w:val="ro-RO" w:eastAsia="sl-SI"/>
              </w:rPr>
              <w:t>Registru Electronic</w:t>
            </w:r>
            <w:r w:rsidR="00EF73B1">
              <w:rPr>
                <w:rFonts w:ascii="Times New Roman" w:hAnsi="Times New Roman"/>
                <w:sz w:val="18"/>
                <w:szCs w:val="18"/>
                <w:lang w:val="ro-RO" w:eastAsia="sl-SI"/>
              </w:rPr>
              <w:t xml:space="preserve"> </w:t>
            </w:r>
            <w:proofErr w:type="spellStart"/>
            <w:r w:rsidR="00EF73B1">
              <w:rPr>
                <w:rFonts w:ascii="Times New Roman" w:hAnsi="Times New Roman"/>
                <w:sz w:val="18"/>
                <w:szCs w:val="18"/>
                <w:lang w:val="ro-RO" w:eastAsia="sl-SI"/>
              </w:rPr>
              <w:t>elabo-rat</w:t>
            </w:r>
            <w:proofErr w:type="spellEnd"/>
            <w:r w:rsidR="00EF73B1">
              <w:rPr>
                <w:rFonts w:ascii="Times New Roman" w:hAnsi="Times New Roman"/>
                <w:sz w:val="18"/>
                <w:szCs w:val="18"/>
                <w:lang w:val="ro-RO" w:eastAsia="sl-SI"/>
              </w:rPr>
              <w:t xml:space="preserve"> şi pus în </w:t>
            </w:r>
            <w:proofErr w:type="spellStart"/>
            <w:r w:rsidR="00EF73B1">
              <w:rPr>
                <w:rFonts w:ascii="Times New Roman" w:hAnsi="Times New Roman"/>
                <w:sz w:val="18"/>
                <w:szCs w:val="18"/>
                <w:lang w:val="ro-RO" w:eastAsia="sl-SI"/>
              </w:rPr>
              <w:t>apli-care</w:t>
            </w:r>
            <w:proofErr w:type="spellEnd"/>
            <w:r w:rsidR="00EF73B1">
              <w:rPr>
                <w:rFonts w:ascii="Times New Roman" w:hAnsi="Times New Roman"/>
                <w:sz w:val="18"/>
                <w:szCs w:val="18"/>
                <w:lang w:val="ro-RO" w:eastAsia="sl-SI"/>
              </w:rPr>
              <w:t>;</w:t>
            </w:r>
          </w:p>
          <w:p w:rsidR="00E45A4A" w:rsidRPr="0051732D" w:rsidRDefault="00E45A4A" w:rsidP="00544A43">
            <w:pPr>
              <w:spacing w:after="0" w:line="240" w:lineRule="auto"/>
              <w:rPr>
                <w:rFonts w:ascii="Times New Roman" w:hAnsi="Times New Roman"/>
                <w:sz w:val="18"/>
                <w:szCs w:val="18"/>
                <w:lang w:val="ro-RO" w:eastAsia="sl-SI"/>
              </w:rPr>
            </w:pPr>
            <w:r w:rsidRPr="0051732D">
              <w:rPr>
                <w:rFonts w:ascii="Times New Roman" w:hAnsi="Times New Roman"/>
                <w:sz w:val="18"/>
                <w:szCs w:val="18"/>
                <w:lang w:val="ro-RO" w:eastAsia="sl-SI"/>
              </w:rPr>
              <w:t>Procedură de con</w:t>
            </w:r>
            <w:r w:rsidR="00EF73B1">
              <w:rPr>
                <w:rFonts w:ascii="Times New Roman" w:hAnsi="Times New Roman"/>
                <w:sz w:val="18"/>
                <w:szCs w:val="18"/>
                <w:lang w:val="ro-RO" w:eastAsia="sl-SI"/>
              </w:rPr>
              <w:t>-</w:t>
            </w:r>
            <w:r w:rsidRPr="0051732D">
              <w:rPr>
                <w:rFonts w:ascii="Times New Roman" w:hAnsi="Times New Roman"/>
                <w:sz w:val="18"/>
                <w:szCs w:val="18"/>
                <w:lang w:val="ro-RO" w:eastAsia="sl-SI"/>
              </w:rPr>
              <w:t xml:space="preserve">lucrare cu </w:t>
            </w:r>
            <w:proofErr w:type="spellStart"/>
            <w:r w:rsidRPr="0051732D">
              <w:rPr>
                <w:rFonts w:ascii="Times New Roman" w:hAnsi="Times New Roman"/>
                <w:sz w:val="18"/>
                <w:szCs w:val="18"/>
                <w:lang w:val="ro-RO" w:eastAsia="sl-SI"/>
              </w:rPr>
              <w:t>servi</w:t>
            </w:r>
            <w:r w:rsidR="00EF73B1">
              <w:rPr>
                <w:rFonts w:ascii="Times New Roman" w:hAnsi="Times New Roman"/>
                <w:sz w:val="18"/>
                <w:szCs w:val="18"/>
                <w:lang w:val="ro-RO" w:eastAsia="sl-SI"/>
              </w:rPr>
              <w:t>-</w:t>
            </w:r>
            <w:r w:rsidRPr="0051732D">
              <w:rPr>
                <w:rFonts w:ascii="Times New Roman" w:hAnsi="Times New Roman"/>
                <w:sz w:val="18"/>
                <w:szCs w:val="18"/>
                <w:lang w:val="ro-RO" w:eastAsia="sl-SI"/>
              </w:rPr>
              <w:t>c</w:t>
            </w:r>
            <w:r w:rsidR="00EF73B1">
              <w:rPr>
                <w:rFonts w:ascii="Times New Roman" w:hAnsi="Times New Roman"/>
                <w:sz w:val="18"/>
                <w:szCs w:val="18"/>
                <w:lang w:val="ro-RO" w:eastAsia="sl-SI"/>
              </w:rPr>
              <w:t>iile</w:t>
            </w:r>
            <w:proofErr w:type="spellEnd"/>
            <w:r w:rsidR="00EF73B1">
              <w:rPr>
                <w:rFonts w:ascii="Times New Roman" w:hAnsi="Times New Roman"/>
                <w:sz w:val="18"/>
                <w:szCs w:val="18"/>
                <w:lang w:val="ro-RO" w:eastAsia="sl-SI"/>
              </w:rPr>
              <w:t xml:space="preserve"> </w:t>
            </w:r>
            <w:proofErr w:type="spellStart"/>
            <w:r w:rsidR="00EF73B1">
              <w:rPr>
                <w:rFonts w:ascii="Times New Roman" w:hAnsi="Times New Roman"/>
                <w:sz w:val="18"/>
                <w:szCs w:val="18"/>
                <w:lang w:val="ro-RO" w:eastAsia="sl-SI"/>
              </w:rPr>
              <w:t>desconcent-rate</w:t>
            </w:r>
            <w:proofErr w:type="spellEnd"/>
            <w:r w:rsidR="00EF73B1">
              <w:rPr>
                <w:rFonts w:ascii="Times New Roman" w:hAnsi="Times New Roman"/>
                <w:sz w:val="18"/>
                <w:szCs w:val="18"/>
                <w:lang w:val="ro-RO" w:eastAsia="sl-SI"/>
              </w:rPr>
              <w:t xml:space="preserve"> stabilită; </w:t>
            </w:r>
          </w:p>
          <w:p w:rsidR="00E45A4A"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18"/>
                <w:szCs w:val="18"/>
                <w:lang w:val="ro-RO" w:eastAsia="sl-SI"/>
              </w:rPr>
              <w:t xml:space="preserve">Procedură de </w:t>
            </w:r>
            <w:proofErr w:type="spellStart"/>
            <w:r w:rsidRPr="0051732D">
              <w:rPr>
                <w:rFonts w:ascii="Times New Roman" w:hAnsi="Times New Roman"/>
                <w:sz w:val="18"/>
                <w:szCs w:val="18"/>
                <w:lang w:val="ro-RO" w:eastAsia="sl-SI"/>
              </w:rPr>
              <w:t>eli</w:t>
            </w:r>
            <w:r w:rsidR="00EF73B1">
              <w:rPr>
                <w:rFonts w:ascii="Times New Roman" w:hAnsi="Times New Roman"/>
                <w:sz w:val="18"/>
                <w:szCs w:val="18"/>
                <w:lang w:val="ro-RO" w:eastAsia="sl-SI"/>
              </w:rPr>
              <w:t>-</w:t>
            </w:r>
            <w:r w:rsidRPr="0051732D">
              <w:rPr>
                <w:rFonts w:ascii="Times New Roman" w:hAnsi="Times New Roman"/>
                <w:sz w:val="18"/>
                <w:szCs w:val="18"/>
                <w:lang w:val="ro-RO" w:eastAsia="sl-SI"/>
              </w:rPr>
              <w:t>berare</w:t>
            </w:r>
            <w:proofErr w:type="spellEnd"/>
            <w:r w:rsidRPr="0051732D">
              <w:rPr>
                <w:rFonts w:ascii="Times New Roman" w:hAnsi="Times New Roman"/>
                <w:sz w:val="18"/>
                <w:szCs w:val="18"/>
                <w:lang w:val="ro-RO" w:eastAsia="sl-SI"/>
              </w:rPr>
              <w:t xml:space="preserve"> a actelor permisive – simplificată.</w:t>
            </w:r>
          </w:p>
        </w:tc>
        <w:tc>
          <w:tcPr>
            <w:tcW w:w="5954" w:type="dxa"/>
          </w:tcPr>
          <w:p w:rsidR="006967BE" w:rsidRDefault="006967BE" w:rsidP="006967BE">
            <w:pPr>
              <w:spacing w:after="0" w:line="240" w:lineRule="auto"/>
              <w:jc w:val="center"/>
              <w:rPr>
                <w:rFonts w:ascii="Times New Roman" w:hAnsi="Times New Roman"/>
                <w:sz w:val="18"/>
                <w:szCs w:val="18"/>
                <w:lang w:val="ro-RO" w:eastAsia="sl-SI"/>
              </w:rPr>
            </w:pPr>
          </w:p>
          <w:p w:rsidR="006967BE" w:rsidRPr="0051732D" w:rsidRDefault="006967BE" w:rsidP="006967BE">
            <w:pPr>
              <w:spacing w:after="0" w:line="240" w:lineRule="auto"/>
              <w:jc w:val="center"/>
              <w:rPr>
                <w:rFonts w:ascii="Times New Roman" w:hAnsi="Times New Roman"/>
                <w:sz w:val="18"/>
                <w:szCs w:val="18"/>
                <w:lang w:val="ro-RO" w:eastAsia="sl-SI"/>
              </w:rPr>
            </w:pPr>
            <w:r>
              <w:rPr>
                <w:rFonts w:ascii="Times New Roman" w:hAnsi="Times New Roman"/>
                <w:sz w:val="18"/>
                <w:szCs w:val="18"/>
                <w:lang w:val="ro-RO" w:eastAsia="sl-SI"/>
              </w:rPr>
              <w:t>Semestrul</w:t>
            </w:r>
            <w:r w:rsidRPr="0051732D">
              <w:rPr>
                <w:rFonts w:ascii="Times New Roman" w:hAnsi="Times New Roman"/>
                <w:sz w:val="18"/>
                <w:szCs w:val="18"/>
                <w:lang w:val="ro-RO" w:eastAsia="sl-SI"/>
              </w:rPr>
              <w:t xml:space="preserve"> I</w:t>
            </w:r>
            <w:r>
              <w:rPr>
                <w:rFonts w:ascii="Times New Roman" w:hAnsi="Times New Roman"/>
                <w:sz w:val="18"/>
                <w:szCs w:val="18"/>
                <w:lang w:val="ro-RO" w:eastAsia="sl-SI"/>
              </w:rPr>
              <w:t>I,</w:t>
            </w:r>
          </w:p>
          <w:p w:rsidR="00E45A4A" w:rsidRPr="0051732D" w:rsidRDefault="006967BE" w:rsidP="006967BE">
            <w:pPr>
              <w:spacing w:after="0" w:line="240" w:lineRule="auto"/>
              <w:jc w:val="center"/>
              <w:rPr>
                <w:rFonts w:ascii="Times New Roman" w:hAnsi="Times New Roman"/>
                <w:sz w:val="24"/>
                <w:szCs w:val="24"/>
                <w:lang w:val="ro-RO" w:eastAsia="sl-SI"/>
              </w:rPr>
            </w:pPr>
            <w:r>
              <w:rPr>
                <w:rFonts w:ascii="Times New Roman" w:hAnsi="Times New Roman"/>
                <w:sz w:val="18"/>
                <w:szCs w:val="18"/>
                <w:lang w:val="ro-RO" w:eastAsia="sl-SI"/>
              </w:rPr>
              <w:t xml:space="preserve">anul </w:t>
            </w:r>
            <w:r w:rsidRPr="0051732D">
              <w:rPr>
                <w:rFonts w:ascii="Times New Roman" w:hAnsi="Times New Roman"/>
                <w:sz w:val="18"/>
                <w:szCs w:val="18"/>
                <w:lang w:val="ro-RO" w:eastAsia="sl-SI"/>
              </w:rPr>
              <w:t>2018</w:t>
            </w:r>
          </w:p>
        </w:tc>
      </w:tr>
      <w:tr w:rsidR="00E45A4A" w:rsidRPr="000E0700" w:rsidTr="003548B2">
        <w:trPr>
          <w:trHeight w:val="273"/>
        </w:trPr>
        <w:tc>
          <w:tcPr>
            <w:tcW w:w="3828" w:type="dxa"/>
            <w:vAlign w:val="center"/>
          </w:tcPr>
          <w:p w:rsidR="00E45A4A" w:rsidRPr="0051732D" w:rsidRDefault="00E45A4A" w:rsidP="00544A43">
            <w:pPr>
              <w:numPr>
                <w:ilvl w:val="1"/>
                <w:numId w:val="33"/>
              </w:numPr>
              <w:spacing w:after="0" w:line="240" w:lineRule="auto"/>
              <w:ind w:left="0" w:firstLine="164"/>
              <w:jc w:val="both"/>
              <w:rPr>
                <w:rFonts w:ascii="Times New Roman" w:hAnsi="Times New Roman"/>
                <w:sz w:val="18"/>
                <w:szCs w:val="18"/>
                <w:lang w:val="ro-RO" w:eastAsia="sl-SI"/>
              </w:rPr>
            </w:pPr>
            <w:r w:rsidRPr="0051732D">
              <w:rPr>
                <w:rFonts w:ascii="Times New Roman" w:hAnsi="Times New Roman"/>
                <w:sz w:val="18"/>
                <w:szCs w:val="18"/>
                <w:lang w:val="ro-RO" w:eastAsia="ro-RO"/>
              </w:rPr>
              <w:t xml:space="preserve">Elaborarea și implementarea </w:t>
            </w:r>
            <w:r w:rsidRPr="0051732D">
              <w:rPr>
                <w:rFonts w:ascii="Times New Roman" w:hAnsi="Times New Roman"/>
                <w:i/>
                <w:sz w:val="18"/>
                <w:szCs w:val="18"/>
                <w:lang w:val="ro-RO" w:eastAsia="ro-RO"/>
              </w:rPr>
              <w:t>Registrului Electronic</w:t>
            </w:r>
            <w:r w:rsidRPr="0051732D">
              <w:rPr>
                <w:rFonts w:ascii="Times New Roman" w:hAnsi="Times New Roman"/>
                <w:sz w:val="18"/>
                <w:szCs w:val="18"/>
                <w:lang w:val="ro-RO" w:eastAsia="ro-RO"/>
              </w:rPr>
              <w:t xml:space="preserve"> al autorizațiilor și actelor permisive şi altor acte eliberate de Primărie și structurile subordonate acesteia</w:t>
            </w:r>
          </w:p>
        </w:tc>
        <w:tc>
          <w:tcPr>
            <w:tcW w:w="1134" w:type="dxa"/>
            <w:vAlign w:val="center"/>
          </w:tcPr>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Sem. II</w:t>
            </w:r>
          </w:p>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2018</w:t>
            </w:r>
          </w:p>
        </w:tc>
        <w:tc>
          <w:tcPr>
            <w:tcW w:w="1559" w:type="dxa"/>
            <w:vAlign w:val="center"/>
          </w:tcPr>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DTI,</w:t>
            </w:r>
          </w:p>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Șefii de subdiviziuni</w:t>
            </w:r>
          </w:p>
        </w:tc>
        <w:tc>
          <w:tcPr>
            <w:tcW w:w="1701" w:type="dxa"/>
            <w:vAlign w:val="center"/>
          </w:tcPr>
          <w:p w:rsidR="00E45A4A" w:rsidRPr="0051732D" w:rsidRDefault="00E45A4A" w:rsidP="00544A43">
            <w:pPr>
              <w:spacing w:after="0" w:line="240" w:lineRule="auto"/>
              <w:rPr>
                <w:rFonts w:ascii="Times New Roman" w:hAnsi="Times New Roman"/>
                <w:sz w:val="18"/>
                <w:szCs w:val="18"/>
                <w:lang w:val="ro-RO" w:eastAsia="sl-SI"/>
              </w:rPr>
            </w:pPr>
            <w:r w:rsidRPr="0051732D">
              <w:rPr>
                <w:rFonts w:ascii="Times New Roman" w:hAnsi="Times New Roman"/>
                <w:sz w:val="18"/>
                <w:szCs w:val="18"/>
                <w:lang w:val="ro-RO" w:eastAsia="sl-SI"/>
              </w:rPr>
              <w:t>Lista actelor permisive eliberate</w:t>
            </w:r>
            <w:r w:rsidR="008B6F8A">
              <w:rPr>
                <w:rFonts w:ascii="Times New Roman" w:hAnsi="Times New Roman"/>
                <w:sz w:val="18"/>
                <w:szCs w:val="18"/>
                <w:lang w:val="ro-RO" w:eastAsia="sl-SI"/>
              </w:rPr>
              <w:t xml:space="preserve"> de PMC elaborată, și publicată</w:t>
            </w:r>
          </w:p>
        </w:tc>
        <w:tc>
          <w:tcPr>
            <w:tcW w:w="1559" w:type="dxa"/>
            <w:vMerge/>
            <w:vAlign w:val="center"/>
          </w:tcPr>
          <w:p w:rsidR="00E45A4A" w:rsidRPr="0051732D" w:rsidRDefault="00E45A4A" w:rsidP="00544A43">
            <w:pPr>
              <w:spacing w:after="0" w:line="240" w:lineRule="auto"/>
              <w:rPr>
                <w:rFonts w:ascii="Times New Roman" w:hAnsi="Times New Roman"/>
                <w:sz w:val="24"/>
                <w:szCs w:val="24"/>
                <w:lang w:val="ro-RO" w:eastAsia="sl-SI"/>
              </w:rPr>
            </w:pPr>
          </w:p>
        </w:tc>
        <w:tc>
          <w:tcPr>
            <w:tcW w:w="5954" w:type="dxa"/>
          </w:tcPr>
          <w:p w:rsidR="006967BE" w:rsidRDefault="006967BE" w:rsidP="006967BE">
            <w:pPr>
              <w:spacing w:after="0" w:line="240" w:lineRule="auto"/>
              <w:jc w:val="center"/>
              <w:rPr>
                <w:rFonts w:ascii="Times New Roman" w:hAnsi="Times New Roman"/>
                <w:sz w:val="18"/>
                <w:szCs w:val="18"/>
                <w:lang w:val="ro-RO" w:eastAsia="sl-SI"/>
              </w:rPr>
            </w:pPr>
          </w:p>
          <w:p w:rsidR="006967BE" w:rsidRPr="0051732D" w:rsidRDefault="006967BE" w:rsidP="006967BE">
            <w:pPr>
              <w:spacing w:after="0" w:line="240" w:lineRule="auto"/>
              <w:jc w:val="center"/>
              <w:rPr>
                <w:rFonts w:ascii="Times New Roman" w:hAnsi="Times New Roman"/>
                <w:sz w:val="18"/>
                <w:szCs w:val="18"/>
                <w:lang w:val="ro-RO" w:eastAsia="sl-SI"/>
              </w:rPr>
            </w:pPr>
            <w:r>
              <w:rPr>
                <w:rFonts w:ascii="Times New Roman" w:hAnsi="Times New Roman"/>
                <w:sz w:val="18"/>
                <w:szCs w:val="18"/>
                <w:lang w:val="ro-RO" w:eastAsia="sl-SI"/>
              </w:rPr>
              <w:t>Semestrul</w:t>
            </w:r>
            <w:r w:rsidRPr="0051732D">
              <w:rPr>
                <w:rFonts w:ascii="Times New Roman" w:hAnsi="Times New Roman"/>
                <w:sz w:val="18"/>
                <w:szCs w:val="18"/>
                <w:lang w:val="ro-RO" w:eastAsia="sl-SI"/>
              </w:rPr>
              <w:t xml:space="preserve"> I</w:t>
            </w:r>
            <w:r>
              <w:rPr>
                <w:rFonts w:ascii="Times New Roman" w:hAnsi="Times New Roman"/>
                <w:sz w:val="18"/>
                <w:szCs w:val="18"/>
                <w:lang w:val="ro-RO" w:eastAsia="sl-SI"/>
              </w:rPr>
              <w:t>I,</w:t>
            </w:r>
          </w:p>
          <w:p w:rsidR="00E45A4A" w:rsidRPr="0051732D" w:rsidRDefault="006967BE" w:rsidP="006967BE">
            <w:pPr>
              <w:spacing w:after="0" w:line="240" w:lineRule="auto"/>
              <w:jc w:val="center"/>
              <w:rPr>
                <w:rFonts w:ascii="Times New Roman" w:hAnsi="Times New Roman"/>
                <w:sz w:val="24"/>
                <w:szCs w:val="24"/>
                <w:lang w:val="ro-RO" w:eastAsia="sl-SI"/>
              </w:rPr>
            </w:pPr>
            <w:r>
              <w:rPr>
                <w:rFonts w:ascii="Times New Roman" w:hAnsi="Times New Roman"/>
                <w:sz w:val="18"/>
                <w:szCs w:val="18"/>
                <w:lang w:val="ro-RO" w:eastAsia="sl-SI"/>
              </w:rPr>
              <w:t xml:space="preserve">anul </w:t>
            </w:r>
            <w:r w:rsidRPr="0051732D">
              <w:rPr>
                <w:rFonts w:ascii="Times New Roman" w:hAnsi="Times New Roman"/>
                <w:sz w:val="18"/>
                <w:szCs w:val="18"/>
                <w:lang w:val="ro-RO" w:eastAsia="sl-SI"/>
              </w:rPr>
              <w:t>2018</w:t>
            </w:r>
          </w:p>
        </w:tc>
      </w:tr>
      <w:tr w:rsidR="00E45A4A" w:rsidRPr="0051732D" w:rsidTr="003548B2">
        <w:trPr>
          <w:trHeight w:val="273"/>
        </w:trPr>
        <w:tc>
          <w:tcPr>
            <w:tcW w:w="3828" w:type="dxa"/>
            <w:vAlign w:val="center"/>
          </w:tcPr>
          <w:p w:rsidR="00E45A4A" w:rsidRPr="0051732D" w:rsidRDefault="00E45A4A" w:rsidP="00544A43">
            <w:pPr>
              <w:numPr>
                <w:ilvl w:val="1"/>
                <w:numId w:val="33"/>
              </w:numPr>
              <w:tabs>
                <w:tab w:val="left" w:pos="319"/>
              </w:tabs>
              <w:spacing w:after="0" w:line="240" w:lineRule="auto"/>
              <w:ind w:left="0" w:firstLine="164"/>
              <w:jc w:val="both"/>
              <w:rPr>
                <w:rFonts w:ascii="Times New Roman" w:hAnsi="Times New Roman"/>
                <w:sz w:val="18"/>
                <w:szCs w:val="18"/>
                <w:lang w:val="ro-RO" w:eastAsia="ro-RO"/>
              </w:rPr>
            </w:pPr>
            <w:r w:rsidRPr="0051732D">
              <w:rPr>
                <w:rFonts w:ascii="Times New Roman" w:hAnsi="Times New Roman"/>
                <w:sz w:val="18"/>
                <w:szCs w:val="18"/>
                <w:lang w:val="ro-RO" w:eastAsia="ro-RO"/>
              </w:rPr>
              <w:t>Instituirea unui mecanism prin care  PMC, va solicita din oficiu, de la autorități și servicii desconcentrate, avizele/actele necesare</w:t>
            </w:r>
            <w:r w:rsidR="00BD0EBF">
              <w:rPr>
                <w:rFonts w:ascii="Times New Roman" w:hAnsi="Times New Roman"/>
                <w:sz w:val="18"/>
                <w:szCs w:val="18"/>
                <w:lang w:val="ro-RO" w:eastAsia="ro-RO"/>
              </w:rPr>
              <w:t xml:space="preserve"> </w:t>
            </w:r>
            <w:r w:rsidRPr="0051732D">
              <w:rPr>
                <w:rFonts w:ascii="Times New Roman" w:hAnsi="Times New Roman"/>
                <w:sz w:val="18"/>
                <w:szCs w:val="18"/>
                <w:lang w:val="ro-RO" w:eastAsia="ro-RO"/>
              </w:rPr>
              <w:t>pentru perfectarea actelor permisive</w:t>
            </w:r>
          </w:p>
        </w:tc>
        <w:tc>
          <w:tcPr>
            <w:tcW w:w="1134" w:type="dxa"/>
            <w:vAlign w:val="center"/>
          </w:tcPr>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Sem. II</w:t>
            </w:r>
          </w:p>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2018</w:t>
            </w:r>
          </w:p>
        </w:tc>
        <w:tc>
          <w:tcPr>
            <w:tcW w:w="1559" w:type="dxa"/>
            <w:vAlign w:val="center"/>
          </w:tcPr>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DTI,</w:t>
            </w:r>
          </w:p>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Șefii de subdiviziuni</w:t>
            </w:r>
          </w:p>
        </w:tc>
        <w:tc>
          <w:tcPr>
            <w:tcW w:w="1701" w:type="dxa"/>
            <w:vAlign w:val="center"/>
          </w:tcPr>
          <w:p w:rsidR="00E45A4A" w:rsidRPr="0051732D" w:rsidRDefault="00E45A4A" w:rsidP="00544A43">
            <w:pPr>
              <w:spacing w:after="0" w:line="240" w:lineRule="auto"/>
              <w:rPr>
                <w:rFonts w:ascii="Times New Roman" w:hAnsi="Times New Roman"/>
                <w:sz w:val="18"/>
                <w:szCs w:val="18"/>
                <w:lang w:val="ro-RO" w:eastAsia="sl-SI"/>
              </w:rPr>
            </w:pPr>
            <w:r w:rsidRPr="0051732D">
              <w:rPr>
                <w:rFonts w:ascii="Times New Roman" w:hAnsi="Times New Roman"/>
                <w:sz w:val="18"/>
                <w:szCs w:val="18"/>
                <w:lang w:val="ro-RO" w:eastAsia="sl-SI"/>
              </w:rPr>
              <w:t>Mecanism instituit</w:t>
            </w:r>
          </w:p>
        </w:tc>
        <w:tc>
          <w:tcPr>
            <w:tcW w:w="1559" w:type="dxa"/>
            <w:vMerge/>
            <w:vAlign w:val="center"/>
          </w:tcPr>
          <w:p w:rsidR="00E45A4A" w:rsidRPr="0051732D" w:rsidRDefault="00E45A4A" w:rsidP="00544A43">
            <w:pPr>
              <w:spacing w:after="0" w:line="240" w:lineRule="auto"/>
              <w:rPr>
                <w:rFonts w:ascii="Times New Roman" w:hAnsi="Times New Roman"/>
                <w:sz w:val="24"/>
                <w:szCs w:val="24"/>
                <w:lang w:val="ro-RO" w:eastAsia="sl-SI"/>
              </w:rPr>
            </w:pPr>
          </w:p>
        </w:tc>
        <w:tc>
          <w:tcPr>
            <w:tcW w:w="5954" w:type="dxa"/>
          </w:tcPr>
          <w:p w:rsidR="006967BE" w:rsidRDefault="006967BE" w:rsidP="006967BE">
            <w:pPr>
              <w:spacing w:after="0" w:line="240" w:lineRule="auto"/>
              <w:jc w:val="center"/>
              <w:rPr>
                <w:rFonts w:ascii="Times New Roman" w:hAnsi="Times New Roman"/>
                <w:sz w:val="18"/>
                <w:szCs w:val="18"/>
                <w:lang w:val="ro-RO" w:eastAsia="sl-SI"/>
              </w:rPr>
            </w:pPr>
          </w:p>
          <w:p w:rsidR="006967BE" w:rsidRPr="0051732D" w:rsidRDefault="006967BE" w:rsidP="006967BE">
            <w:pPr>
              <w:spacing w:after="0" w:line="240" w:lineRule="auto"/>
              <w:jc w:val="center"/>
              <w:rPr>
                <w:rFonts w:ascii="Times New Roman" w:hAnsi="Times New Roman"/>
                <w:sz w:val="18"/>
                <w:szCs w:val="18"/>
                <w:lang w:val="ro-RO" w:eastAsia="sl-SI"/>
              </w:rPr>
            </w:pPr>
            <w:r>
              <w:rPr>
                <w:rFonts w:ascii="Times New Roman" w:hAnsi="Times New Roman"/>
                <w:sz w:val="18"/>
                <w:szCs w:val="18"/>
                <w:lang w:val="ro-RO" w:eastAsia="sl-SI"/>
              </w:rPr>
              <w:t>Semestrul</w:t>
            </w:r>
            <w:r w:rsidRPr="0051732D">
              <w:rPr>
                <w:rFonts w:ascii="Times New Roman" w:hAnsi="Times New Roman"/>
                <w:sz w:val="18"/>
                <w:szCs w:val="18"/>
                <w:lang w:val="ro-RO" w:eastAsia="sl-SI"/>
              </w:rPr>
              <w:t xml:space="preserve"> I</w:t>
            </w:r>
            <w:r>
              <w:rPr>
                <w:rFonts w:ascii="Times New Roman" w:hAnsi="Times New Roman"/>
                <w:sz w:val="18"/>
                <w:szCs w:val="18"/>
                <w:lang w:val="ro-RO" w:eastAsia="sl-SI"/>
              </w:rPr>
              <w:t>I,</w:t>
            </w:r>
          </w:p>
          <w:p w:rsidR="00E45A4A" w:rsidRPr="0051732D" w:rsidRDefault="006967BE" w:rsidP="006967BE">
            <w:pPr>
              <w:spacing w:after="0" w:line="240" w:lineRule="auto"/>
              <w:jc w:val="center"/>
              <w:rPr>
                <w:rFonts w:ascii="Times New Roman" w:hAnsi="Times New Roman"/>
                <w:sz w:val="24"/>
                <w:szCs w:val="24"/>
                <w:lang w:val="ro-RO" w:eastAsia="sl-SI"/>
              </w:rPr>
            </w:pPr>
            <w:r>
              <w:rPr>
                <w:rFonts w:ascii="Times New Roman" w:hAnsi="Times New Roman"/>
                <w:sz w:val="18"/>
                <w:szCs w:val="18"/>
                <w:lang w:val="ro-RO" w:eastAsia="sl-SI"/>
              </w:rPr>
              <w:t xml:space="preserve">anul </w:t>
            </w:r>
            <w:r w:rsidRPr="0051732D">
              <w:rPr>
                <w:rFonts w:ascii="Times New Roman" w:hAnsi="Times New Roman"/>
                <w:sz w:val="18"/>
                <w:szCs w:val="18"/>
                <w:lang w:val="ro-RO" w:eastAsia="sl-SI"/>
              </w:rPr>
              <w:t>2018</w:t>
            </w:r>
          </w:p>
        </w:tc>
      </w:tr>
      <w:tr w:rsidR="00E45A4A" w:rsidRPr="0051732D" w:rsidTr="003548B2">
        <w:trPr>
          <w:trHeight w:val="273"/>
        </w:trPr>
        <w:tc>
          <w:tcPr>
            <w:tcW w:w="3828" w:type="dxa"/>
            <w:vAlign w:val="center"/>
          </w:tcPr>
          <w:p w:rsidR="00E45A4A" w:rsidRPr="0051732D" w:rsidRDefault="00E45A4A" w:rsidP="00544A43">
            <w:pPr>
              <w:numPr>
                <w:ilvl w:val="1"/>
                <w:numId w:val="33"/>
              </w:numPr>
              <w:tabs>
                <w:tab w:val="left" w:pos="319"/>
              </w:tabs>
              <w:spacing w:after="0" w:line="240" w:lineRule="auto"/>
              <w:ind w:left="0" w:firstLine="164"/>
              <w:jc w:val="both"/>
              <w:rPr>
                <w:rFonts w:ascii="Times New Roman" w:hAnsi="Times New Roman"/>
                <w:sz w:val="18"/>
                <w:szCs w:val="18"/>
                <w:lang w:val="ro-RO" w:eastAsia="ro-RO"/>
              </w:rPr>
            </w:pPr>
            <w:r w:rsidRPr="0051732D">
              <w:rPr>
                <w:rFonts w:ascii="Times New Roman" w:hAnsi="Times New Roman"/>
                <w:sz w:val="18"/>
                <w:szCs w:val="18"/>
                <w:lang w:val="ro-RO" w:eastAsia="ro-RO"/>
              </w:rPr>
              <w:t>Instituirea sistemului automatizat de procesare a documentației, care va permite monitorizarea etapelor de primire, avizare, perfectare, validare (semnarea) și eliberarea actelor permisive</w:t>
            </w:r>
          </w:p>
        </w:tc>
        <w:tc>
          <w:tcPr>
            <w:tcW w:w="1134" w:type="dxa"/>
            <w:vAlign w:val="center"/>
          </w:tcPr>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Sem. II</w:t>
            </w:r>
          </w:p>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2018</w:t>
            </w:r>
          </w:p>
        </w:tc>
        <w:tc>
          <w:tcPr>
            <w:tcW w:w="1559" w:type="dxa"/>
            <w:vAlign w:val="center"/>
          </w:tcPr>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DTI,</w:t>
            </w:r>
          </w:p>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Șefii de subdiviziuni</w:t>
            </w:r>
          </w:p>
        </w:tc>
        <w:tc>
          <w:tcPr>
            <w:tcW w:w="1701" w:type="dxa"/>
            <w:vAlign w:val="center"/>
          </w:tcPr>
          <w:p w:rsidR="00E45A4A" w:rsidRPr="0051732D" w:rsidRDefault="00E45A4A" w:rsidP="00544A43">
            <w:pPr>
              <w:spacing w:after="0" w:line="240" w:lineRule="auto"/>
              <w:rPr>
                <w:rFonts w:ascii="Times New Roman" w:hAnsi="Times New Roman"/>
                <w:sz w:val="18"/>
                <w:szCs w:val="18"/>
                <w:lang w:val="ro-RO" w:eastAsia="sl-SI"/>
              </w:rPr>
            </w:pPr>
            <w:r w:rsidRPr="0051732D">
              <w:rPr>
                <w:rFonts w:ascii="Times New Roman" w:hAnsi="Times New Roman"/>
                <w:sz w:val="18"/>
                <w:szCs w:val="18"/>
                <w:lang w:val="ro-RO" w:eastAsia="sl-SI"/>
              </w:rPr>
              <w:t>Sistem automatizat instituit</w:t>
            </w:r>
          </w:p>
        </w:tc>
        <w:tc>
          <w:tcPr>
            <w:tcW w:w="1559" w:type="dxa"/>
            <w:vMerge/>
            <w:vAlign w:val="center"/>
          </w:tcPr>
          <w:p w:rsidR="00E45A4A" w:rsidRPr="0051732D" w:rsidRDefault="00E45A4A" w:rsidP="00544A43">
            <w:pPr>
              <w:spacing w:after="0" w:line="240" w:lineRule="auto"/>
              <w:rPr>
                <w:rFonts w:ascii="Times New Roman" w:hAnsi="Times New Roman"/>
                <w:sz w:val="24"/>
                <w:szCs w:val="24"/>
                <w:lang w:val="ro-RO" w:eastAsia="sl-SI"/>
              </w:rPr>
            </w:pPr>
          </w:p>
        </w:tc>
        <w:tc>
          <w:tcPr>
            <w:tcW w:w="5954" w:type="dxa"/>
          </w:tcPr>
          <w:p w:rsidR="006967BE" w:rsidRDefault="006967BE" w:rsidP="006967BE">
            <w:pPr>
              <w:spacing w:after="0" w:line="240" w:lineRule="auto"/>
              <w:jc w:val="center"/>
              <w:rPr>
                <w:rFonts w:ascii="Times New Roman" w:hAnsi="Times New Roman"/>
                <w:sz w:val="18"/>
                <w:szCs w:val="18"/>
                <w:lang w:val="ro-RO" w:eastAsia="sl-SI"/>
              </w:rPr>
            </w:pPr>
          </w:p>
          <w:p w:rsidR="006967BE" w:rsidRDefault="006967BE" w:rsidP="006967BE">
            <w:pPr>
              <w:spacing w:after="0" w:line="240" w:lineRule="auto"/>
              <w:jc w:val="center"/>
              <w:rPr>
                <w:rFonts w:ascii="Times New Roman" w:hAnsi="Times New Roman"/>
                <w:sz w:val="18"/>
                <w:szCs w:val="18"/>
                <w:lang w:val="ro-RO" w:eastAsia="sl-SI"/>
              </w:rPr>
            </w:pPr>
          </w:p>
          <w:p w:rsidR="006967BE" w:rsidRDefault="006967BE" w:rsidP="006967BE">
            <w:pPr>
              <w:spacing w:after="0" w:line="240" w:lineRule="auto"/>
              <w:jc w:val="center"/>
              <w:rPr>
                <w:rFonts w:ascii="Times New Roman" w:hAnsi="Times New Roman"/>
                <w:sz w:val="18"/>
                <w:szCs w:val="18"/>
                <w:lang w:val="ro-RO" w:eastAsia="sl-SI"/>
              </w:rPr>
            </w:pPr>
          </w:p>
          <w:p w:rsidR="006967BE" w:rsidRDefault="006967BE" w:rsidP="006967BE">
            <w:pPr>
              <w:spacing w:after="0" w:line="240" w:lineRule="auto"/>
              <w:jc w:val="center"/>
              <w:rPr>
                <w:rFonts w:ascii="Times New Roman" w:hAnsi="Times New Roman"/>
                <w:sz w:val="18"/>
                <w:szCs w:val="18"/>
                <w:lang w:val="ro-RO" w:eastAsia="sl-SI"/>
              </w:rPr>
            </w:pPr>
          </w:p>
          <w:p w:rsidR="006967BE" w:rsidRDefault="006967BE" w:rsidP="006967BE">
            <w:pPr>
              <w:spacing w:after="0" w:line="240" w:lineRule="auto"/>
              <w:jc w:val="center"/>
              <w:rPr>
                <w:rFonts w:ascii="Times New Roman" w:hAnsi="Times New Roman"/>
                <w:sz w:val="18"/>
                <w:szCs w:val="18"/>
                <w:lang w:val="ro-RO" w:eastAsia="sl-SI"/>
              </w:rPr>
            </w:pPr>
          </w:p>
          <w:p w:rsidR="006967BE" w:rsidRPr="0051732D" w:rsidRDefault="006967BE" w:rsidP="006967BE">
            <w:pPr>
              <w:spacing w:after="0" w:line="240" w:lineRule="auto"/>
              <w:jc w:val="center"/>
              <w:rPr>
                <w:rFonts w:ascii="Times New Roman" w:hAnsi="Times New Roman"/>
                <w:sz w:val="18"/>
                <w:szCs w:val="18"/>
                <w:lang w:val="ro-RO" w:eastAsia="sl-SI"/>
              </w:rPr>
            </w:pPr>
            <w:r>
              <w:rPr>
                <w:rFonts w:ascii="Times New Roman" w:hAnsi="Times New Roman"/>
                <w:sz w:val="18"/>
                <w:szCs w:val="18"/>
                <w:lang w:val="ro-RO" w:eastAsia="sl-SI"/>
              </w:rPr>
              <w:t>Semestrul</w:t>
            </w:r>
            <w:r w:rsidRPr="0051732D">
              <w:rPr>
                <w:rFonts w:ascii="Times New Roman" w:hAnsi="Times New Roman"/>
                <w:sz w:val="18"/>
                <w:szCs w:val="18"/>
                <w:lang w:val="ro-RO" w:eastAsia="sl-SI"/>
              </w:rPr>
              <w:t xml:space="preserve"> I</w:t>
            </w:r>
            <w:r>
              <w:rPr>
                <w:rFonts w:ascii="Times New Roman" w:hAnsi="Times New Roman"/>
                <w:sz w:val="18"/>
                <w:szCs w:val="18"/>
                <w:lang w:val="ro-RO" w:eastAsia="sl-SI"/>
              </w:rPr>
              <w:t>I,</w:t>
            </w:r>
          </w:p>
          <w:p w:rsidR="00E45A4A" w:rsidRPr="0051732D" w:rsidRDefault="006967BE" w:rsidP="006967BE">
            <w:pPr>
              <w:spacing w:after="0" w:line="240" w:lineRule="auto"/>
              <w:jc w:val="center"/>
              <w:rPr>
                <w:rFonts w:ascii="Times New Roman" w:hAnsi="Times New Roman"/>
                <w:sz w:val="24"/>
                <w:szCs w:val="24"/>
                <w:lang w:val="ro-RO" w:eastAsia="sl-SI"/>
              </w:rPr>
            </w:pPr>
            <w:r>
              <w:rPr>
                <w:rFonts w:ascii="Times New Roman" w:hAnsi="Times New Roman"/>
                <w:sz w:val="18"/>
                <w:szCs w:val="18"/>
                <w:lang w:val="ro-RO" w:eastAsia="sl-SI"/>
              </w:rPr>
              <w:t xml:space="preserve">anul </w:t>
            </w:r>
            <w:r w:rsidRPr="0051732D">
              <w:rPr>
                <w:rFonts w:ascii="Times New Roman" w:hAnsi="Times New Roman"/>
                <w:sz w:val="18"/>
                <w:szCs w:val="18"/>
                <w:lang w:val="ro-RO" w:eastAsia="sl-SI"/>
              </w:rPr>
              <w:t>2018</w:t>
            </w:r>
          </w:p>
        </w:tc>
      </w:tr>
      <w:tr w:rsidR="00E45A4A" w:rsidRPr="00B6485F" w:rsidTr="003548B2">
        <w:trPr>
          <w:trHeight w:val="273"/>
        </w:trPr>
        <w:tc>
          <w:tcPr>
            <w:tcW w:w="3828" w:type="dxa"/>
            <w:vAlign w:val="center"/>
          </w:tcPr>
          <w:p w:rsidR="00E45A4A" w:rsidRPr="0051732D" w:rsidRDefault="00E45A4A" w:rsidP="00544A43">
            <w:pPr>
              <w:numPr>
                <w:ilvl w:val="1"/>
                <w:numId w:val="33"/>
              </w:numPr>
              <w:tabs>
                <w:tab w:val="left" w:pos="319"/>
              </w:tabs>
              <w:spacing w:after="0" w:line="240" w:lineRule="auto"/>
              <w:ind w:left="0" w:firstLine="164"/>
              <w:jc w:val="both"/>
              <w:rPr>
                <w:rFonts w:ascii="Times New Roman" w:hAnsi="Times New Roman"/>
                <w:sz w:val="24"/>
                <w:szCs w:val="24"/>
                <w:lang w:val="ro-RO" w:eastAsia="sl-SI"/>
              </w:rPr>
            </w:pPr>
            <w:r w:rsidRPr="0051732D">
              <w:rPr>
                <w:rFonts w:ascii="Times New Roman" w:hAnsi="Times New Roman"/>
                <w:sz w:val="24"/>
                <w:szCs w:val="24"/>
                <w:lang w:val="ro-RO" w:eastAsia="sl-SI"/>
              </w:rPr>
              <w:t>Aducerea la cunoştinţă solicitanţilor a listei de acte necesare, termenul, costul etc. pentru obținerea fiecărui tip de act permisiv (plasarea informaţiei în loc vizibil (în hol), pe pagina web a autorităţii etc</w:t>
            </w:r>
            <w:r w:rsidR="006967BE">
              <w:rPr>
                <w:rFonts w:ascii="Times New Roman" w:hAnsi="Times New Roman"/>
                <w:sz w:val="24"/>
                <w:szCs w:val="24"/>
                <w:lang w:val="ro-RO" w:eastAsia="sl-SI"/>
              </w:rPr>
              <w:t>.</w:t>
            </w:r>
            <w:r w:rsidRPr="0051732D">
              <w:rPr>
                <w:rFonts w:ascii="Times New Roman" w:hAnsi="Times New Roman"/>
                <w:sz w:val="24"/>
                <w:szCs w:val="24"/>
                <w:lang w:val="ro-RO" w:eastAsia="sl-SI"/>
              </w:rPr>
              <w:t>) şi reactualizarea permanentă a acesteia</w:t>
            </w:r>
          </w:p>
        </w:tc>
        <w:tc>
          <w:tcPr>
            <w:tcW w:w="1134"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Sem</w:t>
            </w:r>
            <w:r w:rsidR="00330BBF">
              <w:rPr>
                <w:rFonts w:ascii="Times New Roman" w:hAnsi="Times New Roman"/>
                <w:sz w:val="24"/>
                <w:szCs w:val="24"/>
                <w:lang w:val="ro-RO" w:eastAsia="sl-SI"/>
              </w:rPr>
              <w:t>.</w:t>
            </w:r>
            <w:r w:rsidRPr="0051732D">
              <w:rPr>
                <w:rFonts w:ascii="Times New Roman" w:hAnsi="Times New Roman"/>
                <w:sz w:val="24"/>
                <w:szCs w:val="24"/>
                <w:lang w:val="ro-RO" w:eastAsia="sl-SI"/>
              </w:rPr>
              <w:t xml:space="preserve"> I</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2017</w:t>
            </w:r>
          </w:p>
        </w:tc>
        <w:tc>
          <w:tcPr>
            <w:tcW w:w="1559"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DTI,</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Șefii de subdiviziuni Preturile de sector</w:t>
            </w:r>
          </w:p>
        </w:tc>
        <w:tc>
          <w:tcPr>
            <w:tcW w:w="1701" w:type="dxa"/>
            <w:vAlign w:val="center"/>
          </w:tcPr>
          <w:p w:rsidR="00E45A4A"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Inform</w:t>
            </w:r>
            <w:r w:rsidR="008B6F8A">
              <w:rPr>
                <w:rFonts w:ascii="Times New Roman" w:hAnsi="Times New Roman"/>
                <w:sz w:val="24"/>
                <w:szCs w:val="24"/>
                <w:lang w:val="ro-RO" w:eastAsia="sl-SI"/>
              </w:rPr>
              <w:t>ație plasată și ușor accesibilă</w:t>
            </w:r>
          </w:p>
        </w:tc>
        <w:tc>
          <w:tcPr>
            <w:tcW w:w="1559" w:type="dxa"/>
            <w:vAlign w:val="center"/>
          </w:tcPr>
          <w:p w:rsidR="00E45A4A"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Asigurată transparența la eliberarea tuturor actelor permisive</w:t>
            </w:r>
          </w:p>
        </w:tc>
        <w:tc>
          <w:tcPr>
            <w:tcW w:w="5954" w:type="dxa"/>
          </w:tcPr>
          <w:p w:rsidR="009C6F0D" w:rsidRPr="00943997" w:rsidRDefault="009C6F0D" w:rsidP="00685B0E">
            <w:pPr>
              <w:spacing w:after="0" w:line="240" w:lineRule="auto"/>
              <w:jc w:val="both"/>
              <w:rPr>
                <w:rFonts w:ascii="Times New Roman" w:hAnsi="Times New Roman"/>
                <w:b/>
                <w:sz w:val="24"/>
                <w:szCs w:val="24"/>
                <w:lang w:val="ro-RO" w:eastAsia="sl-SI"/>
              </w:rPr>
            </w:pPr>
            <w:r w:rsidRPr="00943997">
              <w:rPr>
                <w:rFonts w:ascii="Times New Roman" w:hAnsi="Times New Roman"/>
                <w:b/>
                <w:sz w:val="24"/>
                <w:szCs w:val="24"/>
                <w:lang w:val="ro-RO" w:eastAsia="sl-SI"/>
              </w:rPr>
              <w:t>Realizat.</w:t>
            </w:r>
          </w:p>
          <w:p w:rsidR="00E45A4A" w:rsidRPr="0051732D" w:rsidRDefault="00BB63A4" w:rsidP="00685B0E">
            <w:pPr>
              <w:spacing w:after="0" w:line="240" w:lineRule="auto"/>
              <w:jc w:val="both"/>
              <w:rPr>
                <w:rFonts w:ascii="Times New Roman" w:hAnsi="Times New Roman"/>
                <w:sz w:val="24"/>
                <w:szCs w:val="24"/>
                <w:lang w:val="ro-RO" w:eastAsia="sl-SI"/>
              </w:rPr>
            </w:pPr>
            <w:r w:rsidRPr="0051732D">
              <w:rPr>
                <w:rFonts w:ascii="Times New Roman" w:hAnsi="Times New Roman"/>
                <w:sz w:val="24"/>
                <w:szCs w:val="24"/>
                <w:lang w:val="ro-RO" w:eastAsia="sl-SI"/>
              </w:rPr>
              <w:t>Subdiviziunile structurale ale PMC care eliberează acte permisive (DGAURF, DGERRP, DGCAPPS, DGTPCC, DGLCA) au plasat informația respectivă privind setul</w:t>
            </w:r>
            <w:r w:rsidR="00C751E3" w:rsidRPr="0051732D">
              <w:rPr>
                <w:rFonts w:ascii="Times New Roman" w:hAnsi="Times New Roman"/>
                <w:sz w:val="24"/>
                <w:szCs w:val="24"/>
                <w:lang w:val="ro-RO" w:eastAsia="sl-SI"/>
              </w:rPr>
              <w:t xml:space="preserve"> d</w:t>
            </w:r>
            <w:r w:rsidRPr="0051732D">
              <w:rPr>
                <w:rFonts w:ascii="Times New Roman" w:hAnsi="Times New Roman"/>
                <w:sz w:val="24"/>
                <w:szCs w:val="24"/>
                <w:lang w:val="ro-RO" w:eastAsia="sl-SI"/>
              </w:rPr>
              <w:t>e acte necesare pentru eliberarea actelor permisive în locuri vizibile din holurile entităților și pe paginile Web a PMC.</w:t>
            </w:r>
            <w:r w:rsidR="00C751E3" w:rsidRPr="0051732D">
              <w:rPr>
                <w:rFonts w:ascii="Times New Roman" w:hAnsi="Times New Roman"/>
                <w:sz w:val="24"/>
                <w:szCs w:val="24"/>
                <w:lang w:val="ro-RO" w:eastAsia="sl-SI"/>
              </w:rPr>
              <w:t xml:space="preserve"> Se monitorizează  reactualizarea permanentă a listei actelor în conformitate cu modificările aplicate în actele legislative.</w:t>
            </w:r>
          </w:p>
        </w:tc>
      </w:tr>
      <w:tr w:rsidR="00E45A4A" w:rsidRPr="000E0700" w:rsidTr="003548B2">
        <w:trPr>
          <w:trHeight w:val="569"/>
        </w:trPr>
        <w:tc>
          <w:tcPr>
            <w:tcW w:w="3828" w:type="dxa"/>
            <w:vAlign w:val="center"/>
          </w:tcPr>
          <w:p w:rsidR="00E45A4A" w:rsidRPr="0051732D" w:rsidRDefault="00E45A4A" w:rsidP="00544A43">
            <w:pPr>
              <w:numPr>
                <w:ilvl w:val="1"/>
                <w:numId w:val="33"/>
              </w:numPr>
              <w:spacing w:after="0" w:line="240" w:lineRule="auto"/>
              <w:ind w:left="0" w:firstLine="164"/>
              <w:jc w:val="both"/>
              <w:rPr>
                <w:rFonts w:ascii="Times New Roman" w:hAnsi="Times New Roman"/>
                <w:b/>
                <w:color w:val="000000"/>
                <w:sz w:val="18"/>
                <w:szCs w:val="18"/>
                <w:lang w:val="ro-RO" w:eastAsia="ro-RO"/>
              </w:rPr>
            </w:pPr>
            <w:r w:rsidRPr="0051732D">
              <w:rPr>
                <w:rFonts w:ascii="Times New Roman" w:hAnsi="Times New Roman"/>
                <w:color w:val="000000"/>
                <w:sz w:val="18"/>
                <w:szCs w:val="18"/>
                <w:lang w:val="ro-RO" w:eastAsia="ro-RO"/>
              </w:rPr>
              <w:t xml:space="preserve">Asigurarea efectuării inventarierii integrale a patrimoniului mun. Chișinău. (imobile) prin nominalizarea persoanelor concrete responsabile, termenului limită, raportare trimestrială şi stabilirea </w:t>
            </w:r>
            <w:r w:rsidR="008B6F8A">
              <w:rPr>
                <w:rFonts w:ascii="Times New Roman" w:hAnsi="Times New Roman"/>
                <w:color w:val="000000"/>
                <w:sz w:val="18"/>
                <w:szCs w:val="18"/>
                <w:lang w:val="ro-RO" w:eastAsia="ro-RO"/>
              </w:rPr>
              <w:t>sancţiunilor pentru neexecutare</w:t>
            </w:r>
          </w:p>
        </w:tc>
        <w:tc>
          <w:tcPr>
            <w:tcW w:w="1134" w:type="dxa"/>
            <w:vAlign w:val="center"/>
          </w:tcPr>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Sem</w:t>
            </w:r>
            <w:r w:rsidR="00330BBF">
              <w:rPr>
                <w:rFonts w:ascii="Times New Roman" w:hAnsi="Times New Roman"/>
                <w:sz w:val="18"/>
                <w:szCs w:val="18"/>
                <w:lang w:val="ro-RO" w:eastAsia="sl-SI"/>
              </w:rPr>
              <w:t>.</w:t>
            </w:r>
            <w:r w:rsidRPr="0051732D">
              <w:rPr>
                <w:rFonts w:ascii="Times New Roman" w:hAnsi="Times New Roman"/>
                <w:sz w:val="18"/>
                <w:szCs w:val="18"/>
                <w:lang w:val="ro-RO" w:eastAsia="sl-SI"/>
              </w:rPr>
              <w:t xml:space="preserve"> II</w:t>
            </w:r>
          </w:p>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2018</w:t>
            </w:r>
          </w:p>
        </w:tc>
        <w:tc>
          <w:tcPr>
            <w:tcW w:w="1559" w:type="dxa"/>
            <w:vAlign w:val="center"/>
          </w:tcPr>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DGERRP</w:t>
            </w:r>
          </w:p>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DMF</w:t>
            </w:r>
          </w:p>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DGLCA</w:t>
            </w:r>
          </w:p>
        </w:tc>
        <w:tc>
          <w:tcPr>
            <w:tcW w:w="1701" w:type="dxa"/>
            <w:vAlign w:val="center"/>
          </w:tcPr>
          <w:p w:rsidR="00E45A4A" w:rsidRPr="0051732D" w:rsidRDefault="00E45A4A" w:rsidP="00544A43">
            <w:pPr>
              <w:spacing w:after="0" w:line="240" w:lineRule="auto"/>
              <w:rPr>
                <w:rFonts w:ascii="Times New Roman" w:hAnsi="Times New Roman"/>
                <w:sz w:val="18"/>
                <w:szCs w:val="18"/>
                <w:lang w:val="ro-RO" w:eastAsia="sl-SI"/>
              </w:rPr>
            </w:pPr>
            <w:r w:rsidRPr="0051732D">
              <w:rPr>
                <w:rFonts w:ascii="Times New Roman" w:hAnsi="Times New Roman"/>
                <w:sz w:val="18"/>
                <w:szCs w:val="18"/>
                <w:lang w:val="ro-RO" w:eastAsia="sl-SI"/>
              </w:rPr>
              <w:t>Persoane nominalizate;</w:t>
            </w:r>
          </w:p>
          <w:p w:rsidR="00E45A4A" w:rsidRPr="0051732D" w:rsidRDefault="00E45A4A" w:rsidP="00544A43">
            <w:pPr>
              <w:spacing w:after="0" w:line="240" w:lineRule="auto"/>
              <w:rPr>
                <w:rFonts w:ascii="Times New Roman" w:hAnsi="Times New Roman"/>
                <w:sz w:val="18"/>
                <w:szCs w:val="18"/>
                <w:lang w:val="ro-RO" w:eastAsia="sl-SI"/>
              </w:rPr>
            </w:pPr>
            <w:r w:rsidRPr="0051732D">
              <w:rPr>
                <w:rFonts w:ascii="Times New Roman" w:hAnsi="Times New Roman"/>
                <w:sz w:val="18"/>
                <w:szCs w:val="18"/>
                <w:lang w:val="ro-RO" w:eastAsia="sl-SI"/>
              </w:rPr>
              <w:t>Sarcini stabilite;</w:t>
            </w:r>
          </w:p>
          <w:p w:rsidR="00E45A4A" w:rsidRPr="0051732D" w:rsidRDefault="00E45A4A" w:rsidP="00544A43">
            <w:pPr>
              <w:spacing w:after="0" w:line="240" w:lineRule="auto"/>
              <w:rPr>
                <w:rFonts w:ascii="Times New Roman" w:hAnsi="Times New Roman"/>
                <w:sz w:val="18"/>
                <w:szCs w:val="18"/>
                <w:lang w:val="ro-RO" w:eastAsia="sl-SI"/>
              </w:rPr>
            </w:pPr>
          </w:p>
          <w:p w:rsidR="00E45A4A" w:rsidRPr="0051732D" w:rsidRDefault="00E45A4A" w:rsidP="00544A43">
            <w:pPr>
              <w:spacing w:after="0" w:line="240" w:lineRule="auto"/>
              <w:rPr>
                <w:rFonts w:ascii="Times New Roman" w:hAnsi="Times New Roman"/>
                <w:sz w:val="18"/>
                <w:szCs w:val="18"/>
                <w:lang w:val="ro-RO" w:eastAsia="sl-SI"/>
              </w:rPr>
            </w:pPr>
            <w:r w:rsidRPr="0051732D">
              <w:rPr>
                <w:rFonts w:ascii="Times New Roman" w:hAnsi="Times New Roman"/>
                <w:sz w:val="18"/>
                <w:szCs w:val="18"/>
                <w:lang w:val="ro-RO" w:eastAsia="sl-SI"/>
              </w:rPr>
              <w:t>Inventariere efectuată</w:t>
            </w:r>
            <w:r w:rsidR="008B6F8A">
              <w:rPr>
                <w:rFonts w:ascii="Times New Roman" w:hAnsi="Times New Roman"/>
                <w:sz w:val="18"/>
                <w:szCs w:val="18"/>
                <w:lang w:val="ro-RO" w:eastAsia="sl-SI"/>
              </w:rPr>
              <w:t>.</w:t>
            </w:r>
          </w:p>
        </w:tc>
        <w:tc>
          <w:tcPr>
            <w:tcW w:w="1559" w:type="dxa"/>
            <w:vAlign w:val="center"/>
          </w:tcPr>
          <w:p w:rsidR="00E45A4A" w:rsidRPr="0051732D" w:rsidRDefault="00E45A4A" w:rsidP="00AF536B">
            <w:pPr>
              <w:spacing w:after="0" w:line="240" w:lineRule="auto"/>
              <w:rPr>
                <w:rFonts w:ascii="Times New Roman" w:hAnsi="Times New Roman"/>
                <w:sz w:val="18"/>
                <w:szCs w:val="18"/>
                <w:lang w:val="ro-RO" w:eastAsia="sl-SI"/>
              </w:rPr>
            </w:pPr>
            <w:r w:rsidRPr="0051732D">
              <w:rPr>
                <w:rFonts w:ascii="Times New Roman" w:hAnsi="Times New Roman"/>
                <w:sz w:val="18"/>
                <w:szCs w:val="18"/>
                <w:lang w:val="ro-RO" w:eastAsia="sl-SI"/>
              </w:rPr>
              <w:t>Asigurat procesul de inventariere a patrimoniului</w:t>
            </w:r>
            <w:r w:rsidR="00AF536B">
              <w:rPr>
                <w:rFonts w:ascii="Times New Roman" w:hAnsi="Times New Roman"/>
                <w:sz w:val="18"/>
                <w:szCs w:val="18"/>
                <w:lang w:val="ro-RO" w:eastAsia="sl-SI"/>
              </w:rPr>
              <w:t>;</w:t>
            </w:r>
            <w:r w:rsidRPr="0051732D">
              <w:rPr>
                <w:rFonts w:ascii="Times New Roman" w:hAnsi="Times New Roman"/>
                <w:sz w:val="18"/>
                <w:szCs w:val="18"/>
                <w:lang w:val="ro-RO" w:eastAsia="sl-SI"/>
              </w:rPr>
              <w:t xml:space="preserve"> Excluse</w:t>
            </w:r>
            <w:r w:rsidR="0005585A">
              <w:rPr>
                <w:rFonts w:ascii="Times New Roman" w:hAnsi="Times New Roman"/>
                <w:sz w:val="18"/>
                <w:szCs w:val="18"/>
                <w:lang w:val="ro-RO" w:eastAsia="sl-SI"/>
              </w:rPr>
              <w:t xml:space="preserve"> </w:t>
            </w:r>
            <w:proofErr w:type="spellStart"/>
            <w:r w:rsidRPr="0051732D">
              <w:rPr>
                <w:rFonts w:ascii="Times New Roman" w:hAnsi="Times New Roman"/>
                <w:sz w:val="18"/>
                <w:szCs w:val="18"/>
                <w:lang w:val="ro-RO" w:eastAsia="sl-SI"/>
              </w:rPr>
              <w:t>vulnera</w:t>
            </w:r>
            <w:r w:rsidR="00AF536B">
              <w:rPr>
                <w:rFonts w:ascii="Times New Roman" w:hAnsi="Times New Roman"/>
                <w:sz w:val="18"/>
                <w:szCs w:val="18"/>
                <w:lang w:val="ro-RO" w:eastAsia="sl-SI"/>
              </w:rPr>
              <w:t>-</w:t>
            </w:r>
            <w:r w:rsidRPr="0051732D">
              <w:rPr>
                <w:rFonts w:ascii="Times New Roman" w:hAnsi="Times New Roman"/>
                <w:sz w:val="18"/>
                <w:szCs w:val="18"/>
                <w:lang w:val="ro-RO" w:eastAsia="sl-SI"/>
              </w:rPr>
              <w:t>bilități</w:t>
            </w:r>
            <w:proofErr w:type="spellEnd"/>
            <w:r w:rsidRPr="0051732D">
              <w:rPr>
                <w:rFonts w:ascii="Times New Roman" w:hAnsi="Times New Roman"/>
                <w:sz w:val="18"/>
                <w:szCs w:val="18"/>
                <w:lang w:val="ro-RO" w:eastAsia="sl-SI"/>
              </w:rPr>
              <w:t xml:space="preserve"> ce </w:t>
            </w:r>
            <w:proofErr w:type="spellStart"/>
            <w:r w:rsidRPr="0051732D">
              <w:rPr>
                <w:rFonts w:ascii="Times New Roman" w:hAnsi="Times New Roman"/>
                <w:sz w:val="18"/>
                <w:szCs w:val="18"/>
                <w:lang w:val="ro-RO" w:eastAsia="sl-SI"/>
              </w:rPr>
              <w:t>generea</w:t>
            </w:r>
            <w:r w:rsidR="00AF536B">
              <w:rPr>
                <w:rFonts w:ascii="Times New Roman" w:hAnsi="Times New Roman"/>
                <w:sz w:val="18"/>
                <w:szCs w:val="18"/>
                <w:lang w:val="ro-RO" w:eastAsia="sl-SI"/>
              </w:rPr>
              <w:t>-</w:t>
            </w:r>
            <w:r w:rsidRPr="0051732D">
              <w:rPr>
                <w:rFonts w:ascii="Times New Roman" w:hAnsi="Times New Roman"/>
                <w:sz w:val="18"/>
                <w:szCs w:val="18"/>
                <w:lang w:val="ro-RO" w:eastAsia="sl-SI"/>
              </w:rPr>
              <w:t>ză</w:t>
            </w:r>
            <w:proofErr w:type="spellEnd"/>
            <w:r w:rsidRPr="0051732D">
              <w:rPr>
                <w:rFonts w:ascii="Times New Roman" w:hAnsi="Times New Roman"/>
                <w:sz w:val="18"/>
                <w:szCs w:val="18"/>
                <w:lang w:val="ro-RO" w:eastAsia="sl-SI"/>
              </w:rPr>
              <w:t xml:space="preserve"> riscul de </w:t>
            </w:r>
            <w:proofErr w:type="spellStart"/>
            <w:r w:rsidRPr="0051732D">
              <w:rPr>
                <w:rFonts w:ascii="Times New Roman" w:hAnsi="Times New Roman"/>
                <w:sz w:val="18"/>
                <w:szCs w:val="18"/>
                <w:lang w:val="ro-RO" w:eastAsia="sl-SI"/>
              </w:rPr>
              <w:t>dela</w:t>
            </w:r>
            <w:r w:rsidR="00AF536B">
              <w:rPr>
                <w:rFonts w:ascii="Times New Roman" w:hAnsi="Times New Roman"/>
                <w:sz w:val="18"/>
                <w:szCs w:val="18"/>
                <w:lang w:val="ro-RO" w:eastAsia="sl-SI"/>
              </w:rPr>
              <w:t>-</w:t>
            </w:r>
            <w:r w:rsidRPr="0051732D">
              <w:rPr>
                <w:rFonts w:ascii="Times New Roman" w:hAnsi="Times New Roman"/>
                <w:sz w:val="18"/>
                <w:szCs w:val="18"/>
                <w:lang w:val="ro-RO" w:eastAsia="sl-SI"/>
              </w:rPr>
              <w:t>pidare</w:t>
            </w:r>
            <w:proofErr w:type="spellEnd"/>
            <w:r w:rsidRPr="0051732D">
              <w:rPr>
                <w:rFonts w:ascii="Times New Roman" w:hAnsi="Times New Roman"/>
                <w:sz w:val="18"/>
                <w:szCs w:val="18"/>
                <w:lang w:val="ro-RO" w:eastAsia="sl-SI"/>
              </w:rPr>
              <w:t>/sustrage</w:t>
            </w:r>
            <w:r w:rsidR="00AF536B">
              <w:rPr>
                <w:rFonts w:ascii="Times New Roman" w:hAnsi="Times New Roman"/>
                <w:sz w:val="18"/>
                <w:szCs w:val="18"/>
                <w:lang w:val="ro-RO" w:eastAsia="sl-SI"/>
              </w:rPr>
              <w:t>re a patrimoniului municipal</w:t>
            </w:r>
            <w:r w:rsidRPr="0051732D">
              <w:rPr>
                <w:rFonts w:ascii="Times New Roman" w:hAnsi="Times New Roman"/>
                <w:sz w:val="18"/>
                <w:szCs w:val="18"/>
                <w:lang w:val="ro-RO" w:eastAsia="sl-SI"/>
              </w:rPr>
              <w:t xml:space="preserve"> prin evidența </w:t>
            </w:r>
            <w:proofErr w:type="spellStart"/>
            <w:r w:rsidRPr="0051732D">
              <w:rPr>
                <w:rFonts w:ascii="Times New Roman" w:hAnsi="Times New Roman"/>
                <w:sz w:val="18"/>
                <w:szCs w:val="18"/>
                <w:lang w:val="ro-RO" w:eastAsia="sl-SI"/>
              </w:rPr>
              <w:t>cores</w:t>
            </w:r>
            <w:r w:rsidR="00AF536B">
              <w:rPr>
                <w:rFonts w:ascii="Times New Roman" w:hAnsi="Times New Roman"/>
                <w:sz w:val="18"/>
                <w:szCs w:val="18"/>
                <w:lang w:val="ro-RO" w:eastAsia="sl-SI"/>
              </w:rPr>
              <w:t>-</w:t>
            </w:r>
            <w:r w:rsidRPr="0051732D">
              <w:rPr>
                <w:rFonts w:ascii="Times New Roman" w:hAnsi="Times New Roman"/>
                <w:sz w:val="18"/>
                <w:szCs w:val="18"/>
                <w:lang w:val="ro-RO" w:eastAsia="sl-SI"/>
              </w:rPr>
              <w:t>punzătoare</w:t>
            </w:r>
            <w:proofErr w:type="spellEnd"/>
            <w:r w:rsidR="00DC5D20">
              <w:rPr>
                <w:rFonts w:ascii="Times New Roman" w:hAnsi="Times New Roman"/>
                <w:sz w:val="18"/>
                <w:szCs w:val="18"/>
                <w:lang w:val="ro-RO" w:eastAsia="sl-SI"/>
              </w:rPr>
              <w:t>.</w:t>
            </w:r>
            <w:r w:rsidRPr="0051732D">
              <w:rPr>
                <w:rFonts w:ascii="Times New Roman" w:hAnsi="Times New Roman"/>
                <w:sz w:val="18"/>
                <w:szCs w:val="18"/>
                <w:lang w:val="ro-RO" w:eastAsia="sl-SI"/>
              </w:rPr>
              <w:t xml:space="preserve"> </w:t>
            </w:r>
          </w:p>
        </w:tc>
        <w:tc>
          <w:tcPr>
            <w:tcW w:w="5954" w:type="dxa"/>
          </w:tcPr>
          <w:p w:rsidR="006967BE" w:rsidRDefault="006967BE" w:rsidP="006967BE">
            <w:pPr>
              <w:spacing w:after="0" w:line="240" w:lineRule="auto"/>
              <w:jc w:val="center"/>
              <w:rPr>
                <w:rFonts w:ascii="Times New Roman" w:hAnsi="Times New Roman"/>
                <w:sz w:val="18"/>
                <w:szCs w:val="18"/>
                <w:lang w:val="ro-RO" w:eastAsia="sl-SI"/>
              </w:rPr>
            </w:pPr>
          </w:p>
          <w:p w:rsidR="006967BE" w:rsidRDefault="006967BE" w:rsidP="006967BE">
            <w:pPr>
              <w:spacing w:after="0" w:line="240" w:lineRule="auto"/>
              <w:jc w:val="center"/>
              <w:rPr>
                <w:rFonts w:ascii="Times New Roman" w:hAnsi="Times New Roman"/>
                <w:sz w:val="18"/>
                <w:szCs w:val="18"/>
                <w:lang w:val="ro-RO" w:eastAsia="sl-SI"/>
              </w:rPr>
            </w:pPr>
          </w:p>
          <w:p w:rsidR="006967BE" w:rsidRDefault="006967BE" w:rsidP="006967BE">
            <w:pPr>
              <w:spacing w:after="0" w:line="240" w:lineRule="auto"/>
              <w:jc w:val="center"/>
              <w:rPr>
                <w:rFonts w:ascii="Times New Roman" w:hAnsi="Times New Roman"/>
                <w:sz w:val="18"/>
                <w:szCs w:val="18"/>
                <w:lang w:val="ro-RO" w:eastAsia="sl-SI"/>
              </w:rPr>
            </w:pPr>
          </w:p>
          <w:p w:rsidR="006967BE" w:rsidRDefault="006967BE" w:rsidP="006967BE">
            <w:pPr>
              <w:spacing w:after="0" w:line="240" w:lineRule="auto"/>
              <w:jc w:val="center"/>
              <w:rPr>
                <w:rFonts w:ascii="Times New Roman" w:hAnsi="Times New Roman"/>
                <w:sz w:val="18"/>
                <w:szCs w:val="18"/>
                <w:lang w:val="ro-RO" w:eastAsia="sl-SI"/>
              </w:rPr>
            </w:pPr>
          </w:p>
          <w:p w:rsidR="006967BE" w:rsidRDefault="006967BE" w:rsidP="006967BE">
            <w:pPr>
              <w:spacing w:after="0" w:line="240" w:lineRule="auto"/>
              <w:jc w:val="center"/>
              <w:rPr>
                <w:rFonts w:ascii="Times New Roman" w:hAnsi="Times New Roman"/>
                <w:sz w:val="18"/>
                <w:szCs w:val="18"/>
                <w:lang w:val="ro-RO" w:eastAsia="sl-SI"/>
              </w:rPr>
            </w:pPr>
          </w:p>
          <w:p w:rsidR="006967BE" w:rsidRDefault="006967BE" w:rsidP="006967BE">
            <w:pPr>
              <w:spacing w:after="0" w:line="240" w:lineRule="auto"/>
              <w:jc w:val="center"/>
              <w:rPr>
                <w:rFonts w:ascii="Times New Roman" w:hAnsi="Times New Roman"/>
                <w:sz w:val="18"/>
                <w:szCs w:val="18"/>
                <w:lang w:val="ro-RO" w:eastAsia="sl-SI"/>
              </w:rPr>
            </w:pPr>
          </w:p>
          <w:p w:rsidR="006967BE" w:rsidRPr="0051732D" w:rsidRDefault="006967BE" w:rsidP="006967BE">
            <w:pPr>
              <w:spacing w:after="0" w:line="240" w:lineRule="auto"/>
              <w:jc w:val="center"/>
              <w:rPr>
                <w:rFonts w:ascii="Times New Roman" w:hAnsi="Times New Roman"/>
                <w:sz w:val="18"/>
                <w:szCs w:val="18"/>
                <w:lang w:val="ro-RO" w:eastAsia="sl-SI"/>
              </w:rPr>
            </w:pPr>
            <w:r>
              <w:rPr>
                <w:rFonts w:ascii="Times New Roman" w:hAnsi="Times New Roman"/>
                <w:sz w:val="18"/>
                <w:szCs w:val="18"/>
                <w:lang w:val="ro-RO" w:eastAsia="sl-SI"/>
              </w:rPr>
              <w:t>Semestrul</w:t>
            </w:r>
            <w:r w:rsidRPr="0051732D">
              <w:rPr>
                <w:rFonts w:ascii="Times New Roman" w:hAnsi="Times New Roman"/>
                <w:sz w:val="18"/>
                <w:szCs w:val="18"/>
                <w:lang w:val="ro-RO" w:eastAsia="sl-SI"/>
              </w:rPr>
              <w:t xml:space="preserve"> I</w:t>
            </w:r>
            <w:r>
              <w:rPr>
                <w:rFonts w:ascii="Times New Roman" w:hAnsi="Times New Roman"/>
                <w:sz w:val="18"/>
                <w:szCs w:val="18"/>
                <w:lang w:val="ro-RO" w:eastAsia="sl-SI"/>
              </w:rPr>
              <w:t>I,</w:t>
            </w:r>
          </w:p>
          <w:p w:rsidR="00E45A4A" w:rsidRPr="0051732D" w:rsidRDefault="006967BE" w:rsidP="006967BE">
            <w:pPr>
              <w:spacing w:after="0" w:line="240" w:lineRule="auto"/>
              <w:jc w:val="center"/>
              <w:rPr>
                <w:rFonts w:ascii="Times New Roman" w:hAnsi="Times New Roman"/>
                <w:sz w:val="24"/>
                <w:szCs w:val="24"/>
                <w:lang w:val="ro-RO" w:eastAsia="sl-SI"/>
              </w:rPr>
            </w:pPr>
            <w:r>
              <w:rPr>
                <w:rFonts w:ascii="Times New Roman" w:hAnsi="Times New Roman"/>
                <w:sz w:val="18"/>
                <w:szCs w:val="18"/>
                <w:lang w:val="ro-RO" w:eastAsia="sl-SI"/>
              </w:rPr>
              <w:t xml:space="preserve">anul </w:t>
            </w:r>
            <w:r w:rsidRPr="0051732D">
              <w:rPr>
                <w:rFonts w:ascii="Times New Roman" w:hAnsi="Times New Roman"/>
                <w:sz w:val="18"/>
                <w:szCs w:val="18"/>
                <w:lang w:val="ro-RO" w:eastAsia="sl-SI"/>
              </w:rPr>
              <w:t>2018</w:t>
            </w:r>
          </w:p>
        </w:tc>
      </w:tr>
      <w:tr w:rsidR="00E45A4A" w:rsidRPr="000E0700" w:rsidTr="003548B2">
        <w:trPr>
          <w:trHeight w:val="549"/>
        </w:trPr>
        <w:tc>
          <w:tcPr>
            <w:tcW w:w="3828" w:type="dxa"/>
            <w:vAlign w:val="center"/>
          </w:tcPr>
          <w:p w:rsidR="00E45A4A" w:rsidRPr="0051732D" w:rsidRDefault="00E45A4A" w:rsidP="00544A43">
            <w:pPr>
              <w:numPr>
                <w:ilvl w:val="1"/>
                <w:numId w:val="33"/>
              </w:numPr>
              <w:spacing w:after="0" w:line="240" w:lineRule="auto"/>
              <w:ind w:left="0" w:firstLine="164"/>
              <w:jc w:val="both"/>
              <w:rPr>
                <w:rFonts w:ascii="Times New Roman" w:hAnsi="Times New Roman"/>
                <w:color w:val="000000"/>
                <w:sz w:val="18"/>
                <w:szCs w:val="18"/>
                <w:lang w:val="ro-RO" w:eastAsia="ro-RO"/>
              </w:rPr>
            </w:pPr>
            <w:r w:rsidRPr="0051732D">
              <w:rPr>
                <w:rFonts w:ascii="Times New Roman" w:hAnsi="Times New Roman"/>
                <w:color w:val="000000"/>
                <w:sz w:val="18"/>
                <w:szCs w:val="18"/>
                <w:lang w:val="ro-RO" w:eastAsia="ro-RO"/>
              </w:rPr>
              <w:lastRenderedPageBreak/>
              <w:t>Asigurarea delimitării și separării proprietăților municipale (imobile):</w:t>
            </w:r>
          </w:p>
          <w:p w:rsidR="00E45A4A" w:rsidRPr="0051732D" w:rsidRDefault="00E45A4A" w:rsidP="00544A43">
            <w:pPr>
              <w:numPr>
                <w:ilvl w:val="0"/>
                <w:numId w:val="27"/>
              </w:numPr>
              <w:spacing w:after="0" w:line="240" w:lineRule="auto"/>
              <w:ind w:left="0" w:firstLine="164"/>
              <w:rPr>
                <w:rFonts w:ascii="Times New Roman" w:hAnsi="Times New Roman"/>
                <w:color w:val="000000"/>
                <w:sz w:val="18"/>
                <w:szCs w:val="18"/>
                <w:lang w:val="ro-RO" w:eastAsia="ro-RO"/>
              </w:rPr>
            </w:pPr>
            <w:r w:rsidRPr="0051732D">
              <w:rPr>
                <w:rFonts w:ascii="Times New Roman" w:hAnsi="Times New Roman"/>
                <w:sz w:val="18"/>
                <w:szCs w:val="18"/>
                <w:lang w:val="ro-RO" w:eastAsia="sl-SI"/>
              </w:rPr>
              <w:t>Asigurarea înregistrării dreptului de proprietate la organul cadastral</w:t>
            </w:r>
            <w:r w:rsidR="008B6F8A">
              <w:rPr>
                <w:rFonts w:ascii="Times New Roman" w:hAnsi="Times New Roman"/>
                <w:sz w:val="18"/>
                <w:szCs w:val="18"/>
                <w:lang w:val="ro-RO" w:eastAsia="sl-SI"/>
              </w:rPr>
              <w:t>;</w:t>
            </w:r>
            <w:r w:rsidRPr="0051732D">
              <w:rPr>
                <w:rFonts w:ascii="Times New Roman" w:hAnsi="Times New Roman"/>
                <w:sz w:val="18"/>
                <w:szCs w:val="18"/>
                <w:lang w:val="ro-RO" w:eastAsia="sl-SI"/>
              </w:rPr>
              <w:t xml:space="preserve"> </w:t>
            </w:r>
          </w:p>
          <w:p w:rsidR="00E45A4A" w:rsidRPr="0051732D" w:rsidRDefault="00E45A4A" w:rsidP="00544A43">
            <w:pPr>
              <w:numPr>
                <w:ilvl w:val="0"/>
                <w:numId w:val="27"/>
              </w:numPr>
              <w:spacing w:after="0" w:line="240" w:lineRule="auto"/>
              <w:ind w:left="0" w:firstLine="164"/>
              <w:rPr>
                <w:rFonts w:ascii="Times New Roman" w:hAnsi="Times New Roman"/>
                <w:color w:val="000000"/>
                <w:sz w:val="18"/>
                <w:szCs w:val="18"/>
                <w:lang w:val="ro-RO" w:eastAsia="ro-RO"/>
              </w:rPr>
            </w:pPr>
            <w:r w:rsidRPr="0051732D">
              <w:rPr>
                <w:rFonts w:ascii="Times New Roman" w:hAnsi="Times New Roman"/>
                <w:sz w:val="18"/>
                <w:szCs w:val="18"/>
                <w:lang w:val="ro-RO" w:eastAsia="sl-SI"/>
              </w:rPr>
              <w:t>Întocmirea pașaportului tehnic al bunurilor;</w:t>
            </w:r>
          </w:p>
          <w:p w:rsidR="00E45A4A" w:rsidRPr="0051732D" w:rsidRDefault="00E45A4A" w:rsidP="00544A43">
            <w:pPr>
              <w:numPr>
                <w:ilvl w:val="0"/>
                <w:numId w:val="27"/>
              </w:numPr>
              <w:spacing w:after="0" w:line="240" w:lineRule="auto"/>
              <w:ind w:left="0" w:firstLine="164"/>
              <w:rPr>
                <w:rFonts w:ascii="Times New Roman" w:hAnsi="Times New Roman"/>
                <w:color w:val="000000"/>
                <w:sz w:val="18"/>
                <w:szCs w:val="18"/>
                <w:lang w:val="ro-RO" w:eastAsia="ro-RO"/>
              </w:rPr>
            </w:pPr>
            <w:r w:rsidRPr="0051732D">
              <w:rPr>
                <w:rFonts w:ascii="Times New Roman" w:hAnsi="Times New Roman"/>
                <w:color w:val="000000"/>
                <w:sz w:val="18"/>
                <w:szCs w:val="18"/>
                <w:lang w:val="ro-RO" w:eastAsia="ro-RO"/>
              </w:rPr>
              <w:t>Nominalizarea persoanelor concrete responsabile, termenului limită, raportare trimestrială şi stabilirea sancţiunilor pentru neexecutare.</w:t>
            </w:r>
          </w:p>
        </w:tc>
        <w:tc>
          <w:tcPr>
            <w:tcW w:w="1134" w:type="dxa"/>
            <w:vAlign w:val="center"/>
          </w:tcPr>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Sem</w:t>
            </w:r>
            <w:r w:rsidR="00330BBF">
              <w:rPr>
                <w:rFonts w:ascii="Times New Roman" w:hAnsi="Times New Roman"/>
                <w:sz w:val="18"/>
                <w:szCs w:val="18"/>
                <w:lang w:val="ro-RO" w:eastAsia="sl-SI"/>
              </w:rPr>
              <w:t>.</w:t>
            </w:r>
            <w:r w:rsidRPr="0051732D">
              <w:rPr>
                <w:rFonts w:ascii="Times New Roman" w:hAnsi="Times New Roman"/>
                <w:sz w:val="18"/>
                <w:szCs w:val="18"/>
                <w:lang w:val="ro-RO" w:eastAsia="sl-SI"/>
              </w:rPr>
              <w:t xml:space="preserve"> II</w:t>
            </w:r>
          </w:p>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2018</w:t>
            </w:r>
          </w:p>
        </w:tc>
        <w:tc>
          <w:tcPr>
            <w:tcW w:w="1559" w:type="dxa"/>
            <w:vAlign w:val="center"/>
          </w:tcPr>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DGERRP</w:t>
            </w:r>
          </w:p>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DGAURF</w:t>
            </w:r>
          </w:p>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DGLCA</w:t>
            </w:r>
          </w:p>
        </w:tc>
        <w:tc>
          <w:tcPr>
            <w:tcW w:w="1701" w:type="dxa"/>
            <w:vAlign w:val="center"/>
          </w:tcPr>
          <w:p w:rsidR="00E45A4A" w:rsidRPr="0051732D" w:rsidRDefault="00E45A4A" w:rsidP="00544A43">
            <w:pPr>
              <w:spacing w:after="0" w:line="240" w:lineRule="auto"/>
              <w:rPr>
                <w:rFonts w:ascii="Times New Roman" w:hAnsi="Times New Roman"/>
                <w:sz w:val="18"/>
                <w:szCs w:val="18"/>
                <w:lang w:val="ro-RO" w:eastAsia="sl-SI"/>
              </w:rPr>
            </w:pPr>
            <w:r w:rsidRPr="0051732D">
              <w:rPr>
                <w:rFonts w:ascii="Times New Roman" w:hAnsi="Times New Roman"/>
                <w:sz w:val="18"/>
                <w:szCs w:val="18"/>
                <w:lang w:val="ro-RO" w:eastAsia="sl-SI"/>
              </w:rPr>
              <w:t>Proprietăți municipale delimitate și separate,</w:t>
            </w:r>
          </w:p>
          <w:p w:rsidR="00E45A4A" w:rsidRPr="0051732D" w:rsidRDefault="00E45A4A" w:rsidP="00544A43">
            <w:pPr>
              <w:spacing w:after="0" w:line="240" w:lineRule="auto"/>
              <w:rPr>
                <w:rFonts w:ascii="Times New Roman" w:hAnsi="Times New Roman"/>
                <w:sz w:val="18"/>
                <w:szCs w:val="18"/>
                <w:lang w:val="ro-RO" w:eastAsia="sl-SI"/>
              </w:rPr>
            </w:pPr>
            <w:r w:rsidRPr="0051732D">
              <w:rPr>
                <w:rFonts w:ascii="Times New Roman" w:hAnsi="Times New Roman"/>
                <w:sz w:val="18"/>
                <w:szCs w:val="18"/>
                <w:lang w:val="ro-RO" w:eastAsia="sl-SI"/>
              </w:rPr>
              <w:t>înregistrate la OCT Chișinău, cu indicarea tuturor caracteristicilor bunului în pașaportul tehnic</w:t>
            </w:r>
          </w:p>
        </w:tc>
        <w:tc>
          <w:tcPr>
            <w:tcW w:w="1559" w:type="dxa"/>
            <w:vAlign w:val="center"/>
          </w:tcPr>
          <w:p w:rsidR="00E45A4A" w:rsidRPr="0051732D" w:rsidRDefault="00E45A4A" w:rsidP="00544A43">
            <w:pPr>
              <w:spacing w:after="0" w:line="240" w:lineRule="auto"/>
              <w:rPr>
                <w:rFonts w:ascii="Times New Roman" w:hAnsi="Times New Roman"/>
                <w:sz w:val="18"/>
                <w:szCs w:val="18"/>
                <w:lang w:val="ro-RO" w:eastAsia="sl-SI"/>
              </w:rPr>
            </w:pPr>
            <w:r w:rsidRPr="0051732D">
              <w:rPr>
                <w:rFonts w:ascii="Times New Roman" w:hAnsi="Times New Roman"/>
                <w:sz w:val="18"/>
                <w:szCs w:val="18"/>
                <w:lang w:val="ro-RO" w:eastAsia="sl-SI"/>
              </w:rPr>
              <w:t xml:space="preserve">Asigurat procesul de delimitare și separare a </w:t>
            </w:r>
            <w:proofErr w:type="spellStart"/>
            <w:r w:rsidRPr="0051732D">
              <w:rPr>
                <w:rFonts w:ascii="Times New Roman" w:hAnsi="Times New Roman"/>
                <w:sz w:val="18"/>
                <w:szCs w:val="18"/>
                <w:lang w:val="ro-RO" w:eastAsia="sl-SI"/>
              </w:rPr>
              <w:t>prop</w:t>
            </w:r>
            <w:r w:rsidR="00AF536B">
              <w:rPr>
                <w:rFonts w:ascii="Times New Roman" w:hAnsi="Times New Roman"/>
                <w:sz w:val="18"/>
                <w:szCs w:val="18"/>
                <w:lang w:val="ro-RO" w:eastAsia="sl-SI"/>
              </w:rPr>
              <w:t>-</w:t>
            </w:r>
            <w:r w:rsidRPr="0051732D">
              <w:rPr>
                <w:rFonts w:ascii="Times New Roman" w:hAnsi="Times New Roman"/>
                <w:sz w:val="18"/>
                <w:szCs w:val="18"/>
                <w:lang w:val="ro-RO" w:eastAsia="sl-SI"/>
              </w:rPr>
              <w:t>rietăților</w:t>
            </w:r>
            <w:proofErr w:type="spellEnd"/>
            <w:r w:rsidRPr="0051732D">
              <w:rPr>
                <w:rFonts w:ascii="Times New Roman" w:hAnsi="Times New Roman"/>
                <w:sz w:val="18"/>
                <w:szCs w:val="18"/>
                <w:lang w:val="ro-RO" w:eastAsia="sl-SI"/>
              </w:rPr>
              <w:t xml:space="preserve">, prin </w:t>
            </w:r>
            <w:proofErr w:type="spellStart"/>
            <w:r w:rsidRPr="0051732D">
              <w:rPr>
                <w:rFonts w:ascii="Times New Roman" w:hAnsi="Times New Roman"/>
                <w:sz w:val="18"/>
                <w:szCs w:val="18"/>
                <w:lang w:val="ro-RO" w:eastAsia="sl-SI"/>
              </w:rPr>
              <w:t>în</w:t>
            </w:r>
            <w:r w:rsidR="00AF536B">
              <w:rPr>
                <w:rFonts w:ascii="Times New Roman" w:hAnsi="Times New Roman"/>
                <w:sz w:val="18"/>
                <w:szCs w:val="18"/>
                <w:lang w:val="ro-RO" w:eastAsia="sl-SI"/>
              </w:rPr>
              <w:t>-</w:t>
            </w:r>
            <w:r w:rsidRPr="0051732D">
              <w:rPr>
                <w:rFonts w:ascii="Times New Roman" w:hAnsi="Times New Roman"/>
                <w:sz w:val="18"/>
                <w:szCs w:val="18"/>
                <w:lang w:val="ro-RO" w:eastAsia="sl-SI"/>
              </w:rPr>
              <w:t>registrarea</w:t>
            </w:r>
            <w:proofErr w:type="spellEnd"/>
            <w:r w:rsidRPr="0051732D">
              <w:rPr>
                <w:rFonts w:ascii="Times New Roman" w:hAnsi="Times New Roman"/>
                <w:sz w:val="18"/>
                <w:szCs w:val="18"/>
                <w:lang w:val="ro-RO" w:eastAsia="sl-SI"/>
              </w:rPr>
              <w:t xml:space="preserve"> </w:t>
            </w:r>
            <w:r w:rsidR="00AF536B">
              <w:rPr>
                <w:rFonts w:ascii="Times New Roman" w:hAnsi="Times New Roman"/>
                <w:sz w:val="18"/>
                <w:szCs w:val="18"/>
                <w:lang w:val="ro-RO" w:eastAsia="sl-SI"/>
              </w:rPr>
              <w:t>dreptu-lui de proprietate la OCT;</w:t>
            </w:r>
            <w:r w:rsidR="00DF3A70">
              <w:rPr>
                <w:rFonts w:ascii="Times New Roman" w:hAnsi="Times New Roman"/>
                <w:sz w:val="18"/>
                <w:szCs w:val="18"/>
                <w:lang w:val="ro-RO" w:eastAsia="sl-SI"/>
              </w:rPr>
              <w:t xml:space="preserve"> </w:t>
            </w:r>
            <w:r w:rsidRPr="0051732D">
              <w:rPr>
                <w:rFonts w:ascii="Times New Roman" w:hAnsi="Times New Roman"/>
                <w:sz w:val="18"/>
                <w:szCs w:val="18"/>
                <w:lang w:val="ro-RO" w:eastAsia="sl-SI"/>
              </w:rPr>
              <w:t>Riscul delapidării</w:t>
            </w:r>
            <w:r w:rsidR="00AF536B">
              <w:rPr>
                <w:rFonts w:ascii="Times New Roman" w:hAnsi="Times New Roman"/>
                <w:sz w:val="18"/>
                <w:szCs w:val="18"/>
                <w:lang w:val="ro-RO" w:eastAsia="sl-SI"/>
              </w:rPr>
              <w:t xml:space="preserve"> </w:t>
            </w:r>
            <w:r w:rsidRPr="0051732D">
              <w:rPr>
                <w:rFonts w:ascii="Times New Roman" w:hAnsi="Times New Roman"/>
                <w:sz w:val="18"/>
                <w:szCs w:val="18"/>
                <w:lang w:val="ro-RO" w:eastAsia="sl-SI"/>
              </w:rPr>
              <w:t>/sus</w:t>
            </w:r>
            <w:r w:rsidR="00DF3A70">
              <w:rPr>
                <w:rFonts w:ascii="Times New Roman" w:hAnsi="Times New Roman"/>
                <w:sz w:val="18"/>
                <w:szCs w:val="18"/>
                <w:lang w:val="ro-RO" w:eastAsia="sl-SI"/>
              </w:rPr>
              <w:t>-</w:t>
            </w:r>
            <w:r w:rsidRPr="0051732D">
              <w:rPr>
                <w:rFonts w:ascii="Times New Roman" w:hAnsi="Times New Roman"/>
                <w:sz w:val="18"/>
                <w:szCs w:val="18"/>
                <w:lang w:val="ro-RO" w:eastAsia="sl-SI"/>
              </w:rPr>
              <w:t xml:space="preserve">tragerii </w:t>
            </w:r>
            <w:proofErr w:type="spellStart"/>
            <w:r w:rsidRPr="0051732D">
              <w:rPr>
                <w:rFonts w:ascii="Times New Roman" w:hAnsi="Times New Roman"/>
                <w:sz w:val="18"/>
                <w:szCs w:val="18"/>
                <w:lang w:val="ro-RO" w:eastAsia="sl-SI"/>
              </w:rPr>
              <w:t>patrimo</w:t>
            </w:r>
            <w:r w:rsidR="00DF3A70">
              <w:rPr>
                <w:rFonts w:ascii="Times New Roman" w:hAnsi="Times New Roman"/>
                <w:sz w:val="18"/>
                <w:szCs w:val="18"/>
                <w:lang w:val="ro-RO" w:eastAsia="sl-SI"/>
              </w:rPr>
              <w:t>-</w:t>
            </w:r>
            <w:r w:rsidRPr="0051732D">
              <w:rPr>
                <w:rFonts w:ascii="Times New Roman" w:hAnsi="Times New Roman"/>
                <w:sz w:val="18"/>
                <w:szCs w:val="18"/>
                <w:lang w:val="ro-RO" w:eastAsia="sl-SI"/>
              </w:rPr>
              <w:t>niului</w:t>
            </w:r>
            <w:proofErr w:type="spellEnd"/>
            <w:r w:rsidRPr="0051732D">
              <w:rPr>
                <w:rFonts w:ascii="Times New Roman" w:hAnsi="Times New Roman"/>
                <w:sz w:val="18"/>
                <w:szCs w:val="18"/>
                <w:lang w:val="ro-RO" w:eastAsia="sl-SI"/>
              </w:rPr>
              <w:t xml:space="preserve"> munici</w:t>
            </w:r>
            <w:r w:rsidR="00AF536B">
              <w:rPr>
                <w:rFonts w:ascii="Times New Roman" w:hAnsi="Times New Roman"/>
                <w:sz w:val="18"/>
                <w:szCs w:val="18"/>
                <w:lang w:val="ro-RO" w:eastAsia="sl-SI"/>
              </w:rPr>
              <w:t>pal – diminuat.</w:t>
            </w:r>
          </w:p>
        </w:tc>
        <w:tc>
          <w:tcPr>
            <w:tcW w:w="5954" w:type="dxa"/>
          </w:tcPr>
          <w:p w:rsidR="006967BE" w:rsidRDefault="006967BE" w:rsidP="006967BE">
            <w:pPr>
              <w:spacing w:after="0" w:line="240" w:lineRule="auto"/>
              <w:jc w:val="center"/>
              <w:rPr>
                <w:rFonts w:ascii="Times New Roman" w:hAnsi="Times New Roman"/>
                <w:sz w:val="18"/>
                <w:szCs w:val="18"/>
                <w:lang w:val="ro-RO" w:eastAsia="sl-SI"/>
              </w:rPr>
            </w:pPr>
          </w:p>
          <w:p w:rsidR="006967BE" w:rsidRDefault="006967BE" w:rsidP="006967BE">
            <w:pPr>
              <w:spacing w:after="0" w:line="240" w:lineRule="auto"/>
              <w:jc w:val="center"/>
              <w:rPr>
                <w:rFonts w:ascii="Times New Roman" w:hAnsi="Times New Roman"/>
                <w:sz w:val="18"/>
                <w:szCs w:val="18"/>
                <w:lang w:val="ro-RO" w:eastAsia="sl-SI"/>
              </w:rPr>
            </w:pPr>
          </w:p>
          <w:p w:rsidR="006967BE" w:rsidRDefault="006967BE" w:rsidP="006967BE">
            <w:pPr>
              <w:spacing w:after="0" w:line="240" w:lineRule="auto"/>
              <w:jc w:val="center"/>
              <w:rPr>
                <w:rFonts w:ascii="Times New Roman" w:hAnsi="Times New Roman"/>
                <w:sz w:val="18"/>
                <w:szCs w:val="18"/>
                <w:lang w:val="ro-RO" w:eastAsia="sl-SI"/>
              </w:rPr>
            </w:pPr>
          </w:p>
          <w:p w:rsidR="006967BE" w:rsidRDefault="006967BE" w:rsidP="006967BE">
            <w:pPr>
              <w:spacing w:after="0" w:line="240" w:lineRule="auto"/>
              <w:jc w:val="center"/>
              <w:rPr>
                <w:rFonts w:ascii="Times New Roman" w:hAnsi="Times New Roman"/>
                <w:sz w:val="18"/>
                <w:szCs w:val="18"/>
                <w:lang w:val="ro-RO" w:eastAsia="sl-SI"/>
              </w:rPr>
            </w:pPr>
          </w:p>
          <w:p w:rsidR="006967BE" w:rsidRDefault="006967BE" w:rsidP="006967BE">
            <w:pPr>
              <w:spacing w:after="0" w:line="240" w:lineRule="auto"/>
              <w:jc w:val="center"/>
              <w:rPr>
                <w:rFonts w:ascii="Times New Roman" w:hAnsi="Times New Roman"/>
                <w:sz w:val="18"/>
                <w:szCs w:val="18"/>
                <w:lang w:val="ro-RO" w:eastAsia="sl-SI"/>
              </w:rPr>
            </w:pPr>
          </w:p>
          <w:p w:rsidR="006967BE" w:rsidRDefault="006967BE" w:rsidP="006967BE">
            <w:pPr>
              <w:spacing w:after="0" w:line="240" w:lineRule="auto"/>
              <w:jc w:val="center"/>
              <w:rPr>
                <w:rFonts w:ascii="Times New Roman" w:hAnsi="Times New Roman"/>
                <w:sz w:val="18"/>
                <w:szCs w:val="18"/>
                <w:lang w:val="ro-RO" w:eastAsia="sl-SI"/>
              </w:rPr>
            </w:pPr>
          </w:p>
          <w:p w:rsidR="006967BE" w:rsidRPr="0051732D" w:rsidRDefault="006967BE" w:rsidP="006967BE">
            <w:pPr>
              <w:spacing w:after="0" w:line="240" w:lineRule="auto"/>
              <w:jc w:val="center"/>
              <w:rPr>
                <w:rFonts w:ascii="Times New Roman" w:hAnsi="Times New Roman"/>
                <w:sz w:val="18"/>
                <w:szCs w:val="18"/>
                <w:lang w:val="ro-RO" w:eastAsia="sl-SI"/>
              </w:rPr>
            </w:pPr>
            <w:r>
              <w:rPr>
                <w:rFonts w:ascii="Times New Roman" w:hAnsi="Times New Roman"/>
                <w:sz w:val="18"/>
                <w:szCs w:val="18"/>
                <w:lang w:val="ro-RO" w:eastAsia="sl-SI"/>
              </w:rPr>
              <w:t>Semestrul</w:t>
            </w:r>
            <w:r w:rsidRPr="0051732D">
              <w:rPr>
                <w:rFonts w:ascii="Times New Roman" w:hAnsi="Times New Roman"/>
                <w:sz w:val="18"/>
                <w:szCs w:val="18"/>
                <w:lang w:val="ro-RO" w:eastAsia="sl-SI"/>
              </w:rPr>
              <w:t xml:space="preserve"> I</w:t>
            </w:r>
            <w:r>
              <w:rPr>
                <w:rFonts w:ascii="Times New Roman" w:hAnsi="Times New Roman"/>
                <w:sz w:val="18"/>
                <w:szCs w:val="18"/>
                <w:lang w:val="ro-RO" w:eastAsia="sl-SI"/>
              </w:rPr>
              <w:t>I,</w:t>
            </w:r>
          </w:p>
          <w:p w:rsidR="00E45A4A" w:rsidRPr="0051732D" w:rsidRDefault="006967BE" w:rsidP="006967BE">
            <w:pPr>
              <w:spacing w:after="0" w:line="240" w:lineRule="auto"/>
              <w:jc w:val="center"/>
              <w:rPr>
                <w:rFonts w:ascii="Times New Roman" w:hAnsi="Times New Roman"/>
                <w:sz w:val="24"/>
                <w:szCs w:val="24"/>
                <w:lang w:val="ro-RO" w:eastAsia="sl-SI"/>
              </w:rPr>
            </w:pPr>
            <w:r>
              <w:rPr>
                <w:rFonts w:ascii="Times New Roman" w:hAnsi="Times New Roman"/>
                <w:sz w:val="18"/>
                <w:szCs w:val="18"/>
                <w:lang w:val="ro-RO" w:eastAsia="sl-SI"/>
              </w:rPr>
              <w:t xml:space="preserve">anul </w:t>
            </w:r>
            <w:r w:rsidRPr="0051732D">
              <w:rPr>
                <w:rFonts w:ascii="Times New Roman" w:hAnsi="Times New Roman"/>
                <w:sz w:val="18"/>
                <w:szCs w:val="18"/>
                <w:lang w:val="ro-RO" w:eastAsia="sl-SI"/>
              </w:rPr>
              <w:t>2018</w:t>
            </w:r>
          </w:p>
        </w:tc>
      </w:tr>
      <w:tr w:rsidR="00E45A4A" w:rsidRPr="0051732D" w:rsidTr="00CD06C4">
        <w:trPr>
          <w:trHeight w:val="697"/>
        </w:trPr>
        <w:tc>
          <w:tcPr>
            <w:tcW w:w="3828" w:type="dxa"/>
            <w:vAlign w:val="center"/>
          </w:tcPr>
          <w:p w:rsidR="00E45A4A" w:rsidRPr="0051732D" w:rsidRDefault="00E45A4A" w:rsidP="00544A43">
            <w:pPr>
              <w:numPr>
                <w:ilvl w:val="1"/>
                <w:numId w:val="33"/>
              </w:numPr>
              <w:tabs>
                <w:tab w:val="left" w:pos="319"/>
              </w:tabs>
              <w:spacing w:after="0" w:line="240" w:lineRule="auto"/>
              <w:ind w:left="0" w:firstLine="164"/>
              <w:rPr>
                <w:rFonts w:ascii="Times New Roman" w:hAnsi="Times New Roman"/>
                <w:sz w:val="18"/>
                <w:szCs w:val="18"/>
                <w:lang w:val="ro-RO" w:eastAsia="sl-SI"/>
              </w:rPr>
            </w:pPr>
            <w:r w:rsidRPr="0051732D">
              <w:rPr>
                <w:rFonts w:ascii="Times New Roman" w:hAnsi="Times New Roman"/>
                <w:sz w:val="18"/>
                <w:szCs w:val="18"/>
                <w:lang w:val="ro-RO" w:eastAsia="sl-SI"/>
              </w:rPr>
              <w:t xml:space="preserve">Instituirea și aplicarea </w:t>
            </w:r>
            <w:r w:rsidRPr="0051732D">
              <w:rPr>
                <w:rFonts w:ascii="Times New Roman" w:hAnsi="Times New Roman"/>
                <w:i/>
                <w:sz w:val="18"/>
                <w:szCs w:val="18"/>
                <w:lang w:val="ro-RO" w:eastAsia="sl-SI"/>
              </w:rPr>
              <w:t>Registrului Electronic</w:t>
            </w:r>
            <w:r w:rsidRPr="0051732D">
              <w:rPr>
                <w:rFonts w:ascii="Times New Roman" w:hAnsi="Times New Roman"/>
                <w:sz w:val="18"/>
                <w:szCs w:val="18"/>
                <w:lang w:val="ro-RO" w:eastAsia="sl-SI"/>
              </w:rPr>
              <w:t xml:space="preserve"> la evidența patrimoniului mun. Chișinău</w:t>
            </w:r>
          </w:p>
        </w:tc>
        <w:tc>
          <w:tcPr>
            <w:tcW w:w="1134" w:type="dxa"/>
            <w:vAlign w:val="center"/>
          </w:tcPr>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Sem</w:t>
            </w:r>
            <w:r w:rsidR="00330BBF">
              <w:rPr>
                <w:rFonts w:ascii="Times New Roman" w:hAnsi="Times New Roman"/>
                <w:sz w:val="18"/>
                <w:szCs w:val="18"/>
                <w:lang w:val="ro-RO" w:eastAsia="sl-SI"/>
              </w:rPr>
              <w:t>.</w:t>
            </w:r>
            <w:r w:rsidRPr="0051732D">
              <w:rPr>
                <w:rFonts w:ascii="Times New Roman" w:hAnsi="Times New Roman"/>
                <w:sz w:val="18"/>
                <w:szCs w:val="18"/>
                <w:lang w:val="ro-RO" w:eastAsia="sl-SI"/>
              </w:rPr>
              <w:t xml:space="preserve"> II</w:t>
            </w:r>
          </w:p>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2018</w:t>
            </w:r>
          </w:p>
        </w:tc>
        <w:tc>
          <w:tcPr>
            <w:tcW w:w="1559" w:type="dxa"/>
            <w:vAlign w:val="center"/>
          </w:tcPr>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DGERRP</w:t>
            </w:r>
          </w:p>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DGAURF</w:t>
            </w:r>
          </w:p>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DGLCA</w:t>
            </w:r>
            <w:r w:rsidR="00DC5D20">
              <w:rPr>
                <w:rFonts w:ascii="Times New Roman" w:hAnsi="Times New Roman"/>
                <w:sz w:val="18"/>
                <w:szCs w:val="18"/>
                <w:lang w:val="ro-RO" w:eastAsia="sl-SI"/>
              </w:rPr>
              <w:t>; DTI</w:t>
            </w:r>
          </w:p>
          <w:p w:rsidR="00E45A4A" w:rsidRPr="0051732D" w:rsidRDefault="00E45A4A" w:rsidP="00544A43">
            <w:pPr>
              <w:spacing w:after="0" w:line="240" w:lineRule="auto"/>
              <w:jc w:val="center"/>
              <w:rPr>
                <w:rFonts w:ascii="Times New Roman" w:hAnsi="Times New Roman"/>
                <w:sz w:val="18"/>
                <w:szCs w:val="18"/>
                <w:lang w:val="ro-RO" w:eastAsia="sl-SI"/>
              </w:rPr>
            </w:pPr>
          </w:p>
        </w:tc>
        <w:tc>
          <w:tcPr>
            <w:tcW w:w="1701" w:type="dxa"/>
            <w:vAlign w:val="center"/>
          </w:tcPr>
          <w:p w:rsidR="00E45A4A" w:rsidRPr="0051732D" w:rsidRDefault="00E45A4A" w:rsidP="00544A43">
            <w:pPr>
              <w:spacing w:after="0" w:line="240" w:lineRule="auto"/>
              <w:rPr>
                <w:rFonts w:ascii="Times New Roman" w:hAnsi="Times New Roman"/>
                <w:sz w:val="18"/>
                <w:szCs w:val="18"/>
                <w:lang w:val="ro-RO" w:eastAsia="sl-SI"/>
              </w:rPr>
            </w:pPr>
            <w:r w:rsidRPr="0051732D">
              <w:rPr>
                <w:rFonts w:ascii="Times New Roman" w:hAnsi="Times New Roman"/>
                <w:i/>
                <w:sz w:val="18"/>
                <w:szCs w:val="18"/>
                <w:lang w:val="ro-RO" w:eastAsia="sl-SI"/>
              </w:rPr>
              <w:t xml:space="preserve">Registru Electronic </w:t>
            </w:r>
            <w:r w:rsidRPr="0051732D">
              <w:rPr>
                <w:rFonts w:ascii="Times New Roman" w:hAnsi="Times New Roman"/>
                <w:sz w:val="18"/>
                <w:szCs w:val="18"/>
                <w:lang w:val="ro-RO" w:eastAsia="sl-SI"/>
              </w:rPr>
              <w:t>instituit și pus în aplicare</w:t>
            </w:r>
          </w:p>
        </w:tc>
        <w:tc>
          <w:tcPr>
            <w:tcW w:w="1559" w:type="dxa"/>
            <w:vAlign w:val="center"/>
          </w:tcPr>
          <w:p w:rsidR="00E45A4A" w:rsidRPr="0051732D" w:rsidRDefault="00E45A4A" w:rsidP="00544A43">
            <w:pPr>
              <w:spacing w:after="0" w:line="240" w:lineRule="auto"/>
              <w:rPr>
                <w:rFonts w:ascii="Times New Roman" w:hAnsi="Times New Roman"/>
                <w:sz w:val="18"/>
                <w:szCs w:val="18"/>
                <w:lang w:val="ro-RO" w:eastAsia="sl-SI"/>
              </w:rPr>
            </w:pPr>
            <w:r w:rsidRPr="0051732D">
              <w:rPr>
                <w:rFonts w:ascii="Times New Roman" w:hAnsi="Times New Roman"/>
                <w:sz w:val="18"/>
                <w:szCs w:val="18"/>
                <w:lang w:val="ro-RO" w:eastAsia="sl-SI"/>
              </w:rPr>
              <w:t>Asigurată evidența patrimoniului.</w:t>
            </w:r>
          </w:p>
        </w:tc>
        <w:tc>
          <w:tcPr>
            <w:tcW w:w="5954" w:type="dxa"/>
          </w:tcPr>
          <w:p w:rsidR="00330BBF" w:rsidRDefault="00330BBF" w:rsidP="00330BBF">
            <w:pPr>
              <w:spacing w:after="0" w:line="240" w:lineRule="auto"/>
              <w:jc w:val="center"/>
              <w:rPr>
                <w:rFonts w:ascii="Times New Roman" w:hAnsi="Times New Roman"/>
                <w:sz w:val="18"/>
                <w:szCs w:val="18"/>
                <w:lang w:val="ro-RO" w:eastAsia="sl-SI"/>
              </w:rPr>
            </w:pPr>
          </w:p>
          <w:p w:rsidR="00330BBF" w:rsidRPr="0051732D" w:rsidRDefault="00330BBF" w:rsidP="00330BBF">
            <w:pPr>
              <w:spacing w:after="0" w:line="240" w:lineRule="auto"/>
              <w:jc w:val="center"/>
              <w:rPr>
                <w:rFonts w:ascii="Times New Roman" w:hAnsi="Times New Roman"/>
                <w:sz w:val="18"/>
                <w:szCs w:val="18"/>
                <w:lang w:val="ro-RO" w:eastAsia="sl-SI"/>
              </w:rPr>
            </w:pPr>
            <w:r>
              <w:rPr>
                <w:rFonts w:ascii="Times New Roman" w:hAnsi="Times New Roman"/>
                <w:sz w:val="18"/>
                <w:szCs w:val="18"/>
                <w:lang w:val="ro-RO" w:eastAsia="sl-SI"/>
              </w:rPr>
              <w:t>Semestrul</w:t>
            </w:r>
            <w:r w:rsidRPr="0051732D">
              <w:rPr>
                <w:rFonts w:ascii="Times New Roman" w:hAnsi="Times New Roman"/>
                <w:sz w:val="18"/>
                <w:szCs w:val="18"/>
                <w:lang w:val="ro-RO" w:eastAsia="sl-SI"/>
              </w:rPr>
              <w:t xml:space="preserve"> I</w:t>
            </w:r>
            <w:r>
              <w:rPr>
                <w:rFonts w:ascii="Times New Roman" w:hAnsi="Times New Roman"/>
                <w:sz w:val="18"/>
                <w:szCs w:val="18"/>
                <w:lang w:val="ro-RO" w:eastAsia="sl-SI"/>
              </w:rPr>
              <w:t>I,</w:t>
            </w:r>
          </w:p>
          <w:p w:rsidR="00E45A4A" w:rsidRPr="0051732D" w:rsidRDefault="00330BBF" w:rsidP="00330BBF">
            <w:pPr>
              <w:spacing w:after="0" w:line="240" w:lineRule="auto"/>
              <w:jc w:val="center"/>
              <w:rPr>
                <w:rFonts w:ascii="Times New Roman" w:hAnsi="Times New Roman"/>
                <w:sz w:val="24"/>
                <w:szCs w:val="24"/>
                <w:lang w:val="ro-RO" w:eastAsia="sl-SI"/>
              </w:rPr>
            </w:pPr>
            <w:r>
              <w:rPr>
                <w:rFonts w:ascii="Times New Roman" w:hAnsi="Times New Roman"/>
                <w:sz w:val="18"/>
                <w:szCs w:val="18"/>
                <w:lang w:val="ro-RO" w:eastAsia="sl-SI"/>
              </w:rPr>
              <w:t xml:space="preserve">anul </w:t>
            </w:r>
            <w:r w:rsidRPr="0051732D">
              <w:rPr>
                <w:rFonts w:ascii="Times New Roman" w:hAnsi="Times New Roman"/>
                <w:sz w:val="18"/>
                <w:szCs w:val="18"/>
                <w:lang w:val="ro-RO" w:eastAsia="sl-SI"/>
              </w:rPr>
              <w:t>2018</w:t>
            </w:r>
          </w:p>
        </w:tc>
      </w:tr>
      <w:tr w:rsidR="00E45A4A" w:rsidRPr="000E0700" w:rsidTr="003548B2">
        <w:trPr>
          <w:trHeight w:val="314"/>
        </w:trPr>
        <w:tc>
          <w:tcPr>
            <w:tcW w:w="3828" w:type="dxa"/>
            <w:vAlign w:val="center"/>
          </w:tcPr>
          <w:p w:rsidR="00E45A4A" w:rsidRPr="0051732D" w:rsidRDefault="00E45A4A" w:rsidP="00544A43">
            <w:pPr>
              <w:numPr>
                <w:ilvl w:val="1"/>
                <w:numId w:val="33"/>
              </w:numPr>
              <w:tabs>
                <w:tab w:val="left" w:pos="319"/>
              </w:tabs>
              <w:spacing w:after="0" w:line="240" w:lineRule="auto"/>
              <w:ind w:left="0" w:firstLine="164"/>
              <w:rPr>
                <w:rFonts w:ascii="Times New Roman" w:hAnsi="Times New Roman"/>
                <w:sz w:val="18"/>
                <w:szCs w:val="18"/>
                <w:lang w:val="ro-RO" w:eastAsia="sl-SI"/>
              </w:rPr>
            </w:pPr>
            <w:r w:rsidRPr="0051732D">
              <w:rPr>
                <w:rFonts w:ascii="Times New Roman" w:hAnsi="Times New Roman"/>
                <w:sz w:val="18"/>
                <w:szCs w:val="18"/>
                <w:lang w:val="ro-RO" w:eastAsia="sl-SI"/>
              </w:rPr>
              <w:t>Elaborarea şi aprobarea programelor multianuale de gestionare a patrimoniului cu indicarea clară a gestionarului, valorii şi a tu</w:t>
            </w:r>
            <w:r w:rsidR="008B6F8A">
              <w:rPr>
                <w:rFonts w:ascii="Times New Roman" w:hAnsi="Times New Roman"/>
                <w:sz w:val="18"/>
                <w:szCs w:val="18"/>
                <w:lang w:val="ro-RO" w:eastAsia="sl-SI"/>
              </w:rPr>
              <w:t>turor caracteristicilor bunului</w:t>
            </w:r>
          </w:p>
        </w:tc>
        <w:tc>
          <w:tcPr>
            <w:tcW w:w="1134" w:type="dxa"/>
            <w:vAlign w:val="center"/>
          </w:tcPr>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Sem</w:t>
            </w:r>
            <w:r w:rsidR="00330BBF">
              <w:rPr>
                <w:rFonts w:ascii="Times New Roman" w:hAnsi="Times New Roman"/>
                <w:sz w:val="18"/>
                <w:szCs w:val="18"/>
                <w:lang w:val="ro-RO" w:eastAsia="sl-SI"/>
              </w:rPr>
              <w:t>.</w:t>
            </w:r>
            <w:r w:rsidRPr="0051732D">
              <w:rPr>
                <w:rFonts w:ascii="Times New Roman" w:hAnsi="Times New Roman"/>
                <w:sz w:val="18"/>
                <w:szCs w:val="18"/>
                <w:lang w:val="ro-RO" w:eastAsia="sl-SI"/>
              </w:rPr>
              <w:t xml:space="preserve"> II</w:t>
            </w:r>
          </w:p>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2018</w:t>
            </w:r>
          </w:p>
        </w:tc>
        <w:tc>
          <w:tcPr>
            <w:tcW w:w="1559" w:type="dxa"/>
            <w:vAlign w:val="center"/>
          </w:tcPr>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DGERRP</w:t>
            </w:r>
          </w:p>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DGAURF</w:t>
            </w:r>
          </w:p>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DGLCA</w:t>
            </w:r>
          </w:p>
        </w:tc>
        <w:tc>
          <w:tcPr>
            <w:tcW w:w="1701" w:type="dxa"/>
            <w:vAlign w:val="center"/>
          </w:tcPr>
          <w:p w:rsidR="00E45A4A" w:rsidRPr="0051732D" w:rsidRDefault="00E45A4A" w:rsidP="00544A43">
            <w:pPr>
              <w:spacing w:after="0" w:line="240" w:lineRule="auto"/>
              <w:rPr>
                <w:rFonts w:ascii="Times New Roman" w:hAnsi="Times New Roman"/>
                <w:sz w:val="18"/>
                <w:szCs w:val="18"/>
                <w:lang w:val="ro-RO" w:eastAsia="sl-SI"/>
              </w:rPr>
            </w:pPr>
            <w:r w:rsidRPr="0051732D">
              <w:rPr>
                <w:rFonts w:ascii="Times New Roman" w:hAnsi="Times New Roman"/>
                <w:sz w:val="18"/>
                <w:szCs w:val="18"/>
                <w:lang w:val="ro-RO" w:eastAsia="sl-SI"/>
              </w:rPr>
              <w:t xml:space="preserve">Programe </w:t>
            </w:r>
            <w:proofErr w:type="spellStart"/>
            <w:r w:rsidRPr="0051732D">
              <w:rPr>
                <w:rFonts w:ascii="Times New Roman" w:hAnsi="Times New Roman"/>
                <w:sz w:val="18"/>
                <w:szCs w:val="18"/>
                <w:lang w:val="ro-RO" w:eastAsia="sl-SI"/>
              </w:rPr>
              <w:t>multia</w:t>
            </w:r>
            <w:r w:rsidR="00330BBF">
              <w:rPr>
                <w:rFonts w:ascii="Times New Roman" w:hAnsi="Times New Roman"/>
                <w:sz w:val="18"/>
                <w:szCs w:val="18"/>
                <w:lang w:val="ro-RO" w:eastAsia="sl-SI"/>
              </w:rPr>
              <w:t>-</w:t>
            </w:r>
            <w:r w:rsidRPr="0051732D">
              <w:rPr>
                <w:rFonts w:ascii="Times New Roman" w:hAnsi="Times New Roman"/>
                <w:sz w:val="18"/>
                <w:szCs w:val="18"/>
                <w:lang w:val="ro-RO" w:eastAsia="sl-SI"/>
              </w:rPr>
              <w:t>nuale</w:t>
            </w:r>
            <w:proofErr w:type="spellEnd"/>
            <w:r w:rsidRPr="0051732D">
              <w:rPr>
                <w:rFonts w:ascii="Times New Roman" w:hAnsi="Times New Roman"/>
                <w:sz w:val="18"/>
                <w:szCs w:val="18"/>
                <w:lang w:val="ro-RO" w:eastAsia="sl-SI"/>
              </w:rPr>
              <w:t xml:space="preserve"> de gestionare a patrimoniului </w:t>
            </w:r>
            <w:proofErr w:type="spellStart"/>
            <w:r w:rsidRPr="0051732D">
              <w:rPr>
                <w:rFonts w:ascii="Times New Roman" w:hAnsi="Times New Roman"/>
                <w:sz w:val="18"/>
                <w:szCs w:val="18"/>
                <w:lang w:val="ro-RO" w:eastAsia="sl-SI"/>
              </w:rPr>
              <w:t>ela</w:t>
            </w:r>
            <w:r w:rsidR="00330BBF">
              <w:rPr>
                <w:rFonts w:ascii="Times New Roman" w:hAnsi="Times New Roman"/>
                <w:sz w:val="18"/>
                <w:szCs w:val="18"/>
                <w:lang w:val="ro-RO" w:eastAsia="sl-SI"/>
              </w:rPr>
              <w:t>-</w:t>
            </w:r>
            <w:r w:rsidRPr="0051732D">
              <w:rPr>
                <w:rFonts w:ascii="Times New Roman" w:hAnsi="Times New Roman"/>
                <w:sz w:val="18"/>
                <w:szCs w:val="18"/>
                <w:lang w:val="ro-RO" w:eastAsia="sl-SI"/>
              </w:rPr>
              <w:t>bo</w:t>
            </w:r>
            <w:r w:rsidR="008B6F8A">
              <w:rPr>
                <w:rFonts w:ascii="Times New Roman" w:hAnsi="Times New Roman"/>
                <w:sz w:val="18"/>
                <w:szCs w:val="18"/>
                <w:lang w:val="ro-RO" w:eastAsia="sl-SI"/>
              </w:rPr>
              <w:t>rate</w:t>
            </w:r>
            <w:proofErr w:type="spellEnd"/>
            <w:r w:rsidR="008B6F8A">
              <w:rPr>
                <w:rFonts w:ascii="Times New Roman" w:hAnsi="Times New Roman"/>
                <w:sz w:val="18"/>
                <w:szCs w:val="18"/>
                <w:lang w:val="ro-RO" w:eastAsia="sl-SI"/>
              </w:rPr>
              <w:t xml:space="preserve"> și publicate pe pagina web</w:t>
            </w:r>
          </w:p>
        </w:tc>
        <w:tc>
          <w:tcPr>
            <w:tcW w:w="1559" w:type="dxa"/>
            <w:vAlign w:val="center"/>
          </w:tcPr>
          <w:p w:rsidR="00E45A4A" w:rsidRPr="0051732D" w:rsidRDefault="00E45A4A" w:rsidP="00544A43">
            <w:pPr>
              <w:spacing w:after="0" w:line="240" w:lineRule="auto"/>
              <w:rPr>
                <w:rFonts w:ascii="Times New Roman" w:hAnsi="Times New Roman"/>
                <w:sz w:val="18"/>
                <w:szCs w:val="18"/>
                <w:lang w:val="ro-RO" w:eastAsia="sl-SI"/>
              </w:rPr>
            </w:pPr>
            <w:r w:rsidRPr="0051732D">
              <w:rPr>
                <w:rFonts w:ascii="Times New Roman" w:hAnsi="Times New Roman"/>
                <w:sz w:val="18"/>
                <w:szCs w:val="18"/>
                <w:lang w:val="ro-RO" w:eastAsia="sl-SI"/>
              </w:rPr>
              <w:t>Asigurată gestionarea eficientă a patrimoniului.</w:t>
            </w:r>
          </w:p>
        </w:tc>
        <w:tc>
          <w:tcPr>
            <w:tcW w:w="5954" w:type="dxa"/>
          </w:tcPr>
          <w:p w:rsidR="00330BBF" w:rsidRDefault="00330BBF" w:rsidP="00330BBF">
            <w:pPr>
              <w:spacing w:after="0" w:line="240" w:lineRule="auto"/>
              <w:jc w:val="center"/>
              <w:rPr>
                <w:rFonts w:ascii="Times New Roman" w:hAnsi="Times New Roman"/>
                <w:sz w:val="18"/>
                <w:szCs w:val="18"/>
                <w:lang w:val="ro-RO" w:eastAsia="sl-SI"/>
              </w:rPr>
            </w:pPr>
          </w:p>
          <w:p w:rsidR="00330BBF" w:rsidRDefault="00330BBF" w:rsidP="00330BBF">
            <w:pPr>
              <w:spacing w:after="0" w:line="240" w:lineRule="auto"/>
              <w:jc w:val="center"/>
              <w:rPr>
                <w:rFonts w:ascii="Times New Roman" w:hAnsi="Times New Roman"/>
                <w:sz w:val="18"/>
                <w:szCs w:val="18"/>
                <w:lang w:val="ro-RO" w:eastAsia="sl-SI"/>
              </w:rPr>
            </w:pPr>
          </w:p>
          <w:p w:rsidR="00330BBF" w:rsidRPr="0051732D" w:rsidRDefault="00330BBF" w:rsidP="00330BBF">
            <w:pPr>
              <w:spacing w:after="0" w:line="240" w:lineRule="auto"/>
              <w:jc w:val="center"/>
              <w:rPr>
                <w:rFonts w:ascii="Times New Roman" w:hAnsi="Times New Roman"/>
                <w:sz w:val="18"/>
                <w:szCs w:val="18"/>
                <w:lang w:val="ro-RO" w:eastAsia="sl-SI"/>
              </w:rPr>
            </w:pPr>
            <w:r>
              <w:rPr>
                <w:rFonts w:ascii="Times New Roman" w:hAnsi="Times New Roman"/>
                <w:sz w:val="18"/>
                <w:szCs w:val="18"/>
                <w:lang w:val="ro-RO" w:eastAsia="sl-SI"/>
              </w:rPr>
              <w:t>Semestrul</w:t>
            </w:r>
            <w:r w:rsidRPr="0051732D">
              <w:rPr>
                <w:rFonts w:ascii="Times New Roman" w:hAnsi="Times New Roman"/>
                <w:sz w:val="18"/>
                <w:szCs w:val="18"/>
                <w:lang w:val="ro-RO" w:eastAsia="sl-SI"/>
              </w:rPr>
              <w:t xml:space="preserve"> I</w:t>
            </w:r>
            <w:r>
              <w:rPr>
                <w:rFonts w:ascii="Times New Roman" w:hAnsi="Times New Roman"/>
                <w:sz w:val="18"/>
                <w:szCs w:val="18"/>
                <w:lang w:val="ro-RO" w:eastAsia="sl-SI"/>
              </w:rPr>
              <w:t>I,</w:t>
            </w:r>
          </w:p>
          <w:p w:rsidR="00E45A4A" w:rsidRPr="0051732D" w:rsidRDefault="00330BBF" w:rsidP="00330BBF">
            <w:pPr>
              <w:spacing w:after="0" w:line="240" w:lineRule="auto"/>
              <w:jc w:val="center"/>
              <w:rPr>
                <w:rFonts w:ascii="Times New Roman" w:hAnsi="Times New Roman"/>
                <w:sz w:val="24"/>
                <w:szCs w:val="24"/>
                <w:lang w:val="ro-RO" w:eastAsia="sl-SI"/>
              </w:rPr>
            </w:pPr>
            <w:r>
              <w:rPr>
                <w:rFonts w:ascii="Times New Roman" w:hAnsi="Times New Roman"/>
                <w:sz w:val="18"/>
                <w:szCs w:val="18"/>
                <w:lang w:val="ro-RO" w:eastAsia="sl-SI"/>
              </w:rPr>
              <w:t xml:space="preserve">anul </w:t>
            </w:r>
            <w:r w:rsidRPr="0051732D">
              <w:rPr>
                <w:rFonts w:ascii="Times New Roman" w:hAnsi="Times New Roman"/>
                <w:sz w:val="18"/>
                <w:szCs w:val="18"/>
                <w:lang w:val="ro-RO" w:eastAsia="sl-SI"/>
              </w:rPr>
              <w:t>2018</w:t>
            </w:r>
          </w:p>
        </w:tc>
      </w:tr>
      <w:tr w:rsidR="00E45A4A" w:rsidRPr="000E0700" w:rsidTr="00CD06C4">
        <w:trPr>
          <w:trHeight w:val="511"/>
        </w:trPr>
        <w:tc>
          <w:tcPr>
            <w:tcW w:w="3828" w:type="dxa"/>
            <w:vAlign w:val="center"/>
          </w:tcPr>
          <w:p w:rsidR="00E45A4A" w:rsidRPr="0051732D" w:rsidRDefault="00E45A4A" w:rsidP="00544A43">
            <w:pPr>
              <w:numPr>
                <w:ilvl w:val="1"/>
                <w:numId w:val="33"/>
              </w:numPr>
              <w:tabs>
                <w:tab w:val="left" w:pos="461"/>
              </w:tabs>
              <w:spacing w:after="0" w:line="240" w:lineRule="auto"/>
              <w:ind w:left="0" w:firstLine="164"/>
              <w:rPr>
                <w:rFonts w:ascii="Times New Roman" w:hAnsi="Times New Roman"/>
                <w:sz w:val="18"/>
                <w:szCs w:val="18"/>
                <w:lang w:val="ro-RO" w:eastAsia="sl-SI"/>
              </w:rPr>
            </w:pPr>
            <w:r w:rsidRPr="0051732D">
              <w:rPr>
                <w:rFonts w:ascii="Times New Roman" w:hAnsi="Times New Roman"/>
                <w:sz w:val="18"/>
                <w:szCs w:val="18"/>
                <w:lang w:val="ro-RO" w:eastAsia="sl-SI"/>
              </w:rPr>
              <w:t xml:space="preserve">Inventarierea contractelor de gestionare a patrimoniului municipal şi </w:t>
            </w:r>
            <w:r w:rsidR="008B6F8A">
              <w:rPr>
                <w:rFonts w:ascii="Times New Roman" w:hAnsi="Times New Roman"/>
                <w:sz w:val="18"/>
                <w:szCs w:val="18"/>
                <w:lang w:val="ro-RO" w:eastAsia="sl-SI"/>
              </w:rPr>
              <w:t>a restanţelor la plata acestora</w:t>
            </w:r>
          </w:p>
        </w:tc>
        <w:tc>
          <w:tcPr>
            <w:tcW w:w="1134" w:type="dxa"/>
            <w:vAlign w:val="center"/>
          </w:tcPr>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Sem</w:t>
            </w:r>
            <w:r w:rsidR="00330BBF">
              <w:rPr>
                <w:rFonts w:ascii="Times New Roman" w:hAnsi="Times New Roman"/>
                <w:sz w:val="18"/>
                <w:szCs w:val="18"/>
                <w:lang w:val="ro-RO" w:eastAsia="sl-SI"/>
              </w:rPr>
              <w:t>.</w:t>
            </w:r>
            <w:r w:rsidRPr="0051732D">
              <w:rPr>
                <w:rFonts w:ascii="Times New Roman" w:hAnsi="Times New Roman"/>
                <w:sz w:val="18"/>
                <w:szCs w:val="18"/>
                <w:lang w:val="ro-RO" w:eastAsia="sl-SI"/>
              </w:rPr>
              <w:t xml:space="preserve"> II</w:t>
            </w:r>
          </w:p>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2018</w:t>
            </w:r>
          </w:p>
        </w:tc>
        <w:tc>
          <w:tcPr>
            <w:tcW w:w="1559" w:type="dxa"/>
            <w:vAlign w:val="center"/>
          </w:tcPr>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DGERRP</w:t>
            </w:r>
          </w:p>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DGAURF</w:t>
            </w:r>
          </w:p>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DGLCA</w:t>
            </w:r>
          </w:p>
        </w:tc>
        <w:tc>
          <w:tcPr>
            <w:tcW w:w="1701" w:type="dxa"/>
            <w:vAlign w:val="center"/>
          </w:tcPr>
          <w:p w:rsidR="00E45A4A" w:rsidRPr="0051732D" w:rsidRDefault="008B6F8A" w:rsidP="00544A43">
            <w:pPr>
              <w:spacing w:after="0" w:line="240" w:lineRule="auto"/>
              <w:rPr>
                <w:rFonts w:ascii="Times New Roman" w:hAnsi="Times New Roman"/>
                <w:sz w:val="18"/>
                <w:szCs w:val="18"/>
                <w:lang w:val="ro-RO" w:eastAsia="sl-SI"/>
              </w:rPr>
            </w:pPr>
            <w:r>
              <w:rPr>
                <w:rFonts w:ascii="Times New Roman" w:hAnsi="Times New Roman"/>
                <w:sz w:val="18"/>
                <w:szCs w:val="18"/>
                <w:lang w:val="ro-RO" w:eastAsia="sl-SI"/>
              </w:rPr>
              <w:t>Inventariere efectuată</w:t>
            </w:r>
          </w:p>
          <w:p w:rsidR="00E45A4A" w:rsidRPr="0051732D" w:rsidRDefault="00E45A4A" w:rsidP="00544A43">
            <w:pPr>
              <w:spacing w:after="0" w:line="240" w:lineRule="auto"/>
              <w:rPr>
                <w:rFonts w:ascii="Times New Roman" w:hAnsi="Times New Roman"/>
                <w:sz w:val="18"/>
                <w:szCs w:val="18"/>
                <w:lang w:val="ro-RO" w:eastAsia="sl-SI"/>
              </w:rPr>
            </w:pPr>
          </w:p>
        </w:tc>
        <w:tc>
          <w:tcPr>
            <w:tcW w:w="1559" w:type="dxa"/>
            <w:vMerge w:val="restart"/>
            <w:vAlign w:val="center"/>
          </w:tcPr>
          <w:p w:rsidR="00330BBF" w:rsidRDefault="00330BBF" w:rsidP="00544A43">
            <w:pPr>
              <w:spacing w:after="0" w:line="240" w:lineRule="auto"/>
              <w:rPr>
                <w:rFonts w:ascii="Times New Roman" w:hAnsi="Times New Roman"/>
                <w:sz w:val="24"/>
                <w:szCs w:val="24"/>
                <w:lang w:val="ro-RO" w:eastAsia="sl-SI"/>
              </w:rPr>
            </w:pPr>
          </w:p>
          <w:p w:rsidR="00330BBF" w:rsidRDefault="00330BBF" w:rsidP="00544A43">
            <w:pPr>
              <w:spacing w:after="0" w:line="240" w:lineRule="auto"/>
              <w:rPr>
                <w:rFonts w:ascii="Times New Roman" w:hAnsi="Times New Roman"/>
                <w:sz w:val="24"/>
                <w:szCs w:val="24"/>
                <w:lang w:val="ro-RO" w:eastAsia="sl-SI"/>
              </w:rPr>
            </w:pPr>
          </w:p>
          <w:p w:rsidR="00330BBF" w:rsidRDefault="00330BBF" w:rsidP="00544A43">
            <w:pPr>
              <w:spacing w:after="0" w:line="240" w:lineRule="auto"/>
              <w:rPr>
                <w:rFonts w:ascii="Times New Roman" w:hAnsi="Times New Roman"/>
                <w:sz w:val="24"/>
                <w:szCs w:val="24"/>
                <w:lang w:val="ro-RO" w:eastAsia="sl-SI"/>
              </w:rPr>
            </w:pPr>
          </w:p>
          <w:p w:rsidR="00330BBF" w:rsidRDefault="00330BBF" w:rsidP="00544A43">
            <w:pPr>
              <w:spacing w:after="0" w:line="240" w:lineRule="auto"/>
              <w:rPr>
                <w:rFonts w:ascii="Times New Roman" w:hAnsi="Times New Roman"/>
                <w:sz w:val="24"/>
                <w:szCs w:val="24"/>
                <w:lang w:val="ro-RO" w:eastAsia="sl-SI"/>
              </w:rPr>
            </w:pPr>
          </w:p>
          <w:p w:rsidR="00E45A4A"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Riscuri de delapidarea fondurilor municipale excluse</w:t>
            </w:r>
          </w:p>
        </w:tc>
        <w:tc>
          <w:tcPr>
            <w:tcW w:w="5954" w:type="dxa"/>
          </w:tcPr>
          <w:p w:rsidR="00330BBF" w:rsidRDefault="00330BBF" w:rsidP="00330BBF">
            <w:pPr>
              <w:spacing w:after="0" w:line="240" w:lineRule="auto"/>
              <w:jc w:val="center"/>
              <w:rPr>
                <w:rFonts w:ascii="Times New Roman" w:hAnsi="Times New Roman"/>
                <w:sz w:val="18"/>
                <w:szCs w:val="18"/>
                <w:lang w:val="ro-RO" w:eastAsia="sl-SI"/>
              </w:rPr>
            </w:pPr>
          </w:p>
          <w:p w:rsidR="00330BBF" w:rsidRPr="0051732D" w:rsidRDefault="00330BBF" w:rsidP="00330BBF">
            <w:pPr>
              <w:spacing w:after="0" w:line="240" w:lineRule="auto"/>
              <w:jc w:val="center"/>
              <w:rPr>
                <w:rFonts w:ascii="Times New Roman" w:hAnsi="Times New Roman"/>
                <w:sz w:val="18"/>
                <w:szCs w:val="18"/>
                <w:lang w:val="ro-RO" w:eastAsia="sl-SI"/>
              </w:rPr>
            </w:pPr>
            <w:r>
              <w:rPr>
                <w:rFonts w:ascii="Times New Roman" w:hAnsi="Times New Roman"/>
                <w:sz w:val="18"/>
                <w:szCs w:val="18"/>
                <w:lang w:val="ro-RO" w:eastAsia="sl-SI"/>
              </w:rPr>
              <w:t>Semestrul</w:t>
            </w:r>
            <w:r w:rsidRPr="0051732D">
              <w:rPr>
                <w:rFonts w:ascii="Times New Roman" w:hAnsi="Times New Roman"/>
                <w:sz w:val="18"/>
                <w:szCs w:val="18"/>
                <w:lang w:val="ro-RO" w:eastAsia="sl-SI"/>
              </w:rPr>
              <w:t xml:space="preserve"> I</w:t>
            </w:r>
            <w:r>
              <w:rPr>
                <w:rFonts w:ascii="Times New Roman" w:hAnsi="Times New Roman"/>
                <w:sz w:val="18"/>
                <w:szCs w:val="18"/>
                <w:lang w:val="ro-RO" w:eastAsia="sl-SI"/>
              </w:rPr>
              <w:t>I,</w:t>
            </w:r>
          </w:p>
          <w:p w:rsidR="00E45A4A" w:rsidRPr="0051732D" w:rsidRDefault="00330BBF" w:rsidP="00330BBF">
            <w:pPr>
              <w:spacing w:after="0" w:line="240" w:lineRule="auto"/>
              <w:jc w:val="center"/>
              <w:rPr>
                <w:rFonts w:ascii="Times New Roman" w:hAnsi="Times New Roman"/>
                <w:sz w:val="24"/>
                <w:szCs w:val="24"/>
                <w:lang w:val="ro-RO" w:eastAsia="sl-SI"/>
              </w:rPr>
            </w:pPr>
            <w:r>
              <w:rPr>
                <w:rFonts w:ascii="Times New Roman" w:hAnsi="Times New Roman"/>
                <w:sz w:val="18"/>
                <w:szCs w:val="18"/>
                <w:lang w:val="ro-RO" w:eastAsia="sl-SI"/>
              </w:rPr>
              <w:t xml:space="preserve">anul </w:t>
            </w:r>
            <w:r w:rsidRPr="0051732D">
              <w:rPr>
                <w:rFonts w:ascii="Times New Roman" w:hAnsi="Times New Roman"/>
                <w:sz w:val="18"/>
                <w:szCs w:val="18"/>
                <w:lang w:val="ro-RO" w:eastAsia="sl-SI"/>
              </w:rPr>
              <w:t>2018</w:t>
            </w:r>
          </w:p>
        </w:tc>
      </w:tr>
      <w:tr w:rsidR="00E45A4A" w:rsidRPr="00330BBF" w:rsidTr="00DF3A70">
        <w:trPr>
          <w:trHeight w:val="690"/>
        </w:trPr>
        <w:tc>
          <w:tcPr>
            <w:tcW w:w="3828" w:type="dxa"/>
            <w:vAlign w:val="center"/>
          </w:tcPr>
          <w:p w:rsidR="00E45A4A" w:rsidRPr="0051732D" w:rsidRDefault="00E45A4A" w:rsidP="00544A43">
            <w:pPr>
              <w:numPr>
                <w:ilvl w:val="1"/>
                <w:numId w:val="33"/>
              </w:numPr>
              <w:tabs>
                <w:tab w:val="left" w:pos="461"/>
              </w:tabs>
              <w:spacing w:after="0" w:line="240" w:lineRule="auto"/>
              <w:ind w:left="0" w:firstLine="164"/>
              <w:jc w:val="both"/>
              <w:rPr>
                <w:rFonts w:ascii="Times New Roman" w:hAnsi="Times New Roman"/>
                <w:sz w:val="18"/>
                <w:szCs w:val="18"/>
                <w:lang w:val="ro-RO" w:eastAsia="sl-SI"/>
              </w:rPr>
            </w:pPr>
            <w:r w:rsidRPr="0051732D">
              <w:rPr>
                <w:rFonts w:ascii="Times New Roman" w:hAnsi="Times New Roman"/>
                <w:bCs/>
                <w:iCs/>
                <w:color w:val="000000"/>
                <w:sz w:val="18"/>
                <w:szCs w:val="18"/>
                <w:lang w:val="ro-RO" w:eastAsia="sl-SI"/>
              </w:rPr>
              <w:t>Elaborarea unui soft în vederea monitorizării automatizate a contractelo</w:t>
            </w:r>
            <w:r w:rsidR="008B6F8A">
              <w:rPr>
                <w:rFonts w:ascii="Times New Roman" w:hAnsi="Times New Roman"/>
                <w:bCs/>
                <w:iCs/>
                <w:color w:val="000000"/>
                <w:sz w:val="18"/>
                <w:szCs w:val="18"/>
                <w:lang w:val="ro-RO" w:eastAsia="sl-SI"/>
              </w:rPr>
              <w:t>r de gestionare a patrimoniului</w:t>
            </w:r>
          </w:p>
        </w:tc>
        <w:tc>
          <w:tcPr>
            <w:tcW w:w="1134" w:type="dxa"/>
            <w:vAlign w:val="center"/>
          </w:tcPr>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Sem</w:t>
            </w:r>
            <w:r w:rsidR="00330BBF">
              <w:rPr>
                <w:rFonts w:ascii="Times New Roman" w:hAnsi="Times New Roman"/>
                <w:sz w:val="18"/>
                <w:szCs w:val="18"/>
                <w:lang w:val="ro-RO" w:eastAsia="sl-SI"/>
              </w:rPr>
              <w:t>.</w:t>
            </w:r>
            <w:r w:rsidRPr="0051732D">
              <w:rPr>
                <w:rFonts w:ascii="Times New Roman" w:hAnsi="Times New Roman"/>
                <w:sz w:val="18"/>
                <w:szCs w:val="18"/>
                <w:lang w:val="ro-RO" w:eastAsia="sl-SI"/>
              </w:rPr>
              <w:t xml:space="preserve"> II</w:t>
            </w:r>
          </w:p>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2018</w:t>
            </w:r>
          </w:p>
        </w:tc>
        <w:tc>
          <w:tcPr>
            <w:tcW w:w="1559" w:type="dxa"/>
            <w:vAlign w:val="center"/>
          </w:tcPr>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DGERRP</w:t>
            </w:r>
          </w:p>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DGAURF</w:t>
            </w:r>
          </w:p>
          <w:p w:rsidR="00E45A4A" w:rsidRPr="0051732D" w:rsidRDefault="00E45A4A" w:rsidP="00AF536B">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DGLCA</w:t>
            </w:r>
            <w:r w:rsidR="00AF536B">
              <w:rPr>
                <w:rFonts w:ascii="Times New Roman" w:hAnsi="Times New Roman"/>
                <w:sz w:val="18"/>
                <w:szCs w:val="18"/>
                <w:lang w:val="ro-RO" w:eastAsia="sl-SI"/>
              </w:rPr>
              <w:t>; DTI</w:t>
            </w:r>
          </w:p>
        </w:tc>
        <w:tc>
          <w:tcPr>
            <w:tcW w:w="1701" w:type="dxa"/>
            <w:vAlign w:val="center"/>
          </w:tcPr>
          <w:p w:rsidR="00E45A4A" w:rsidRPr="0051732D" w:rsidRDefault="00E45A4A" w:rsidP="00544A43">
            <w:pPr>
              <w:spacing w:after="0" w:line="240" w:lineRule="auto"/>
              <w:rPr>
                <w:rFonts w:ascii="Times New Roman" w:hAnsi="Times New Roman"/>
                <w:sz w:val="18"/>
                <w:szCs w:val="18"/>
                <w:lang w:val="ro-RO" w:eastAsia="sl-SI"/>
              </w:rPr>
            </w:pPr>
            <w:r w:rsidRPr="0051732D">
              <w:rPr>
                <w:rFonts w:ascii="Times New Roman" w:hAnsi="Times New Roman"/>
                <w:sz w:val="18"/>
                <w:szCs w:val="18"/>
                <w:lang w:val="ro-RO" w:eastAsia="sl-SI"/>
              </w:rPr>
              <w:t>Soft elaborat și aplicat</w:t>
            </w:r>
          </w:p>
        </w:tc>
        <w:tc>
          <w:tcPr>
            <w:tcW w:w="1559" w:type="dxa"/>
            <w:vMerge/>
            <w:vAlign w:val="center"/>
          </w:tcPr>
          <w:p w:rsidR="00E45A4A" w:rsidRPr="0051732D" w:rsidRDefault="00E45A4A" w:rsidP="00544A43">
            <w:pPr>
              <w:spacing w:after="0" w:line="240" w:lineRule="auto"/>
              <w:rPr>
                <w:rFonts w:ascii="Times New Roman" w:hAnsi="Times New Roman"/>
                <w:sz w:val="24"/>
                <w:szCs w:val="24"/>
                <w:lang w:val="ro-RO" w:eastAsia="sl-SI"/>
              </w:rPr>
            </w:pPr>
          </w:p>
        </w:tc>
        <w:tc>
          <w:tcPr>
            <w:tcW w:w="5954" w:type="dxa"/>
          </w:tcPr>
          <w:p w:rsidR="00330BBF" w:rsidRDefault="00330BBF" w:rsidP="00330BBF">
            <w:pPr>
              <w:spacing w:after="0" w:line="240" w:lineRule="auto"/>
              <w:jc w:val="center"/>
              <w:rPr>
                <w:rFonts w:ascii="Times New Roman" w:hAnsi="Times New Roman"/>
                <w:sz w:val="18"/>
                <w:szCs w:val="18"/>
                <w:lang w:val="ro-RO" w:eastAsia="sl-SI"/>
              </w:rPr>
            </w:pPr>
          </w:p>
          <w:p w:rsidR="00330BBF" w:rsidRPr="0051732D" w:rsidRDefault="00330BBF" w:rsidP="00330BBF">
            <w:pPr>
              <w:spacing w:after="0" w:line="240" w:lineRule="auto"/>
              <w:jc w:val="center"/>
              <w:rPr>
                <w:rFonts w:ascii="Times New Roman" w:hAnsi="Times New Roman"/>
                <w:sz w:val="18"/>
                <w:szCs w:val="18"/>
                <w:lang w:val="ro-RO" w:eastAsia="sl-SI"/>
              </w:rPr>
            </w:pPr>
            <w:r>
              <w:rPr>
                <w:rFonts w:ascii="Times New Roman" w:hAnsi="Times New Roman"/>
                <w:sz w:val="18"/>
                <w:szCs w:val="18"/>
                <w:lang w:val="ro-RO" w:eastAsia="sl-SI"/>
              </w:rPr>
              <w:t>Semestrul</w:t>
            </w:r>
            <w:r w:rsidRPr="0051732D">
              <w:rPr>
                <w:rFonts w:ascii="Times New Roman" w:hAnsi="Times New Roman"/>
                <w:sz w:val="18"/>
                <w:szCs w:val="18"/>
                <w:lang w:val="ro-RO" w:eastAsia="sl-SI"/>
              </w:rPr>
              <w:t xml:space="preserve"> I</w:t>
            </w:r>
            <w:r>
              <w:rPr>
                <w:rFonts w:ascii="Times New Roman" w:hAnsi="Times New Roman"/>
                <w:sz w:val="18"/>
                <w:szCs w:val="18"/>
                <w:lang w:val="ro-RO" w:eastAsia="sl-SI"/>
              </w:rPr>
              <w:t>I,</w:t>
            </w:r>
          </w:p>
          <w:p w:rsidR="00E45A4A" w:rsidRPr="0051732D" w:rsidRDefault="00330BBF" w:rsidP="00330BBF">
            <w:pPr>
              <w:spacing w:after="0" w:line="240" w:lineRule="auto"/>
              <w:jc w:val="center"/>
              <w:rPr>
                <w:rFonts w:ascii="Times New Roman" w:hAnsi="Times New Roman"/>
                <w:sz w:val="24"/>
                <w:szCs w:val="24"/>
                <w:lang w:val="ro-RO" w:eastAsia="sl-SI"/>
              </w:rPr>
            </w:pPr>
            <w:r>
              <w:rPr>
                <w:rFonts w:ascii="Times New Roman" w:hAnsi="Times New Roman"/>
                <w:sz w:val="18"/>
                <w:szCs w:val="18"/>
                <w:lang w:val="ro-RO" w:eastAsia="sl-SI"/>
              </w:rPr>
              <w:t xml:space="preserve">anul </w:t>
            </w:r>
            <w:r w:rsidRPr="0051732D">
              <w:rPr>
                <w:rFonts w:ascii="Times New Roman" w:hAnsi="Times New Roman"/>
                <w:sz w:val="18"/>
                <w:szCs w:val="18"/>
                <w:lang w:val="ro-RO" w:eastAsia="sl-SI"/>
              </w:rPr>
              <w:t>2018</w:t>
            </w:r>
          </w:p>
        </w:tc>
      </w:tr>
      <w:tr w:rsidR="00E45A4A" w:rsidRPr="00B6485F" w:rsidTr="003548B2">
        <w:trPr>
          <w:trHeight w:val="142"/>
        </w:trPr>
        <w:tc>
          <w:tcPr>
            <w:tcW w:w="3828" w:type="dxa"/>
            <w:vAlign w:val="center"/>
          </w:tcPr>
          <w:p w:rsidR="00E45A4A" w:rsidRPr="0051732D" w:rsidRDefault="00E45A4A" w:rsidP="00544A43">
            <w:pPr>
              <w:numPr>
                <w:ilvl w:val="1"/>
                <w:numId w:val="33"/>
              </w:numPr>
              <w:tabs>
                <w:tab w:val="left" w:pos="461"/>
              </w:tabs>
              <w:spacing w:after="0" w:line="240" w:lineRule="auto"/>
              <w:ind w:left="0" w:firstLine="164"/>
              <w:jc w:val="both"/>
              <w:rPr>
                <w:rFonts w:ascii="Times New Roman" w:hAnsi="Times New Roman"/>
                <w:sz w:val="24"/>
                <w:szCs w:val="24"/>
                <w:lang w:val="ro-RO" w:eastAsia="sl-SI"/>
              </w:rPr>
            </w:pPr>
            <w:r w:rsidRPr="0051732D">
              <w:rPr>
                <w:rFonts w:ascii="Times New Roman" w:hAnsi="Times New Roman"/>
                <w:sz w:val="24"/>
                <w:szCs w:val="24"/>
                <w:lang w:val="ro-RO" w:eastAsia="sl-SI"/>
              </w:rPr>
              <w:t>Aprobarea unei proceduri clare privitor la acţionarea în instanţa de judecată în vederea asigurării executării obligaţiilor contractuale     (arendă/locaţiune comodat, etc</w:t>
            </w:r>
            <w:r w:rsidR="00330BBF">
              <w:rPr>
                <w:rFonts w:ascii="Times New Roman" w:hAnsi="Times New Roman"/>
                <w:sz w:val="24"/>
                <w:szCs w:val="24"/>
                <w:lang w:val="ro-RO" w:eastAsia="sl-SI"/>
              </w:rPr>
              <w:t>.</w:t>
            </w:r>
            <w:r w:rsidRPr="0051732D">
              <w:rPr>
                <w:rFonts w:ascii="Times New Roman" w:hAnsi="Times New Roman"/>
                <w:sz w:val="24"/>
                <w:szCs w:val="24"/>
                <w:lang w:val="ro-RO" w:eastAsia="sl-SI"/>
              </w:rPr>
              <w:t>)</w:t>
            </w:r>
          </w:p>
        </w:tc>
        <w:tc>
          <w:tcPr>
            <w:tcW w:w="1134"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Sem. I</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2017</w:t>
            </w:r>
          </w:p>
        </w:tc>
        <w:tc>
          <w:tcPr>
            <w:tcW w:w="1559"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DAJ</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DGERRP</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DGAURF</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DGLCA</w:t>
            </w:r>
          </w:p>
        </w:tc>
        <w:tc>
          <w:tcPr>
            <w:tcW w:w="1701" w:type="dxa"/>
            <w:vAlign w:val="center"/>
          </w:tcPr>
          <w:p w:rsidR="00E45A4A"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 xml:space="preserve">Procedură stabilită și aprobată. </w:t>
            </w:r>
          </w:p>
          <w:p w:rsidR="00E45A4A"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Termeni clari specificaţi</w:t>
            </w:r>
          </w:p>
          <w:p w:rsidR="00E45A4A"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Subdiviziuni responsabile identificate</w:t>
            </w:r>
          </w:p>
          <w:p w:rsidR="0011701C" w:rsidRPr="0051732D" w:rsidRDefault="0011701C" w:rsidP="00544A43">
            <w:pPr>
              <w:spacing w:after="0" w:line="240" w:lineRule="auto"/>
              <w:rPr>
                <w:rFonts w:ascii="Times New Roman" w:hAnsi="Times New Roman"/>
                <w:sz w:val="24"/>
                <w:szCs w:val="24"/>
                <w:lang w:val="ro-RO" w:eastAsia="sl-SI"/>
              </w:rPr>
            </w:pPr>
          </w:p>
        </w:tc>
        <w:tc>
          <w:tcPr>
            <w:tcW w:w="1559" w:type="dxa"/>
            <w:vMerge/>
            <w:vAlign w:val="center"/>
          </w:tcPr>
          <w:p w:rsidR="00E45A4A" w:rsidRPr="0051732D" w:rsidRDefault="00E45A4A" w:rsidP="00544A43">
            <w:pPr>
              <w:spacing w:after="0" w:line="240" w:lineRule="auto"/>
              <w:rPr>
                <w:rFonts w:ascii="Times New Roman" w:hAnsi="Times New Roman"/>
                <w:sz w:val="24"/>
                <w:szCs w:val="24"/>
                <w:lang w:val="ro-RO" w:eastAsia="sl-SI"/>
              </w:rPr>
            </w:pPr>
          </w:p>
        </w:tc>
        <w:tc>
          <w:tcPr>
            <w:tcW w:w="5954" w:type="dxa"/>
          </w:tcPr>
          <w:p w:rsidR="00DC5D20" w:rsidRPr="00943997" w:rsidRDefault="00DC5D20" w:rsidP="00DC5D20">
            <w:pPr>
              <w:spacing w:after="0" w:line="240" w:lineRule="auto"/>
              <w:jc w:val="both"/>
              <w:rPr>
                <w:rFonts w:ascii="Times New Roman" w:hAnsi="Times New Roman"/>
                <w:b/>
                <w:sz w:val="24"/>
                <w:szCs w:val="24"/>
                <w:lang w:val="ro-RO" w:eastAsia="sl-SI"/>
              </w:rPr>
            </w:pPr>
            <w:r w:rsidRPr="00943997">
              <w:rPr>
                <w:rFonts w:ascii="Times New Roman" w:hAnsi="Times New Roman"/>
                <w:b/>
                <w:sz w:val="24"/>
                <w:szCs w:val="24"/>
                <w:lang w:val="ro-RO" w:eastAsia="sl-SI"/>
              </w:rPr>
              <w:t>Realizat.</w:t>
            </w:r>
          </w:p>
          <w:p w:rsidR="00AF536B" w:rsidRPr="00DF3A70" w:rsidRDefault="00DC5D20" w:rsidP="00CD06C4">
            <w:pPr>
              <w:spacing w:after="0" w:line="240" w:lineRule="auto"/>
              <w:jc w:val="both"/>
              <w:rPr>
                <w:rFonts w:ascii="Times New Roman" w:hAnsi="Times New Roman"/>
                <w:lang w:val="ro-RO" w:eastAsia="sl-SI"/>
              </w:rPr>
            </w:pPr>
            <w:r w:rsidRPr="00DF3A70">
              <w:rPr>
                <w:rFonts w:ascii="Times New Roman" w:hAnsi="Times New Roman"/>
                <w:lang w:val="ro-RO" w:eastAsia="sl-SI"/>
              </w:rPr>
              <w:t>Procedura stabilită pentru adresare în instanța de judecată este reglementată de art. 166 și 167 al C.P.C. al RM, iar competența și modul de conlucrare între subdiviziuni este prevăzut respectiv prin decizia CMC nr. 6/11 din 27.06.2013 și dispoziția Primarului general nr. 457-d din 28.05.2014.</w:t>
            </w:r>
            <w:r w:rsidR="00DF3A70" w:rsidRPr="00DF3A70">
              <w:rPr>
                <w:rFonts w:ascii="Times New Roman" w:hAnsi="Times New Roman"/>
                <w:lang w:val="ro-RO" w:eastAsia="sl-SI"/>
              </w:rPr>
              <w:t xml:space="preserve"> Prin proiectul de decizie propus spre aprobare de CMC, privind modificările și completările la Regulamentul privind gestionarea resurselor funciare municipale (anexă la decizia CMC nr. 3/23 din 02.02.2013), s-au întro-dus prevederi care obligă DGAURF să înainteze debitori-lor, în termen de 3 luni de la apariția datoriei la plățile contractuale, reclamațiile și somațiile respective , iar DAJ să asigure înaintarea acțiunilor în instanța de judecată, în cazul neconformării somațiilor.</w:t>
            </w:r>
          </w:p>
          <w:p w:rsidR="00AF536B" w:rsidRPr="0051732D" w:rsidRDefault="00AF536B" w:rsidP="00544A43">
            <w:pPr>
              <w:spacing w:after="0" w:line="240" w:lineRule="auto"/>
              <w:rPr>
                <w:rFonts w:ascii="Times New Roman" w:hAnsi="Times New Roman"/>
                <w:sz w:val="24"/>
                <w:szCs w:val="24"/>
                <w:lang w:val="ro-RO" w:eastAsia="sl-SI"/>
              </w:rPr>
            </w:pPr>
          </w:p>
        </w:tc>
      </w:tr>
      <w:tr w:rsidR="00E45A4A" w:rsidRPr="00B6485F" w:rsidTr="003548B2">
        <w:trPr>
          <w:trHeight w:val="631"/>
        </w:trPr>
        <w:tc>
          <w:tcPr>
            <w:tcW w:w="3828" w:type="dxa"/>
            <w:vAlign w:val="center"/>
          </w:tcPr>
          <w:p w:rsidR="00E45A4A" w:rsidRPr="0051732D" w:rsidRDefault="00E45A4A" w:rsidP="00544A43">
            <w:pPr>
              <w:numPr>
                <w:ilvl w:val="1"/>
                <w:numId w:val="33"/>
              </w:numPr>
              <w:spacing w:after="0" w:line="240" w:lineRule="auto"/>
              <w:ind w:left="0" w:firstLine="164"/>
              <w:jc w:val="both"/>
              <w:rPr>
                <w:rFonts w:ascii="Times New Roman" w:hAnsi="Times New Roman"/>
                <w:sz w:val="24"/>
                <w:szCs w:val="24"/>
                <w:lang w:val="ro-RO" w:eastAsia="sl-SI"/>
              </w:rPr>
            </w:pPr>
            <w:r w:rsidRPr="0051732D">
              <w:rPr>
                <w:rFonts w:ascii="Times New Roman" w:hAnsi="Times New Roman"/>
                <w:sz w:val="24"/>
                <w:szCs w:val="24"/>
                <w:lang w:val="ro-RO" w:eastAsia="sl-SI"/>
              </w:rPr>
              <w:lastRenderedPageBreak/>
              <w:t>Completarea cadrului departamental cu prevederi care stabilesc interdicţia de eliberare a CUP pentru proiectarea obiectivelor care nu corespund destinaţiei şi regimului terenuri</w:t>
            </w:r>
            <w:r w:rsidR="008B6F8A">
              <w:rPr>
                <w:rFonts w:ascii="Times New Roman" w:hAnsi="Times New Roman"/>
                <w:sz w:val="24"/>
                <w:szCs w:val="24"/>
                <w:lang w:val="ro-RO" w:eastAsia="sl-SI"/>
              </w:rPr>
              <w:t>lor pentru care a fost acordate</w:t>
            </w:r>
          </w:p>
        </w:tc>
        <w:tc>
          <w:tcPr>
            <w:tcW w:w="1134"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Sem. I</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2017</w:t>
            </w:r>
          </w:p>
        </w:tc>
        <w:tc>
          <w:tcPr>
            <w:tcW w:w="1559"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DGAURF</w:t>
            </w:r>
          </w:p>
        </w:tc>
        <w:tc>
          <w:tcPr>
            <w:tcW w:w="1701" w:type="dxa"/>
            <w:vAlign w:val="center"/>
          </w:tcPr>
          <w:p w:rsidR="00E45A4A"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Cadrul departamental revizuit.</w:t>
            </w:r>
          </w:p>
          <w:p w:rsidR="00E45A4A"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Interdicție stabilită.</w:t>
            </w:r>
          </w:p>
        </w:tc>
        <w:tc>
          <w:tcPr>
            <w:tcW w:w="1559" w:type="dxa"/>
            <w:vAlign w:val="center"/>
          </w:tcPr>
          <w:p w:rsidR="00E45A4A"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 xml:space="preserve">Riscul </w:t>
            </w:r>
            <w:proofErr w:type="spellStart"/>
            <w:r w:rsidRPr="0051732D">
              <w:rPr>
                <w:rFonts w:ascii="Times New Roman" w:hAnsi="Times New Roman"/>
                <w:sz w:val="24"/>
                <w:szCs w:val="24"/>
                <w:lang w:val="ro-RO" w:eastAsia="sl-SI"/>
              </w:rPr>
              <w:t>preju</w:t>
            </w:r>
            <w:r w:rsidR="00330BBF">
              <w:rPr>
                <w:rFonts w:ascii="Times New Roman" w:hAnsi="Times New Roman"/>
                <w:sz w:val="24"/>
                <w:szCs w:val="24"/>
                <w:lang w:val="ro-RO" w:eastAsia="sl-SI"/>
              </w:rPr>
              <w:t>-</w:t>
            </w:r>
            <w:r w:rsidRPr="0051732D">
              <w:rPr>
                <w:rFonts w:ascii="Times New Roman" w:hAnsi="Times New Roman"/>
                <w:sz w:val="24"/>
                <w:szCs w:val="24"/>
                <w:lang w:val="ro-RO" w:eastAsia="sl-SI"/>
              </w:rPr>
              <w:t>dicierii</w:t>
            </w:r>
            <w:proofErr w:type="spellEnd"/>
            <w:r w:rsidRPr="0051732D">
              <w:rPr>
                <w:rFonts w:ascii="Times New Roman" w:hAnsi="Times New Roman"/>
                <w:sz w:val="24"/>
                <w:szCs w:val="24"/>
                <w:lang w:val="ro-RO" w:eastAsia="sl-SI"/>
              </w:rPr>
              <w:t xml:space="preserve"> </w:t>
            </w:r>
            <w:proofErr w:type="spellStart"/>
            <w:r w:rsidRPr="0051732D">
              <w:rPr>
                <w:rFonts w:ascii="Times New Roman" w:hAnsi="Times New Roman"/>
                <w:sz w:val="24"/>
                <w:szCs w:val="24"/>
                <w:lang w:val="ro-RO" w:eastAsia="sl-SI"/>
              </w:rPr>
              <w:t>buge</w:t>
            </w:r>
            <w:r w:rsidR="00330BBF">
              <w:rPr>
                <w:rFonts w:ascii="Times New Roman" w:hAnsi="Times New Roman"/>
                <w:sz w:val="24"/>
                <w:szCs w:val="24"/>
                <w:lang w:val="ro-RO" w:eastAsia="sl-SI"/>
              </w:rPr>
              <w:t>-</w:t>
            </w:r>
            <w:r w:rsidRPr="0051732D">
              <w:rPr>
                <w:rFonts w:ascii="Times New Roman" w:hAnsi="Times New Roman"/>
                <w:sz w:val="24"/>
                <w:szCs w:val="24"/>
                <w:lang w:val="ro-RO" w:eastAsia="sl-SI"/>
              </w:rPr>
              <w:t>tului</w:t>
            </w:r>
            <w:proofErr w:type="spellEnd"/>
            <w:r w:rsidRPr="0051732D">
              <w:rPr>
                <w:rFonts w:ascii="Times New Roman" w:hAnsi="Times New Roman"/>
                <w:sz w:val="24"/>
                <w:szCs w:val="24"/>
                <w:lang w:val="ro-RO" w:eastAsia="sl-SI"/>
              </w:rPr>
              <w:t xml:space="preserve"> </w:t>
            </w:r>
            <w:proofErr w:type="spellStart"/>
            <w:r w:rsidRPr="0051732D">
              <w:rPr>
                <w:rFonts w:ascii="Times New Roman" w:hAnsi="Times New Roman"/>
                <w:sz w:val="24"/>
                <w:szCs w:val="24"/>
                <w:lang w:val="ro-RO" w:eastAsia="sl-SI"/>
              </w:rPr>
              <w:t>munici</w:t>
            </w:r>
            <w:r w:rsidR="00330BBF">
              <w:rPr>
                <w:rFonts w:ascii="Times New Roman" w:hAnsi="Times New Roman"/>
                <w:sz w:val="24"/>
                <w:szCs w:val="24"/>
                <w:lang w:val="ro-RO" w:eastAsia="sl-SI"/>
              </w:rPr>
              <w:t>-</w:t>
            </w:r>
            <w:r w:rsidRPr="0051732D">
              <w:rPr>
                <w:rFonts w:ascii="Times New Roman" w:hAnsi="Times New Roman"/>
                <w:sz w:val="24"/>
                <w:szCs w:val="24"/>
                <w:lang w:val="ro-RO" w:eastAsia="sl-SI"/>
              </w:rPr>
              <w:t>pal</w:t>
            </w:r>
            <w:proofErr w:type="spellEnd"/>
            <w:r w:rsidRPr="0051732D">
              <w:rPr>
                <w:rFonts w:ascii="Times New Roman" w:hAnsi="Times New Roman"/>
                <w:sz w:val="24"/>
                <w:szCs w:val="24"/>
                <w:lang w:val="ro-RO" w:eastAsia="sl-SI"/>
              </w:rPr>
              <w:t xml:space="preserve"> – exclus.</w:t>
            </w:r>
          </w:p>
          <w:p w:rsidR="00E45A4A"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 xml:space="preserve">Conformarea cadrului </w:t>
            </w:r>
            <w:proofErr w:type="spellStart"/>
            <w:r w:rsidRPr="0051732D">
              <w:rPr>
                <w:rFonts w:ascii="Times New Roman" w:hAnsi="Times New Roman"/>
                <w:sz w:val="24"/>
                <w:szCs w:val="24"/>
                <w:lang w:val="ro-RO" w:eastAsia="sl-SI"/>
              </w:rPr>
              <w:t>de</w:t>
            </w:r>
            <w:r w:rsidR="00330BBF">
              <w:rPr>
                <w:rFonts w:ascii="Times New Roman" w:hAnsi="Times New Roman"/>
                <w:sz w:val="24"/>
                <w:szCs w:val="24"/>
                <w:lang w:val="ro-RO" w:eastAsia="sl-SI"/>
              </w:rPr>
              <w:t>-</w:t>
            </w:r>
            <w:r w:rsidRPr="0051732D">
              <w:rPr>
                <w:rFonts w:ascii="Times New Roman" w:hAnsi="Times New Roman"/>
                <w:sz w:val="24"/>
                <w:szCs w:val="24"/>
                <w:lang w:val="ro-RO" w:eastAsia="sl-SI"/>
              </w:rPr>
              <w:t>partamental</w:t>
            </w:r>
            <w:proofErr w:type="spellEnd"/>
            <w:r w:rsidRPr="0051732D">
              <w:rPr>
                <w:rFonts w:ascii="Times New Roman" w:hAnsi="Times New Roman"/>
                <w:sz w:val="24"/>
                <w:szCs w:val="24"/>
                <w:lang w:val="ro-RO" w:eastAsia="sl-SI"/>
              </w:rPr>
              <w:t xml:space="preserve"> cu prevede</w:t>
            </w:r>
            <w:r w:rsidR="00330BBF">
              <w:rPr>
                <w:rFonts w:ascii="Times New Roman" w:hAnsi="Times New Roman"/>
                <w:sz w:val="24"/>
                <w:szCs w:val="24"/>
                <w:lang w:val="ro-RO" w:eastAsia="sl-SI"/>
              </w:rPr>
              <w:t>-</w:t>
            </w:r>
            <w:r w:rsidRPr="0051732D">
              <w:rPr>
                <w:rFonts w:ascii="Times New Roman" w:hAnsi="Times New Roman"/>
                <w:sz w:val="24"/>
                <w:szCs w:val="24"/>
                <w:lang w:val="ro-RO" w:eastAsia="sl-SI"/>
              </w:rPr>
              <w:t>rile art. 6 (1) lit. a, Legea Nr. 163/2010</w:t>
            </w:r>
          </w:p>
        </w:tc>
        <w:tc>
          <w:tcPr>
            <w:tcW w:w="5954" w:type="dxa"/>
          </w:tcPr>
          <w:p w:rsidR="00CD06C4" w:rsidRDefault="00CD06C4" w:rsidP="00CD06C4">
            <w:pPr>
              <w:spacing w:after="0" w:line="240" w:lineRule="auto"/>
              <w:jc w:val="both"/>
              <w:rPr>
                <w:rFonts w:ascii="Times New Roman" w:hAnsi="Times New Roman"/>
                <w:b/>
                <w:sz w:val="24"/>
                <w:szCs w:val="24"/>
                <w:lang w:val="ro-RO" w:eastAsia="sl-SI"/>
              </w:rPr>
            </w:pPr>
          </w:p>
          <w:p w:rsidR="00CD06C4" w:rsidRDefault="00CD06C4" w:rsidP="00CD06C4">
            <w:pPr>
              <w:spacing w:after="0" w:line="240" w:lineRule="auto"/>
              <w:jc w:val="both"/>
              <w:rPr>
                <w:rFonts w:ascii="Times New Roman" w:hAnsi="Times New Roman"/>
                <w:b/>
                <w:sz w:val="24"/>
                <w:szCs w:val="24"/>
                <w:lang w:val="ro-RO" w:eastAsia="sl-SI"/>
              </w:rPr>
            </w:pPr>
          </w:p>
          <w:p w:rsidR="00CD06C4" w:rsidRPr="00943997" w:rsidRDefault="00CD06C4" w:rsidP="00CD06C4">
            <w:pPr>
              <w:spacing w:after="0" w:line="240" w:lineRule="auto"/>
              <w:jc w:val="both"/>
              <w:rPr>
                <w:rFonts w:ascii="Times New Roman" w:hAnsi="Times New Roman"/>
                <w:b/>
                <w:sz w:val="24"/>
                <w:szCs w:val="24"/>
                <w:lang w:val="ro-RO" w:eastAsia="sl-SI"/>
              </w:rPr>
            </w:pPr>
            <w:r w:rsidRPr="00943997">
              <w:rPr>
                <w:rFonts w:ascii="Times New Roman" w:hAnsi="Times New Roman"/>
                <w:b/>
                <w:sz w:val="24"/>
                <w:szCs w:val="24"/>
                <w:lang w:val="ro-RO" w:eastAsia="sl-SI"/>
              </w:rPr>
              <w:t>Realizat.</w:t>
            </w:r>
          </w:p>
          <w:p w:rsidR="00E45A4A" w:rsidRPr="00CD06C4" w:rsidRDefault="00CD06C4" w:rsidP="00CD06C4">
            <w:pPr>
              <w:spacing w:after="0" w:line="240" w:lineRule="auto"/>
              <w:jc w:val="both"/>
              <w:rPr>
                <w:rFonts w:ascii="Times New Roman" w:hAnsi="Times New Roman"/>
                <w:sz w:val="24"/>
                <w:szCs w:val="24"/>
                <w:lang w:val="ro-RO" w:eastAsia="sl-SI"/>
              </w:rPr>
            </w:pPr>
            <w:r w:rsidRPr="00CD06C4">
              <w:rPr>
                <w:rFonts w:ascii="Times New Roman" w:hAnsi="Times New Roman"/>
                <w:sz w:val="24"/>
                <w:szCs w:val="24"/>
                <w:lang w:val="ro-RO" w:eastAsia="sl-SI"/>
              </w:rPr>
              <w:t>A fost emisă dispoziția primarului general interimar nr. 938-d din 27.09.2017 privind interdicția de eliberare a CUP pentru proiectarea obiectivelor care nu corespund destinației și regimului terenurilor pentru care au fost acordate ( pct. 2</w:t>
            </w:r>
            <w:r>
              <w:rPr>
                <w:rFonts w:ascii="Times New Roman" w:hAnsi="Times New Roman"/>
                <w:sz w:val="24"/>
                <w:szCs w:val="24"/>
                <w:lang w:val="ro-RO" w:eastAsia="sl-SI"/>
              </w:rPr>
              <w:t>)</w:t>
            </w:r>
          </w:p>
        </w:tc>
      </w:tr>
      <w:tr w:rsidR="00E45A4A" w:rsidRPr="000E0700" w:rsidTr="003548B2">
        <w:trPr>
          <w:trHeight w:val="1147"/>
        </w:trPr>
        <w:tc>
          <w:tcPr>
            <w:tcW w:w="3828" w:type="dxa"/>
            <w:vAlign w:val="center"/>
          </w:tcPr>
          <w:p w:rsidR="00E45A4A" w:rsidRPr="0051732D" w:rsidRDefault="00E45A4A" w:rsidP="00544A43">
            <w:pPr>
              <w:numPr>
                <w:ilvl w:val="1"/>
                <w:numId w:val="33"/>
              </w:numPr>
              <w:tabs>
                <w:tab w:val="left" w:pos="319"/>
              </w:tabs>
              <w:spacing w:after="0" w:line="240" w:lineRule="auto"/>
              <w:ind w:left="0" w:firstLine="164"/>
              <w:jc w:val="both"/>
              <w:rPr>
                <w:rFonts w:ascii="Times New Roman" w:hAnsi="Times New Roman"/>
                <w:color w:val="000000"/>
                <w:sz w:val="18"/>
                <w:szCs w:val="18"/>
                <w:lang w:val="ro-RO" w:eastAsia="ro-RO"/>
              </w:rPr>
            </w:pPr>
            <w:r w:rsidRPr="0051732D">
              <w:rPr>
                <w:rFonts w:ascii="Times New Roman" w:hAnsi="Times New Roman"/>
                <w:color w:val="000000"/>
                <w:sz w:val="18"/>
                <w:szCs w:val="18"/>
                <w:lang w:val="ro-RO" w:eastAsia="ro-RO"/>
              </w:rPr>
              <w:t xml:space="preserve"> Instituirea sistemului automatizat de validare și monitorizare (publică) a procesului de recepție </w:t>
            </w:r>
            <w:r w:rsidR="008B6F8A">
              <w:rPr>
                <w:rFonts w:ascii="Times New Roman" w:hAnsi="Times New Roman"/>
                <w:color w:val="000000"/>
                <w:sz w:val="18"/>
                <w:szCs w:val="18"/>
                <w:lang w:val="ro-RO" w:eastAsia="ro-RO"/>
              </w:rPr>
              <w:t>a dispozitivelor de publicitate</w:t>
            </w:r>
          </w:p>
        </w:tc>
        <w:tc>
          <w:tcPr>
            <w:tcW w:w="1134" w:type="dxa"/>
            <w:vAlign w:val="center"/>
          </w:tcPr>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Sem. II</w:t>
            </w:r>
          </w:p>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2018</w:t>
            </w:r>
          </w:p>
        </w:tc>
        <w:tc>
          <w:tcPr>
            <w:tcW w:w="1559" w:type="dxa"/>
            <w:vAlign w:val="center"/>
          </w:tcPr>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DGAURF</w:t>
            </w:r>
          </w:p>
        </w:tc>
        <w:tc>
          <w:tcPr>
            <w:tcW w:w="1701" w:type="dxa"/>
            <w:vAlign w:val="center"/>
          </w:tcPr>
          <w:p w:rsidR="00E45A4A" w:rsidRPr="0051732D" w:rsidRDefault="00E45A4A" w:rsidP="00544A43">
            <w:pPr>
              <w:spacing w:after="0" w:line="240" w:lineRule="auto"/>
              <w:rPr>
                <w:rFonts w:ascii="Times New Roman" w:hAnsi="Times New Roman"/>
                <w:sz w:val="18"/>
                <w:szCs w:val="18"/>
                <w:lang w:val="ro-RO" w:eastAsia="sl-SI"/>
              </w:rPr>
            </w:pPr>
            <w:r w:rsidRPr="0051732D">
              <w:rPr>
                <w:rFonts w:ascii="Times New Roman" w:hAnsi="Times New Roman"/>
                <w:color w:val="000000"/>
                <w:sz w:val="18"/>
                <w:szCs w:val="18"/>
                <w:lang w:val="ro-RO" w:eastAsia="ro-RO"/>
              </w:rPr>
              <w:t>Sistem automatizat de  validare și monitorizare instituit</w:t>
            </w:r>
          </w:p>
        </w:tc>
        <w:tc>
          <w:tcPr>
            <w:tcW w:w="1559" w:type="dxa"/>
            <w:vMerge w:val="restart"/>
            <w:vAlign w:val="center"/>
          </w:tcPr>
          <w:p w:rsidR="00E45A4A" w:rsidRPr="0051732D" w:rsidRDefault="00E45A4A" w:rsidP="00544A43">
            <w:pPr>
              <w:spacing w:after="0" w:line="240" w:lineRule="auto"/>
              <w:rPr>
                <w:rFonts w:ascii="Times New Roman" w:hAnsi="Times New Roman"/>
                <w:color w:val="000000"/>
                <w:sz w:val="18"/>
                <w:szCs w:val="18"/>
                <w:lang w:val="ro-RO" w:eastAsia="ro-RO"/>
              </w:rPr>
            </w:pPr>
            <w:r w:rsidRPr="0051732D">
              <w:rPr>
                <w:rFonts w:ascii="Times New Roman" w:hAnsi="Times New Roman"/>
                <w:color w:val="000000"/>
                <w:sz w:val="18"/>
                <w:szCs w:val="18"/>
                <w:lang w:val="ro-RO" w:eastAsia="ro-RO"/>
              </w:rPr>
              <w:t xml:space="preserve">Asigurată responsabilitatea managerială și transparența decizională a procesului de autorizare și recepție a dispozitivelor de publicitate; </w:t>
            </w:r>
          </w:p>
          <w:p w:rsidR="00E45A4A" w:rsidRPr="0051732D" w:rsidRDefault="00E45A4A" w:rsidP="00544A43">
            <w:pPr>
              <w:spacing w:after="0" w:line="240" w:lineRule="auto"/>
              <w:rPr>
                <w:rFonts w:ascii="Times New Roman" w:hAnsi="Times New Roman"/>
                <w:color w:val="000000"/>
                <w:sz w:val="20"/>
                <w:szCs w:val="20"/>
                <w:lang w:val="ro-RO" w:eastAsia="ro-RO"/>
              </w:rPr>
            </w:pPr>
          </w:p>
        </w:tc>
        <w:tc>
          <w:tcPr>
            <w:tcW w:w="5954" w:type="dxa"/>
          </w:tcPr>
          <w:p w:rsidR="00330BBF" w:rsidRDefault="00330BBF" w:rsidP="00330BBF">
            <w:pPr>
              <w:spacing w:after="0" w:line="240" w:lineRule="auto"/>
              <w:jc w:val="center"/>
              <w:rPr>
                <w:rFonts w:ascii="Times New Roman" w:hAnsi="Times New Roman"/>
                <w:sz w:val="18"/>
                <w:szCs w:val="18"/>
                <w:lang w:val="ro-RO" w:eastAsia="sl-SI"/>
              </w:rPr>
            </w:pPr>
          </w:p>
          <w:p w:rsidR="00330BBF" w:rsidRDefault="00330BBF" w:rsidP="00330BBF">
            <w:pPr>
              <w:spacing w:after="0" w:line="240" w:lineRule="auto"/>
              <w:jc w:val="center"/>
              <w:rPr>
                <w:rFonts w:ascii="Times New Roman" w:hAnsi="Times New Roman"/>
                <w:sz w:val="18"/>
                <w:szCs w:val="18"/>
                <w:lang w:val="ro-RO" w:eastAsia="sl-SI"/>
              </w:rPr>
            </w:pPr>
          </w:p>
          <w:p w:rsidR="00330BBF" w:rsidRPr="0051732D" w:rsidRDefault="00330BBF" w:rsidP="00330BBF">
            <w:pPr>
              <w:spacing w:after="0" w:line="240" w:lineRule="auto"/>
              <w:jc w:val="center"/>
              <w:rPr>
                <w:rFonts w:ascii="Times New Roman" w:hAnsi="Times New Roman"/>
                <w:sz w:val="18"/>
                <w:szCs w:val="18"/>
                <w:lang w:val="ro-RO" w:eastAsia="sl-SI"/>
              </w:rPr>
            </w:pPr>
            <w:r>
              <w:rPr>
                <w:rFonts w:ascii="Times New Roman" w:hAnsi="Times New Roman"/>
                <w:sz w:val="18"/>
                <w:szCs w:val="18"/>
                <w:lang w:val="ro-RO" w:eastAsia="sl-SI"/>
              </w:rPr>
              <w:t>Semestrul</w:t>
            </w:r>
            <w:r w:rsidRPr="0051732D">
              <w:rPr>
                <w:rFonts w:ascii="Times New Roman" w:hAnsi="Times New Roman"/>
                <w:sz w:val="18"/>
                <w:szCs w:val="18"/>
                <w:lang w:val="ro-RO" w:eastAsia="sl-SI"/>
              </w:rPr>
              <w:t xml:space="preserve"> I</w:t>
            </w:r>
            <w:r>
              <w:rPr>
                <w:rFonts w:ascii="Times New Roman" w:hAnsi="Times New Roman"/>
                <w:sz w:val="18"/>
                <w:szCs w:val="18"/>
                <w:lang w:val="ro-RO" w:eastAsia="sl-SI"/>
              </w:rPr>
              <w:t>I,</w:t>
            </w:r>
          </w:p>
          <w:p w:rsidR="00E45A4A" w:rsidRPr="0051732D" w:rsidRDefault="00330BBF" w:rsidP="00330BBF">
            <w:pPr>
              <w:spacing w:after="0" w:line="240" w:lineRule="auto"/>
              <w:jc w:val="center"/>
              <w:rPr>
                <w:rFonts w:ascii="Times New Roman" w:hAnsi="Times New Roman"/>
                <w:color w:val="000000"/>
                <w:sz w:val="24"/>
                <w:szCs w:val="24"/>
                <w:lang w:val="ro-RO" w:eastAsia="ro-RO"/>
              </w:rPr>
            </w:pPr>
            <w:r>
              <w:rPr>
                <w:rFonts w:ascii="Times New Roman" w:hAnsi="Times New Roman"/>
                <w:sz w:val="18"/>
                <w:szCs w:val="18"/>
                <w:lang w:val="ro-RO" w:eastAsia="sl-SI"/>
              </w:rPr>
              <w:t xml:space="preserve">anul </w:t>
            </w:r>
            <w:r w:rsidRPr="0051732D">
              <w:rPr>
                <w:rFonts w:ascii="Times New Roman" w:hAnsi="Times New Roman"/>
                <w:sz w:val="18"/>
                <w:szCs w:val="18"/>
                <w:lang w:val="ro-RO" w:eastAsia="sl-SI"/>
              </w:rPr>
              <w:t>2018</w:t>
            </w:r>
          </w:p>
        </w:tc>
      </w:tr>
      <w:tr w:rsidR="00E45A4A" w:rsidRPr="000E0700" w:rsidTr="003548B2">
        <w:trPr>
          <w:trHeight w:val="980"/>
        </w:trPr>
        <w:tc>
          <w:tcPr>
            <w:tcW w:w="3828" w:type="dxa"/>
            <w:vAlign w:val="center"/>
          </w:tcPr>
          <w:p w:rsidR="00E45A4A" w:rsidRPr="0051732D" w:rsidRDefault="00E45A4A" w:rsidP="00544A43">
            <w:pPr>
              <w:numPr>
                <w:ilvl w:val="1"/>
                <w:numId w:val="33"/>
              </w:numPr>
              <w:tabs>
                <w:tab w:val="left" w:pos="319"/>
              </w:tabs>
              <w:spacing w:after="0" w:line="240" w:lineRule="auto"/>
              <w:ind w:left="0" w:firstLine="164"/>
              <w:jc w:val="both"/>
              <w:rPr>
                <w:rFonts w:ascii="Times New Roman" w:hAnsi="Times New Roman"/>
                <w:color w:val="000000"/>
                <w:sz w:val="18"/>
                <w:szCs w:val="18"/>
                <w:lang w:val="ro-RO" w:eastAsia="ro-RO"/>
              </w:rPr>
            </w:pPr>
            <w:r w:rsidRPr="0051732D">
              <w:rPr>
                <w:rFonts w:ascii="Times New Roman" w:hAnsi="Times New Roman"/>
                <w:color w:val="000000"/>
                <w:sz w:val="18"/>
                <w:szCs w:val="18"/>
                <w:lang w:val="ro-RO" w:eastAsia="ro-RO"/>
              </w:rPr>
              <w:t xml:space="preserve"> Publicarea pe pagina web al PMC al tuturor acelor de recepție ale dispozitivelor publicitare (scanate), inclusiv și pozele efectuate în cadrul procesului de recepție a acestora</w:t>
            </w:r>
          </w:p>
        </w:tc>
        <w:tc>
          <w:tcPr>
            <w:tcW w:w="1134" w:type="dxa"/>
            <w:vAlign w:val="center"/>
          </w:tcPr>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Sem. II</w:t>
            </w:r>
          </w:p>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2018</w:t>
            </w:r>
          </w:p>
        </w:tc>
        <w:tc>
          <w:tcPr>
            <w:tcW w:w="1559" w:type="dxa"/>
            <w:vAlign w:val="center"/>
          </w:tcPr>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DGAURF</w:t>
            </w:r>
          </w:p>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DRP</w:t>
            </w:r>
          </w:p>
        </w:tc>
        <w:tc>
          <w:tcPr>
            <w:tcW w:w="1701" w:type="dxa"/>
            <w:vAlign w:val="center"/>
          </w:tcPr>
          <w:p w:rsidR="00E45A4A" w:rsidRPr="0051732D" w:rsidRDefault="00E45A4A" w:rsidP="00544A43">
            <w:pPr>
              <w:spacing w:after="0" w:line="240" w:lineRule="auto"/>
              <w:rPr>
                <w:rFonts w:ascii="Times New Roman" w:hAnsi="Times New Roman"/>
                <w:sz w:val="18"/>
                <w:szCs w:val="18"/>
                <w:lang w:val="ro-RO" w:eastAsia="sl-SI"/>
              </w:rPr>
            </w:pPr>
            <w:r w:rsidRPr="0051732D">
              <w:rPr>
                <w:rFonts w:ascii="Times New Roman" w:hAnsi="Times New Roman"/>
                <w:sz w:val="18"/>
                <w:szCs w:val="18"/>
                <w:lang w:val="ro-RO" w:eastAsia="sl-SI"/>
              </w:rPr>
              <w:t>Nr. de acte publicate pe pagina web.</w:t>
            </w:r>
          </w:p>
        </w:tc>
        <w:tc>
          <w:tcPr>
            <w:tcW w:w="1559" w:type="dxa"/>
            <w:vMerge/>
          </w:tcPr>
          <w:p w:rsidR="00E45A4A" w:rsidRPr="0051732D" w:rsidRDefault="00E45A4A" w:rsidP="00544A43">
            <w:pPr>
              <w:spacing w:after="0" w:line="240" w:lineRule="auto"/>
              <w:jc w:val="both"/>
              <w:rPr>
                <w:rFonts w:ascii="Times New Roman" w:hAnsi="Times New Roman"/>
                <w:sz w:val="20"/>
                <w:szCs w:val="20"/>
                <w:lang w:val="ro-RO" w:eastAsia="sl-SI"/>
              </w:rPr>
            </w:pPr>
          </w:p>
        </w:tc>
        <w:tc>
          <w:tcPr>
            <w:tcW w:w="5954" w:type="dxa"/>
          </w:tcPr>
          <w:p w:rsidR="00330BBF" w:rsidRDefault="00330BBF" w:rsidP="00330BBF">
            <w:pPr>
              <w:spacing w:after="0" w:line="240" w:lineRule="auto"/>
              <w:jc w:val="center"/>
              <w:rPr>
                <w:rFonts w:ascii="Times New Roman" w:hAnsi="Times New Roman"/>
                <w:sz w:val="18"/>
                <w:szCs w:val="18"/>
                <w:lang w:val="ro-RO" w:eastAsia="sl-SI"/>
              </w:rPr>
            </w:pPr>
          </w:p>
          <w:p w:rsidR="00330BBF" w:rsidRPr="0051732D" w:rsidRDefault="00330BBF" w:rsidP="00330BBF">
            <w:pPr>
              <w:spacing w:after="0" w:line="240" w:lineRule="auto"/>
              <w:jc w:val="center"/>
              <w:rPr>
                <w:rFonts w:ascii="Times New Roman" w:hAnsi="Times New Roman"/>
                <w:sz w:val="18"/>
                <w:szCs w:val="18"/>
                <w:lang w:val="ro-RO" w:eastAsia="sl-SI"/>
              </w:rPr>
            </w:pPr>
            <w:r>
              <w:rPr>
                <w:rFonts w:ascii="Times New Roman" w:hAnsi="Times New Roman"/>
                <w:sz w:val="18"/>
                <w:szCs w:val="18"/>
                <w:lang w:val="ro-RO" w:eastAsia="sl-SI"/>
              </w:rPr>
              <w:t>Semestrul</w:t>
            </w:r>
            <w:r w:rsidRPr="0051732D">
              <w:rPr>
                <w:rFonts w:ascii="Times New Roman" w:hAnsi="Times New Roman"/>
                <w:sz w:val="18"/>
                <w:szCs w:val="18"/>
                <w:lang w:val="ro-RO" w:eastAsia="sl-SI"/>
              </w:rPr>
              <w:t xml:space="preserve"> I</w:t>
            </w:r>
            <w:r>
              <w:rPr>
                <w:rFonts w:ascii="Times New Roman" w:hAnsi="Times New Roman"/>
                <w:sz w:val="18"/>
                <w:szCs w:val="18"/>
                <w:lang w:val="ro-RO" w:eastAsia="sl-SI"/>
              </w:rPr>
              <w:t>I,</w:t>
            </w:r>
          </w:p>
          <w:p w:rsidR="00E45A4A" w:rsidRPr="0051732D" w:rsidRDefault="00330BBF" w:rsidP="00330BBF">
            <w:pPr>
              <w:spacing w:after="0" w:line="240" w:lineRule="auto"/>
              <w:jc w:val="center"/>
              <w:rPr>
                <w:rFonts w:ascii="Times New Roman" w:hAnsi="Times New Roman"/>
                <w:sz w:val="24"/>
                <w:szCs w:val="24"/>
                <w:lang w:val="ro-RO" w:eastAsia="sl-SI"/>
              </w:rPr>
            </w:pPr>
            <w:r>
              <w:rPr>
                <w:rFonts w:ascii="Times New Roman" w:hAnsi="Times New Roman"/>
                <w:sz w:val="18"/>
                <w:szCs w:val="18"/>
                <w:lang w:val="ro-RO" w:eastAsia="sl-SI"/>
              </w:rPr>
              <w:t xml:space="preserve">anul </w:t>
            </w:r>
            <w:r w:rsidRPr="0051732D">
              <w:rPr>
                <w:rFonts w:ascii="Times New Roman" w:hAnsi="Times New Roman"/>
                <w:sz w:val="18"/>
                <w:szCs w:val="18"/>
                <w:lang w:val="ro-RO" w:eastAsia="sl-SI"/>
              </w:rPr>
              <w:t>2018</w:t>
            </w:r>
          </w:p>
        </w:tc>
      </w:tr>
      <w:tr w:rsidR="00E45A4A" w:rsidRPr="0051732D" w:rsidTr="003548B2">
        <w:trPr>
          <w:trHeight w:val="631"/>
        </w:trPr>
        <w:tc>
          <w:tcPr>
            <w:tcW w:w="3828" w:type="dxa"/>
            <w:vAlign w:val="center"/>
          </w:tcPr>
          <w:p w:rsidR="00E45A4A" w:rsidRPr="0051732D" w:rsidRDefault="00E45A4A" w:rsidP="00544A43">
            <w:pPr>
              <w:numPr>
                <w:ilvl w:val="1"/>
                <w:numId w:val="33"/>
              </w:numPr>
              <w:spacing w:after="0" w:line="240" w:lineRule="auto"/>
              <w:ind w:left="0" w:firstLine="164"/>
              <w:jc w:val="both"/>
              <w:rPr>
                <w:rFonts w:ascii="Times New Roman" w:hAnsi="Times New Roman"/>
                <w:color w:val="000000"/>
                <w:sz w:val="18"/>
                <w:szCs w:val="18"/>
                <w:lang w:val="ro-RO" w:eastAsia="ro-RO"/>
              </w:rPr>
            </w:pPr>
            <w:r w:rsidRPr="0051732D">
              <w:rPr>
                <w:rFonts w:ascii="Times New Roman" w:hAnsi="Times New Roman"/>
                <w:color w:val="000000"/>
                <w:sz w:val="18"/>
                <w:szCs w:val="18"/>
                <w:lang w:val="ro-RO" w:eastAsia="ro-RO"/>
              </w:rPr>
              <w:t>Instituirea responsabilității și atribuirea competenței de autorizare și semnare a actului permisiv de amplasare a dispozitivelor de publicitate de</w:t>
            </w:r>
            <w:r w:rsidR="008B6F8A">
              <w:rPr>
                <w:rFonts w:ascii="Times New Roman" w:hAnsi="Times New Roman"/>
                <w:color w:val="000000"/>
                <w:sz w:val="18"/>
                <w:szCs w:val="18"/>
                <w:lang w:val="ro-RO" w:eastAsia="ro-RO"/>
              </w:rPr>
              <w:t xml:space="preserve"> către șeful secției respective</w:t>
            </w:r>
          </w:p>
        </w:tc>
        <w:tc>
          <w:tcPr>
            <w:tcW w:w="1134" w:type="dxa"/>
            <w:vAlign w:val="center"/>
          </w:tcPr>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Sem. II</w:t>
            </w:r>
          </w:p>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2018</w:t>
            </w:r>
          </w:p>
        </w:tc>
        <w:tc>
          <w:tcPr>
            <w:tcW w:w="1559" w:type="dxa"/>
            <w:vAlign w:val="center"/>
          </w:tcPr>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DGAURF</w:t>
            </w:r>
          </w:p>
        </w:tc>
        <w:tc>
          <w:tcPr>
            <w:tcW w:w="1701" w:type="dxa"/>
            <w:vAlign w:val="center"/>
          </w:tcPr>
          <w:p w:rsidR="00E45A4A" w:rsidRPr="0051732D" w:rsidRDefault="00E45A4A" w:rsidP="00544A43">
            <w:pPr>
              <w:spacing w:after="0" w:line="240" w:lineRule="auto"/>
              <w:rPr>
                <w:rFonts w:ascii="Times New Roman" w:hAnsi="Times New Roman"/>
                <w:sz w:val="18"/>
                <w:szCs w:val="18"/>
                <w:lang w:val="ro-RO" w:eastAsia="sl-SI"/>
              </w:rPr>
            </w:pPr>
            <w:r w:rsidRPr="0051732D">
              <w:rPr>
                <w:rFonts w:ascii="Times New Roman" w:hAnsi="Times New Roman"/>
                <w:sz w:val="18"/>
                <w:szCs w:val="18"/>
                <w:lang w:val="ro-RO" w:eastAsia="sl-SI"/>
              </w:rPr>
              <w:t>Atribuții și responsabilități prevăzute în regulamentele de activitate.</w:t>
            </w:r>
          </w:p>
          <w:p w:rsidR="00E45A4A" w:rsidRPr="0051732D" w:rsidRDefault="00E45A4A" w:rsidP="00544A43">
            <w:pPr>
              <w:spacing w:after="0" w:line="240" w:lineRule="auto"/>
              <w:rPr>
                <w:rFonts w:ascii="Times New Roman" w:hAnsi="Times New Roman"/>
                <w:sz w:val="18"/>
                <w:szCs w:val="18"/>
                <w:lang w:val="ro-RO" w:eastAsia="sl-SI"/>
              </w:rPr>
            </w:pPr>
            <w:r w:rsidRPr="0051732D">
              <w:rPr>
                <w:rFonts w:ascii="Times New Roman" w:hAnsi="Times New Roman"/>
                <w:sz w:val="18"/>
                <w:szCs w:val="18"/>
                <w:lang w:val="ro-RO" w:eastAsia="sl-SI"/>
              </w:rPr>
              <w:t>Fișe de post modificate</w:t>
            </w:r>
          </w:p>
        </w:tc>
        <w:tc>
          <w:tcPr>
            <w:tcW w:w="1559" w:type="dxa"/>
            <w:vMerge/>
          </w:tcPr>
          <w:p w:rsidR="00E45A4A" w:rsidRPr="0051732D" w:rsidRDefault="00E45A4A" w:rsidP="00544A43">
            <w:pPr>
              <w:spacing w:after="0" w:line="240" w:lineRule="auto"/>
              <w:jc w:val="both"/>
              <w:rPr>
                <w:rFonts w:ascii="Times New Roman" w:hAnsi="Times New Roman"/>
                <w:sz w:val="20"/>
                <w:szCs w:val="20"/>
                <w:lang w:val="ro-RO" w:eastAsia="sl-SI"/>
              </w:rPr>
            </w:pPr>
          </w:p>
        </w:tc>
        <w:tc>
          <w:tcPr>
            <w:tcW w:w="5954" w:type="dxa"/>
          </w:tcPr>
          <w:p w:rsidR="00330BBF" w:rsidRDefault="00330BBF" w:rsidP="00330BBF">
            <w:pPr>
              <w:spacing w:after="0" w:line="240" w:lineRule="auto"/>
              <w:jc w:val="center"/>
              <w:rPr>
                <w:rFonts w:ascii="Times New Roman" w:hAnsi="Times New Roman"/>
                <w:sz w:val="18"/>
                <w:szCs w:val="18"/>
                <w:lang w:val="ro-RO" w:eastAsia="sl-SI"/>
              </w:rPr>
            </w:pPr>
          </w:p>
          <w:p w:rsidR="00330BBF" w:rsidRDefault="00330BBF" w:rsidP="00330BBF">
            <w:pPr>
              <w:spacing w:after="0" w:line="240" w:lineRule="auto"/>
              <w:jc w:val="center"/>
              <w:rPr>
                <w:rFonts w:ascii="Times New Roman" w:hAnsi="Times New Roman"/>
                <w:sz w:val="18"/>
                <w:szCs w:val="18"/>
                <w:lang w:val="ro-RO" w:eastAsia="sl-SI"/>
              </w:rPr>
            </w:pPr>
          </w:p>
          <w:p w:rsidR="00330BBF" w:rsidRPr="0051732D" w:rsidRDefault="00330BBF" w:rsidP="00330BBF">
            <w:pPr>
              <w:spacing w:after="0" w:line="240" w:lineRule="auto"/>
              <w:jc w:val="center"/>
              <w:rPr>
                <w:rFonts w:ascii="Times New Roman" w:hAnsi="Times New Roman"/>
                <w:sz w:val="18"/>
                <w:szCs w:val="18"/>
                <w:lang w:val="ro-RO" w:eastAsia="sl-SI"/>
              </w:rPr>
            </w:pPr>
            <w:r>
              <w:rPr>
                <w:rFonts w:ascii="Times New Roman" w:hAnsi="Times New Roman"/>
                <w:sz w:val="18"/>
                <w:szCs w:val="18"/>
                <w:lang w:val="ro-RO" w:eastAsia="sl-SI"/>
              </w:rPr>
              <w:t>Semestrul</w:t>
            </w:r>
            <w:r w:rsidRPr="0051732D">
              <w:rPr>
                <w:rFonts w:ascii="Times New Roman" w:hAnsi="Times New Roman"/>
                <w:sz w:val="18"/>
                <w:szCs w:val="18"/>
                <w:lang w:val="ro-RO" w:eastAsia="sl-SI"/>
              </w:rPr>
              <w:t xml:space="preserve"> I</w:t>
            </w:r>
            <w:r>
              <w:rPr>
                <w:rFonts w:ascii="Times New Roman" w:hAnsi="Times New Roman"/>
                <w:sz w:val="18"/>
                <w:szCs w:val="18"/>
                <w:lang w:val="ro-RO" w:eastAsia="sl-SI"/>
              </w:rPr>
              <w:t>I,</w:t>
            </w:r>
          </w:p>
          <w:p w:rsidR="00E45A4A" w:rsidRPr="0051732D" w:rsidRDefault="00330BBF" w:rsidP="00330BBF">
            <w:pPr>
              <w:spacing w:after="0" w:line="240" w:lineRule="auto"/>
              <w:jc w:val="center"/>
              <w:rPr>
                <w:rFonts w:ascii="Times New Roman" w:hAnsi="Times New Roman"/>
                <w:sz w:val="24"/>
                <w:szCs w:val="24"/>
                <w:lang w:val="ro-RO" w:eastAsia="sl-SI"/>
              </w:rPr>
            </w:pPr>
            <w:r>
              <w:rPr>
                <w:rFonts w:ascii="Times New Roman" w:hAnsi="Times New Roman"/>
                <w:sz w:val="18"/>
                <w:szCs w:val="18"/>
                <w:lang w:val="ro-RO" w:eastAsia="sl-SI"/>
              </w:rPr>
              <w:t xml:space="preserve">anul </w:t>
            </w:r>
            <w:r w:rsidRPr="0051732D">
              <w:rPr>
                <w:rFonts w:ascii="Times New Roman" w:hAnsi="Times New Roman"/>
                <w:sz w:val="18"/>
                <w:szCs w:val="18"/>
                <w:lang w:val="ro-RO" w:eastAsia="sl-SI"/>
              </w:rPr>
              <w:t>2018</w:t>
            </w:r>
          </w:p>
        </w:tc>
      </w:tr>
      <w:tr w:rsidR="00E45A4A" w:rsidRPr="0051732D" w:rsidTr="003548B2">
        <w:trPr>
          <w:trHeight w:val="555"/>
        </w:trPr>
        <w:tc>
          <w:tcPr>
            <w:tcW w:w="3828" w:type="dxa"/>
            <w:vAlign w:val="center"/>
          </w:tcPr>
          <w:p w:rsidR="00E45A4A" w:rsidRPr="0051732D" w:rsidRDefault="00E45A4A" w:rsidP="00544A43">
            <w:pPr>
              <w:numPr>
                <w:ilvl w:val="1"/>
                <w:numId w:val="33"/>
              </w:numPr>
              <w:spacing w:after="0" w:line="240" w:lineRule="auto"/>
              <w:ind w:left="0" w:firstLine="164"/>
              <w:jc w:val="both"/>
              <w:rPr>
                <w:rFonts w:ascii="Times New Roman" w:hAnsi="Times New Roman"/>
                <w:b/>
                <w:sz w:val="18"/>
                <w:szCs w:val="18"/>
                <w:lang w:val="ro-RO" w:eastAsia="sl-SI"/>
              </w:rPr>
            </w:pPr>
            <w:r w:rsidRPr="0051732D">
              <w:rPr>
                <w:rFonts w:ascii="Times New Roman" w:hAnsi="Times New Roman"/>
                <w:sz w:val="18"/>
                <w:szCs w:val="18"/>
                <w:lang w:val="ro-RO" w:eastAsia="sl-SI"/>
              </w:rPr>
              <w:t>Instituirea  Registrului Electronic la circulația documentelor între diferite direcții ale PMC</w:t>
            </w:r>
          </w:p>
        </w:tc>
        <w:tc>
          <w:tcPr>
            <w:tcW w:w="1134" w:type="dxa"/>
            <w:vAlign w:val="center"/>
          </w:tcPr>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Sem. I</w:t>
            </w:r>
          </w:p>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2018</w:t>
            </w:r>
          </w:p>
        </w:tc>
        <w:tc>
          <w:tcPr>
            <w:tcW w:w="1559" w:type="dxa"/>
            <w:vAlign w:val="center"/>
          </w:tcPr>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STI</w:t>
            </w:r>
          </w:p>
        </w:tc>
        <w:tc>
          <w:tcPr>
            <w:tcW w:w="1701" w:type="dxa"/>
            <w:vAlign w:val="center"/>
          </w:tcPr>
          <w:p w:rsidR="00E45A4A" w:rsidRPr="0051732D" w:rsidRDefault="00E45A4A" w:rsidP="00BD0EBF">
            <w:pPr>
              <w:spacing w:after="0" w:line="240" w:lineRule="auto"/>
              <w:rPr>
                <w:rFonts w:ascii="Times New Roman" w:hAnsi="Times New Roman"/>
                <w:sz w:val="18"/>
                <w:szCs w:val="18"/>
                <w:lang w:val="ro-RO" w:eastAsia="sl-SI"/>
              </w:rPr>
            </w:pPr>
            <w:r w:rsidRPr="0051732D">
              <w:rPr>
                <w:rFonts w:ascii="Times New Roman" w:hAnsi="Times New Roman"/>
                <w:sz w:val="18"/>
                <w:szCs w:val="18"/>
                <w:lang w:val="ro-RO" w:eastAsia="sl-SI"/>
              </w:rPr>
              <w:t>Procedura Registrului Electronic aplicată la pr</w:t>
            </w:r>
            <w:r w:rsidR="00BD0EBF">
              <w:rPr>
                <w:rFonts w:ascii="Times New Roman" w:hAnsi="Times New Roman"/>
                <w:sz w:val="18"/>
                <w:szCs w:val="18"/>
                <w:lang w:val="ro-RO" w:eastAsia="sl-SI"/>
              </w:rPr>
              <w:t>o</w:t>
            </w:r>
            <w:r w:rsidRPr="0051732D">
              <w:rPr>
                <w:rFonts w:ascii="Times New Roman" w:hAnsi="Times New Roman"/>
                <w:sz w:val="18"/>
                <w:szCs w:val="18"/>
                <w:lang w:val="ro-RO" w:eastAsia="sl-SI"/>
              </w:rPr>
              <w:t>ce</w:t>
            </w:r>
            <w:r w:rsidR="00330BBF">
              <w:rPr>
                <w:rFonts w:ascii="Times New Roman" w:hAnsi="Times New Roman"/>
                <w:sz w:val="18"/>
                <w:szCs w:val="18"/>
                <w:lang w:val="ro-RO" w:eastAsia="sl-SI"/>
              </w:rPr>
              <w:t>sele de lucru interdepartamenta</w:t>
            </w:r>
            <w:r w:rsidR="008B6F8A">
              <w:rPr>
                <w:rFonts w:ascii="Times New Roman" w:hAnsi="Times New Roman"/>
                <w:sz w:val="18"/>
                <w:szCs w:val="18"/>
                <w:lang w:val="ro-RO" w:eastAsia="sl-SI"/>
              </w:rPr>
              <w:t>le</w:t>
            </w:r>
          </w:p>
        </w:tc>
        <w:tc>
          <w:tcPr>
            <w:tcW w:w="1559" w:type="dxa"/>
          </w:tcPr>
          <w:p w:rsidR="00E45A4A" w:rsidRPr="0051732D" w:rsidRDefault="00E45A4A" w:rsidP="00544A43">
            <w:pPr>
              <w:spacing w:after="0" w:line="240" w:lineRule="auto"/>
              <w:jc w:val="both"/>
              <w:rPr>
                <w:rFonts w:ascii="Times New Roman" w:hAnsi="Times New Roman"/>
                <w:sz w:val="18"/>
                <w:szCs w:val="18"/>
                <w:lang w:val="ro-RO" w:eastAsia="sl-SI"/>
              </w:rPr>
            </w:pPr>
            <w:r w:rsidRPr="0051732D">
              <w:rPr>
                <w:rFonts w:ascii="Times New Roman" w:hAnsi="Times New Roman"/>
                <w:sz w:val="18"/>
                <w:szCs w:val="18"/>
                <w:lang w:val="ro-RO" w:eastAsia="sl-SI"/>
              </w:rPr>
              <w:t>Excluderea tergiversării proceselor; excluderea pierderii documentelor.</w:t>
            </w:r>
          </w:p>
          <w:p w:rsidR="00E45A4A" w:rsidRPr="0051732D" w:rsidRDefault="00E45A4A" w:rsidP="00544A43">
            <w:pPr>
              <w:spacing w:after="0" w:line="240" w:lineRule="auto"/>
              <w:jc w:val="both"/>
              <w:rPr>
                <w:rFonts w:ascii="Times New Roman" w:hAnsi="Times New Roman"/>
                <w:sz w:val="18"/>
                <w:szCs w:val="18"/>
                <w:lang w:val="ro-RO" w:eastAsia="sl-SI"/>
              </w:rPr>
            </w:pPr>
            <w:r w:rsidRPr="0051732D">
              <w:rPr>
                <w:rFonts w:ascii="Times New Roman" w:hAnsi="Times New Roman"/>
                <w:sz w:val="18"/>
                <w:szCs w:val="18"/>
                <w:lang w:val="ro-RO" w:eastAsia="sl-SI"/>
              </w:rPr>
              <w:t>Asigurată integritatea documentelor</w:t>
            </w:r>
          </w:p>
        </w:tc>
        <w:tc>
          <w:tcPr>
            <w:tcW w:w="5954" w:type="dxa"/>
          </w:tcPr>
          <w:p w:rsidR="00330BBF" w:rsidRDefault="00330BBF" w:rsidP="00330BBF">
            <w:pPr>
              <w:spacing w:after="0" w:line="240" w:lineRule="auto"/>
              <w:jc w:val="center"/>
              <w:rPr>
                <w:rFonts w:ascii="Times New Roman" w:hAnsi="Times New Roman"/>
                <w:sz w:val="18"/>
                <w:szCs w:val="18"/>
                <w:lang w:val="ro-RO" w:eastAsia="sl-SI"/>
              </w:rPr>
            </w:pPr>
          </w:p>
          <w:p w:rsidR="00330BBF" w:rsidRDefault="00330BBF" w:rsidP="00330BBF">
            <w:pPr>
              <w:spacing w:after="0" w:line="240" w:lineRule="auto"/>
              <w:jc w:val="center"/>
              <w:rPr>
                <w:rFonts w:ascii="Times New Roman" w:hAnsi="Times New Roman"/>
                <w:sz w:val="18"/>
                <w:szCs w:val="18"/>
                <w:lang w:val="ro-RO" w:eastAsia="sl-SI"/>
              </w:rPr>
            </w:pPr>
          </w:p>
          <w:p w:rsidR="00330BBF" w:rsidRDefault="00330BBF" w:rsidP="00330BBF">
            <w:pPr>
              <w:spacing w:after="0" w:line="240" w:lineRule="auto"/>
              <w:jc w:val="center"/>
              <w:rPr>
                <w:rFonts w:ascii="Times New Roman" w:hAnsi="Times New Roman"/>
                <w:sz w:val="18"/>
                <w:szCs w:val="18"/>
                <w:lang w:val="ro-RO" w:eastAsia="sl-SI"/>
              </w:rPr>
            </w:pPr>
          </w:p>
          <w:p w:rsidR="00330BBF" w:rsidRPr="0051732D" w:rsidRDefault="00330BBF" w:rsidP="00330BBF">
            <w:pPr>
              <w:spacing w:after="0" w:line="240" w:lineRule="auto"/>
              <w:jc w:val="center"/>
              <w:rPr>
                <w:rFonts w:ascii="Times New Roman" w:hAnsi="Times New Roman"/>
                <w:sz w:val="18"/>
                <w:szCs w:val="18"/>
                <w:lang w:val="ro-RO" w:eastAsia="sl-SI"/>
              </w:rPr>
            </w:pPr>
            <w:r>
              <w:rPr>
                <w:rFonts w:ascii="Times New Roman" w:hAnsi="Times New Roman"/>
                <w:sz w:val="18"/>
                <w:szCs w:val="18"/>
                <w:lang w:val="ro-RO" w:eastAsia="sl-SI"/>
              </w:rPr>
              <w:t>Semestrul</w:t>
            </w:r>
            <w:r w:rsidRPr="0051732D">
              <w:rPr>
                <w:rFonts w:ascii="Times New Roman" w:hAnsi="Times New Roman"/>
                <w:sz w:val="18"/>
                <w:szCs w:val="18"/>
                <w:lang w:val="ro-RO" w:eastAsia="sl-SI"/>
              </w:rPr>
              <w:t xml:space="preserve"> I</w:t>
            </w:r>
            <w:r>
              <w:rPr>
                <w:rFonts w:ascii="Times New Roman" w:hAnsi="Times New Roman"/>
                <w:sz w:val="18"/>
                <w:szCs w:val="18"/>
                <w:lang w:val="ro-RO" w:eastAsia="sl-SI"/>
              </w:rPr>
              <w:t>,</w:t>
            </w:r>
          </w:p>
          <w:p w:rsidR="00E45A4A" w:rsidRPr="0051732D" w:rsidRDefault="00330BBF" w:rsidP="00330BBF">
            <w:pPr>
              <w:spacing w:after="0" w:line="240" w:lineRule="auto"/>
              <w:jc w:val="center"/>
              <w:rPr>
                <w:rFonts w:ascii="Times New Roman" w:hAnsi="Times New Roman"/>
                <w:sz w:val="24"/>
                <w:szCs w:val="24"/>
                <w:lang w:val="ro-RO" w:eastAsia="sl-SI"/>
              </w:rPr>
            </w:pPr>
            <w:r>
              <w:rPr>
                <w:rFonts w:ascii="Times New Roman" w:hAnsi="Times New Roman"/>
                <w:sz w:val="18"/>
                <w:szCs w:val="18"/>
                <w:lang w:val="ro-RO" w:eastAsia="sl-SI"/>
              </w:rPr>
              <w:t xml:space="preserve">anul </w:t>
            </w:r>
            <w:r w:rsidRPr="0051732D">
              <w:rPr>
                <w:rFonts w:ascii="Times New Roman" w:hAnsi="Times New Roman"/>
                <w:sz w:val="18"/>
                <w:szCs w:val="18"/>
                <w:lang w:val="ro-RO" w:eastAsia="sl-SI"/>
              </w:rPr>
              <w:t>2018</w:t>
            </w:r>
          </w:p>
        </w:tc>
      </w:tr>
      <w:tr w:rsidR="00CD06C4" w:rsidRPr="00B6485F" w:rsidTr="003548B2">
        <w:trPr>
          <w:trHeight w:val="1411"/>
        </w:trPr>
        <w:tc>
          <w:tcPr>
            <w:tcW w:w="3828" w:type="dxa"/>
            <w:vAlign w:val="center"/>
          </w:tcPr>
          <w:p w:rsidR="00CD06C4" w:rsidRPr="0051732D" w:rsidRDefault="00CD06C4" w:rsidP="00544A43">
            <w:pPr>
              <w:numPr>
                <w:ilvl w:val="1"/>
                <w:numId w:val="33"/>
              </w:numPr>
              <w:spacing w:after="0" w:line="240" w:lineRule="auto"/>
              <w:ind w:left="0" w:firstLine="164"/>
              <w:jc w:val="both"/>
              <w:rPr>
                <w:rFonts w:ascii="Times New Roman" w:hAnsi="Times New Roman"/>
                <w:b/>
                <w:sz w:val="24"/>
                <w:szCs w:val="24"/>
                <w:lang w:val="ro-RO" w:eastAsia="sl-SI"/>
              </w:rPr>
            </w:pPr>
            <w:r w:rsidRPr="0051732D">
              <w:rPr>
                <w:rFonts w:ascii="Times New Roman" w:hAnsi="Times New Roman"/>
                <w:sz w:val="24"/>
                <w:szCs w:val="24"/>
                <w:lang w:val="ro-RO" w:eastAsia="sl-SI"/>
              </w:rPr>
              <w:lastRenderedPageBreak/>
              <w:t>Inventarierea titlurilor executorii parvenite în cadrul PMC și stabilirea unei evide</w:t>
            </w:r>
            <w:r>
              <w:rPr>
                <w:rFonts w:ascii="Times New Roman" w:hAnsi="Times New Roman"/>
                <w:sz w:val="24"/>
                <w:szCs w:val="24"/>
                <w:lang w:val="ro-RO" w:eastAsia="sl-SI"/>
              </w:rPr>
              <w:t>nţe clare şi unice ale acestora</w:t>
            </w:r>
          </w:p>
        </w:tc>
        <w:tc>
          <w:tcPr>
            <w:tcW w:w="1134" w:type="dxa"/>
            <w:vAlign w:val="center"/>
          </w:tcPr>
          <w:p w:rsidR="00CD06C4" w:rsidRPr="0051732D" w:rsidRDefault="00CD06C4"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Sem. I</w:t>
            </w:r>
          </w:p>
          <w:p w:rsidR="00CD06C4" w:rsidRPr="0051732D" w:rsidRDefault="00CD06C4"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2017</w:t>
            </w:r>
          </w:p>
        </w:tc>
        <w:tc>
          <w:tcPr>
            <w:tcW w:w="1559" w:type="dxa"/>
            <w:vAlign w:val="center"/>
          </w:tcPr>
          <w:p w:rsidR="00CD06C4" w:rsidRPr="0051732D" w:rsidRDefault="00CD06C4"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DAJ</w:t>
            </w:r>
          </w:p>
        </w:tc>
        <w:tc>
          <w:tcPr>
            <w:tcW w:w="1701" w:type="dxa"/>
            <w:vMerge w:val="restart"/>
            <w:vAlign w:val="center"/>
          </w:tcPr>
          <w:p w:rsidR="00CD06C4" w:rsidRPr="0051732D" w:rsidRDefault="00CD06C4"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Inventarierea efectuată;</w:t>
            </w:r>
          </w:p>
          <w:p w:rsidR="00CD06C4" w:rsidRPr="0051732D" w:rsidRDefault="00CD06C4"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Registru întocmit</w:t>
            </w:r>
          </w:p>
        </w:tc>
        <w:tc>
          <w:tcPr>
            <w:tcW w:w="1559" w:type="dxa"/>
            <w:vMerge w:val="restart"/>
            <w:vAlign w:val="center"/>
          </w:tcPr>
          <w:p w:rsidR="00CD06C4" w:rsidRPr="0051732D" w:rsidRDefault="00CD06C4"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Asigurată evidența titlurilor executorii;</w:t>
            </w:r>
          </w:p>
          <w:p w:rsidR="00CD06C4" w:rsidRPr="0051732D" w:rsidRDefault="00CD06C4" w:rsidP="00544A43">
            <w:pPr>
              <w:spacing w:after="0" w:line="240" w:lineRule="auto"/>
              <w:rPr>
                <w:rFonts w:ascii="Times New Roman" w:hAnsi="Times New Roman"/>
                <w:sz w:val="24"/>
                <w:szCs w:val="24"/>
                <w:lang w:val="ro-RO" w:eastAsia="sl-SI"/>
              </w:rPr>
            </w:pPr>
          </w:p>
          <w:p w:rsidR="00CD06C4" w:rsidRPr="0051732D" w:rsidRDefault="00CD06C4"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Procesul de executare a hotărârilor - îmbunătățit</w:t>
            </w:r>
          </w:p>
        </w:tc>
        <w:tc>
          <w:tcPr>
            <w:tcW w:w="5954" w:type="dxa"/>
            <w:vMerge w:val="restart"/>
          </w:tcPr>
          <w:p w:rsidR="00CD06C4" w:rsidRDefault="00CD06C4">
            <w:pPr>
              <w:spacing w:after="0" w:line="240" w:lineRule="auto"/>
              <w:rPr>
                <w:rFonts w:ascii="Times New Roman" w:hAnsi="Times New Roman"/>
                <w:sz w:val="24"/>
                <w:szCs w:val="24"/>
                <w:lang w:val="ro-RO" w:eastAsia="sl-SI"/>
              </w:rPr>
            </w:pPr>
          </w:p>
          <w:p w:rsidR="00CD06C4" w:rsidRDefault="00CD06C4">
            <w:pPr>
              <w:spacing w:after="0" w:line="240" w:lineRule="auto"/>
              <w:rPr>
                <w:rFonts w:ascii="Times New Roman" w:hAnsi="Times New Roman"/>
                <w:b/>
                <w:sz w:val="24"/>
                <w:szCs w:val="24"/>
                <w:lang w:val="ro-RO" w:eastAsia="sl-SI"/>
              </w:rPr>
            </w:pPr>
            <w:r w:rsidRPr="00CD06C4">
              <w:rPr>
                <w:rFonts w:ascii="Times New Roman" w:hAnsi="Times New Roman"/>
                <w:b/>
                <w:sz w:val="24"/>
                <w:szCs w:val="24"/>
                <w:lang w:val="ro-RO" w:eastAsia="sl-SI"/>
              </w:rPr>
              <w:t>Realizat.</w:t>
            </w:r>
          </w:p>
          <w:p w:rsidR="00CD06C4" w:rsidRDefault="00CD06C4" w:rsidP="0080341A">
            <w:pPr>
              <w:spacing w:after="0" w:line="240" w:lineRule="auto"/>
              <w:jc w:val="both"/>
              <w:rPr>
                <w:rFonts w:ascii="Times New Roman" w:hAnsi="Times New Roman"/>
                <w:sz w:val="24"/>
                <w:szCs w:val="24"/>
                <w:lang w:val="ro-RO" w:eastAsia="sl-SI"/>
              </w:rPr>
            </w:pPr>
            <w:r>
              <w:rPr>
                <w:rFonts w:ascii="Times New Roman" w:hAnsi="Times New Roman"/>
                <w:sz w:val="24"/>
                <w:szCs w:val="24"/>
                <w:lang w:val="ro-RO" w:eastAsia="sl-SI"/>
              </w:rPr>
              <w:t>În cadrul Direcției asistență juridică este in</w:t>
            </w:r>
            <w:r w:rsidR="0080341A">
              <w:rPr>
                <w:rFonts w:ascii="Times New Roman" w:hAnsi="Times New Roman"/>
                <w:sz w:val="24"/>
                <w:szCs w:val="24"/>
                <w:lang w:val="ro-RO" w:eastAsia="sl-SI"/>
              </w:rPr>
              <w:t>stituit Registrul conform cărui</w:t>
            </w:r>
            <w:r>
              <w:rPr>
                <w:rFonts w:ascii="Times New Roman" w:hAnsi="Times New Roman"/>
                <w:sz w:val="24"/>
                <w:szCs w:val="24"/>
                <w:lang w:val="ro-RO" w:eastAsia="sl-SI"/>
              </w:rPr>
              <w:t xml:space="preserve">a titlurile executorii sunt recepționate din Cancelaria primăriei municipiului Chișinău. </w:t>
            </w:r>
          </w:p>
          <w:p w:rsidR="00CD06C4" w:rsidRPr="00CD06C4" w:rsidRDefault="00CD06C4" w:rsidP="0080341A">
            <w:pPr>
              <w:spacing w:after="0" w:line="240" w:lineRule="auto"/>
              <w:jc w:val="both"/>
              <w:rPr>
                <w:rFonts w:ascii="Times New Roman" w:hAnsi="Times New Roman"/>
                <w:sz w:val="24"/>
                <w:szCs w:val="24"/>
                <w:lang w:val="ro-RO" w:eastAsia="sl-SI"/>
              </w:rPr>
            </w:pPr>
            <w:r>
              <w:rPr>
                <w:rFonts w:ascii="Times New Roman" w:hAnsi="Times New Roman"/>
                <w:sz w:val="24"/>
                <w:szCs w:val="24"/>
                <w:lang w:val="ro-RO" w:eastAsia="sl-SI"/>
              </w:rPr>
              <w:t>Conform acelu</w:t>
            </w:r>
            <w:r w:rsidR="0080341A">
              <w:rPr>
                <w:rFonts w:ascii="Times New Roman" w:hAnsi="Times New Roman"/>
                <w:sz w:val="24"/>
                <w:szCs w:val="24"/>
                <w:lang w:val="ro-RO" w:eastAsia="sl-SI"/>
              </w:rPr>
              <w:t>i</w:t>
            </w:r>
            <w:r>
              <w:rPr>
                <w:rFonts w:ascii="Times New Roman" w:hAnsi="Times New Roman"/>
                <w:sz w:val="24"/>
                <w:szCs w:val="24"/>
                <w:lang w:val="ro-RO" w:eastAsia="sl-SI"/>
              </w:rPr>
              <w:t>ași Registru</w:t>
            </w:r>
            <w:r w:rsidR="0080341A">
              <w:rPr>
                <w:rFonts w:ascii="Times New Roman" w:hAnsi="Times New Roman"/>
                <w:sz w:val="24"/>
                <w:szCs w:val="24"/>
                <w:lang w:val="ro-RO" w:eastAsia="sl-SI"/>
              </w:rPr>
              <w:t>,</w:t>
            </w:r>
            <w:r>
              <w:rPr>
                <w:rFonts w:ascii="Times New Roman" w:hAnsi="Times New Roman"/>
                <w:sz w:val="24"/>
                <w:szCs w:val="24"/>
                <w:lang w:val="ro-RO" w:eastAsia="sl-SI"/>
              </w:rPr>
              <w:t xml:space="preserve"> titlurile executorii sunt repartizate spre </w:t>
            </w:r>
            <w:r w:rsidR="0080341A">
              <w:rPr>
                <w:rFonts w:ascii="Times New Roman" w:hAnsi="Times New Roman"/>
                <w:sz w:val="24"/>
                <w:szCs w:val="24"/>
                <w:lang w:val="ro-RO" w:eastAsia="sl-SI"/>
              </w:rPr>
              <w:t>executor</w:t>
            </w:r>
            <w:r>
              <w:rPr>
                <w:rFonts w:ascii="Times New Roman" w:hAnsi="Times New Roman"/>
                <w:sz w:val="24"/>
                <w:szCs w:val="24"/>
                <w:lang w:val="ro-RO" w:eastAsia="sl-SI"/>
              </w:rPr>
              <w:t>ii din cadrul DAJ</w:t>
            </w:r>
            <w:r w:rsidR="0080341A">
              <w:rPr>
                <w:rFonts w:ascii="Times New Roman" w:hAnsi="Times New Roman"/>
                <w:sz w:val="24"/>
                <w:szCs w:val="24"/>
                <w:lang w:val="ro-RO" w:eastAsia="sl-SI"/>
              </w:rPr>
              <w:t>, care, conform competenței, remit titlul respectiv către viceprimarul de ramură și subdiviziunea structurală municipală responsabilă de executare.</w:t>
            </w:r>
          </w:p>
        </w:tc>
      </w:tr>
      <w:tr w:rsidR="00CD06C4" w:rsidRPr="00330BBF" w:rsidTr="003548B2">
        <w:trPr>
          <w:trHeight w:val="1511"/>
        </w:trPr>
        <w:tc>
          <w:tcPr>
            <w:tcW w:w="3828" w:type="dxa"/>
            <w:vAlign w:val="center"/>
          </w:tcPr>
          <w:p w:rsidR="00CD06C4" w:rsidRPr="0051732D" w:rsidRDefault="00CD06C4" w:rsidP="00544A43">
            <w:pPr>
              <w:numPr>
                <w:ilvl w:val="1"/>
                <w:numId w:val="33"/>
              </w:numPr>
              <w:tabs>
                <w:tab w:val="left" w:pos="461"/>
              </w:tabs>
              <w:spacing w:after="0" w:line="240" w:lineRule="auto"/>
              <w:ind w:left="0" w:firstLine="164"/>
              <w:jc w:val="both"/>
              <w:rPr>
                <w:rFonts w:ascii="Times New Roman" w:hAnsi="Times New Roman"/>
                <w:b/>
                <w:sz w:val="24"/>
                <w:szCs w:val="24"/>
                <w:lang w:val="ro-RO" w:eastAsia="sl-SI"/>
              </w:rPr>
            </w:pPr>
            <w:r w:rsidRPr="0051732D">
              <w:rPr>
                <w:rFonts w:ascii="Times New Roman" w:hAnsi="Times New Roman"/>
                <w:sz w:val="24"/>
                <w:szCs w:val="24"/>
                <w:lang w:val="ro-RO" w:eastAsia="sl-SI"/>
              </w:rPr>
              <w:t>Elaborarea și aprobarea unei  proceduri centralizate de executare a hotărârilor definitive ale instanței de judecată, cu stabilirea subdiviziunii responsabile, a termenilor etc.</w:t>
            </w:r>
          </w:p>
        </w:tc>
        <w:tc>
          <w:tcPr>
            <w:tcW w:w="1134" w:type="dxa"/>
            <w:vAlign w:val="center"/>
          </w:tcPr>
          <w:p w:rsidR="00CD06C4" w:rsidRPr="0051732D" w:rsidRDefault="00CD06C4"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Sem</w:t>
            </w:r>
            <w:r>
              <w:rPr>
                <w:rFonts w:ascii="Times New Roman" w:hAnsi="Times New Roman"/>
                <w:sz w:val="24"/>
                <w:szCs w:val="24"/>
                <w:lang w:val="ro-RO" w:eastAsia="sl-SI"/>
              </w:rPr>
              <w:t>.</w:t>
            </w:r>
            <w:r w:rsidRPr="0051732D">
              <w:rPr>
                <w:rFonts w:ascii="Times New Roman" w:hAnsi="Times New Roman"/>
                <w:sz w:val="24"/>
                <w:szCs w:val="24"/>
                <w:lang w:val="ro-RO" w:eastAsia="sl-SI"/>
              </w:rPr>
              <w:t xml:space="preserve"> I</w:t>
            </w:r>
          </w:p>
          <w:p w:rsidR="00CD06C4" w:rsidRPr="0051732D" w:rsidRDefault="00CD06C4"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2017</w:t>
            </w:r>
          </w:p>
        </w:tc>
        <w:tc>
          <w:tcPr>
            <w:tcW w:w="1559" w:type="dxa"/>
            <w:vAlign w:val="center"/>
          </w:tcPr>
          <w:p w:rsidR="00CD06C4" w:rsidRPr="0051732D" w:rsidRDefault="00CD06C4"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DAJ</w:t>
            </w:r>
          </w:p>
        </w:tc>
        <w:tc>
          <w:tcPr>
            <w:tcW w:w="1701" w:type="dxa"/>
            <w:vMerge/>
            <w:vAlign w:val="center"/>
          </w:tcPr>
          <w:p w:rsidR="00CD06C4" w:rsidRPr="0051732D" w:rsidRDefault="00CD06C4" w:rsidP="00544A43">
            <w:pPr>
              <w:spacing w:after="0" w:line="240" w:lineRule="auto"/>
              <w:rPr>
                <w:rFonts w:ascii="Times New Roman" w:hAnsi="Times New Roman"/>
                <w:sz w:val="24"/>
                <w:szCs w:val="24"/>
                <w:lang w:val="ro-RO" w:eastAsia="sl-SI"/>
              </w:rPr>
            </w:pPr>
          </w:p>
        </w:tc>
        <w:tc>
          <w:tcPr>
            <w:tcW w:w="1559" w:type="dxa"/>
            <w:vMerge/>
          </w:tcPr>
          <w:p w:rsidR="00CD06C4" w:rsidRPr="0051732D" w:rsidRDefault="00CD06C4" w:rsidP="00544A43">
            <w:pPr>
              <w:spacing w:after="0" w:line="240" w:lineRule="auto"/>
              <w:jc w:val="both"/>
              <w:rPr>
                <w:rFonts w:ascii="Times New Roman" w:hAnsi="Times New Roman"/>
                <w:sz w:val="24"/>
                <w:szCs w:val="24"/>
                <w:lang w:val="ro-RO" w:eastAsia="sl-SI"/>
              </w:rPr>
            </w:pPr>
          </w:p>
        </w:tc>
        <w:tc>
          <w:tcPr>
            <w:tcW w:w="5954" w:type="dxa"/>
            <w:vMerge/>
          </w:tcPr>
          <w:p w:rsidR="00CD06C4" w:rsidRPr="0051732D" w:rsidRDefault="00CD06C4" w:rsidP="00544A43">
            <w:pPr>
              <w:spacing w:after="0" w:line="240" w:lineRule="auto"/>
              <w:jc w:val="both"/>
              <w:rPr>
                <w:rFonts w:ascii="Times New Roman" w:hAnsi="Times New Roman"/>
                <w:sz w:val="24"/>
                <w:szCs w:val="24"/>
                <w:lang w:val="ro-RO" w:eastAsia="sl-SI"/>
              </w:rPr>
            </w:pPr>
          </w:p>
        </w:tc>
      </w:tr>
      <w:tr w:rsidR="009C6F0D" w:rsidRPr="00B6485F" w:rsidTr="00585FA8">
        <w:trPr>
          <w:trHeight w:val="429"/>
        </w:trPr>
        <w:tc>
          <w:tcPr>
            <w:tcW w:w="15735" w:type="dxa"/>
            <w:gridSpan w:val="6"/>
            <w:shd w:val="clear" w:color="auto" w:fill="B8CCE4"/>
          </w:tcPr>
          <w:p w:rsidR="009C6F0D" w:rsidRPr="0051732D" w:rsidRDefault="00585FA8" w:rsidP="00544A43">
            <w:pPr>
              <w:spacing w:after="0" w:line="240" w:lineRule="auto"/>
              <w:jc w:val="center"/>
              <w:rPr>
                <w:rFonts w:ascii="Times New Roman" w:hAnsi="Times New Roman"/>
                <w:b/>
                <w:sz w:val="24"/>
                <w:szCs w:val="24"/>
                <w:lang w:val="ro-RO" w:eastAsia="sl-SI"/>
              </w:rPr>
            </w:pPr>
            <w:r w:rsidRPr="0051732D">
              <w:rPr>
                <w:rFonts w:ascii="Times New Roman" w:hAnsi="Times New Roman"/>
                <w:b/>
                <w:sz w:val="24"/>
                <w:szCs w:val="24"/>
                <w:lang w:val="ro-RO" w:eastAsia="sl-SI"/>
              </w:rPr>
              <w:t>Obiectivul III: Consolidarea sistemului organizatoric</w:t>
            </w:r>
            <w:r w:rsidR="00330BBF">
              <w:rPr>
                <w:rFonts w:ascii="Times New Roman" w:hAnsi="Times New Roman"/>
                <w:b/>
                <w:sz w:val="24"/>
                <w:szCs w:val="24"/>
                <w:lang w:val="ro-RO" w:eastAsia="sl-SI"/>
              </w:rPr>
              <w:t>o</w:t>
            </w:r>
            <w:r w:rsidRPr="0051732D">
              <w:rPr>
                <w:rFonts w:ascii="Times New Roman" w:hAnsi="Times New Roman"/>
                <w:b/>
                <w:sz w:val="24"/>
                <w:szCs w:val="24"/>
                <w:lang w:val="ro-RO" w:eastAsia="sl-SI"/>
              </w:rPr>
              <w:t>–juridic al entității publice</w:t>
            </w:r>
          </w:p>
        </w:tc>
      </w:tr>
      <w:tr w:rsidR="00E45A4A" w:rsidRPr="00B6485F" w:rsidTr="003548B2">
        <w:trPr>
          <w:trHeight w:val="283"/>
        </w:trPr>
        <w:tc>
          <w:tcPr>
            <w:tcW w:w="3828" w:type="dxa"/>
            <w:vAlign w:val="center"/>
          </w:tcPr>
          <w:p w:rsidR="00E45A4A" w:rsidRPr="0051732D" w:rsidRDefault="00E45A4A" w:rsidP="00544A43">
            <w:pPr>
              <w:numPr>
                <w:ilvl w:val="1"/>
                <w:numId w:val="34"/>
              </w:numPr>
              <w:spacing w:after="0" w:line="240" w:lineRule="auto"/>
              <w:ind w:left="22" w:firstLine="142"/>
              <w:jc w:val="both"/>
              <w:rPr>
                <w:rFonts w:ascii="Times New Roman" w:hAnsi="Times New Roman"/>
                <w:sz w:val="24"/>
                <w:szCs w:val="24"/>
                <w:lang w:val="ro-RO" w:eastAsia="sl-SI"/>
              </w:rPr>
            </w:pPr>
            <w:r w:rsidRPr="0051732D">
              <w:rPr>
                <w:rFonts w:ascii="Times New Roman" w:hAnsi="Times New Roman"/>
                <w:sz w:val="24"/>
                <w:szCs w:val="24"/>
                <w:lang w:val="ro-RO" w:eastAsia="sl-SI"/>
              </w:rPr>
              <w:t>Auditarea structurii organizatoric-juridice a PMC pentru identificarea nivelului de conformitate și eficiență a structurii organizatorice în raport cu misiunea, atribuțiile drepturile și obligațiile instituției</w:t>
            </w:r>
          </w:p>
        </w:tc>
        <w:tc>
          <w:tcPr>
            <w:tcW w:w="1134"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Sem. I 2017</w:t>
            </w:r>
          </w:p>
        </w:tc>
        <w:tc>
          <w:tcPr>
            <w:tcW w:w="1559"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DAI</w:t>
            </w:r>
          </w:p>
        </w:tc>
        <w:tc>
          <w:tcPr>
            <w:tcW w:w="1701" w:type="dxa"/>
            <w:vAlign w:val="center"/>
          </w:tcPr>
          <w:p w:rsidR="00E45A4A"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Auditarea structurii efectuată;</w:t>
            </w:r>
          </w:p>
          <w:p w:rsidR="00E45A4A"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Structură optimizată.</w:t>
            </w:r>
          </w:p>
        </w:tc>
        <w:tc>
          <w:tcPr>
            <w:tcW w:w="1559" w:type="dxa"/>
            <w:vMerge w:val="restart"/>
            <w:vAlign w:val="center"/>
          </w:tcPr>
          <w:p w:rsidR="00E45A4A" w:rsidRPr="00330BBF" w:rsidRDefault="00E45A4A" w:rsidP="00544A43">
            <w:pPr>
              <w:spacing w:after="0" w:line="240" w:lineRule="auto"/>
              <w:rPr>
                <w:rFonts w:ascii="Times New Roman" w:hAnsi="Times New Roman"/>
                <w:sz w:val="24"/>
                <w:szCs w:val="24"/>
                <w:lang w:val="ro-RO" w:eastAsia="sl-SI"/>
              </w:rPr>
            </w:pPr>
            <w:r w:rsidRPr="00330BBF">
              <w:rPr>
                <w:rFonts w:ascii="Times New Roman" w:hAnsi="Times New Roman"/>
                <w:sz w:val="24"/>
                <w:szCs w:val="24"/>
                <w:lang w:val="ro-RO" w:eastAsia="sl-SI"/>
              </w:rPr>
              <w:t xml:space="preserve">Structură </w:t>
            </w:r>
            <w:proofErr w:type="spellStart"/>
            <w:r w:rsidRPr="00330BBF">
              <w:rPr>
                <w:rFonts w:ascii="Times New Roman" w:hAnsi="Times New Roman"/>
                <w:sz w:val="24"/>
                <w:szCs w:val="24"/>
                <w:lang w:val="ro-RO" w:eastAsia="sl-SI"/>
              </w:rPr>
              <w:t>organizatori</w:t>
            </w:r>
            <w:r w:rsidR="00330BBF" w:rsidRPr="00330BBF">
              <w:rPr>
                <w:rFonts w:ascii="Times New Roman" w:hAnsi="Times New Roman"/>
                <w:sz w:val="24"/>
                <w:szCs w:val="24"/>
                <w:lang w:val="ro-RO" w:eastAsia="sl-SI"/>
              </w:rPr>
              <w:t>-</w:t>
            </w:r>
            <w:r w:rsidRPr="00330BBF">
              <w:rPr>
                <w:rFonts w:ascii="Times New Roman" w:hAnsi="Times New Roman"/>
                <w:sz w:val="24"/>
                <w:szCs w:val="24"/>
                <w:lang w:val="ro-RO" w:eastAsia="sl-SI"/>
              </w:rPr>
              <w:t>co-juridică</w:t>
            </w:r>
            <w:proofErr w:type="spellEnd"/>
            <w:r w:rsidRPr="00330BBF">
              <w:rPr>
                <w:rFonts w:ascii="Times New Roman" w:hAnsi="Times New Roman"/>
                <w:sz w:val="24"/>
                <w:szCs w:val="24"/>
                <w:lang w:val="ro-RO" w:eastAsia="sl-SI"/>
              </w:rPr>
              <w:t xml:space="preserve"> a PMC optimizată</w:t>
            </w:r>
          </w:p>
          <w:p w:rsidR="00E45A4A" w:rsidRPr="00330BBF" w:rsidRDefault="00E45A4A" w:rsidP="00544A43">
            <w:pPr>
              <w:spacing w:after="0" w:line="240" w:lineRule="auto"/>
              <w:rPr>
                <w:rFonts w:ascii="Times New Roman" w:hAnsi="Times New Roman"/>
                <w:sz w:val="24"/>
                <w:szCs w:val="24"/>
                <w:lang w:val="ro-RO" w:eastAsia="sl-SI"/>
              </w:rPr>
            </w:pPr>
          </w:p>
          <w:p w:rsidR="00E45A4A" w:rsidRPr="0051732D" w:rsidRDefault="00E45A4A" w:rsidP="00544A43">
            <w:pPr>
              <w:spacing w:after="0" w:line="240" w:lineRule="auto"/>
              <w:rPr>
                <w:rFonts w:ascii="Times New Roman" w:hAnsi="Times New Roman"/>
                <w:sz w:val="24"/>
                <w:szCs w:val="24"/>
                <w:lang w:val="ro-RO" w:eastAsia="sl-SI"/>
              </w:rPr>
            </w:pPr>
            <w:r w:rsidRPr="00330BBF">
              <w:rPr>
                <w:rFonts w:ascii="Times New Roman" w:hAnsi="Times New Roman"/>
                <w:sz w:val="24"/>
                <w:szCs w:val="24"/>
                <w:lang w:val="ro-RO" w:eastAsia="sl-SI"/>
              </w:rPr>
              <w:t>Excluse</w:t>
            </w:r>
            <w:r w:rsidRPr="0051732D">
              <w:rPr>
                <w:rFonts w:ascii="Times New Roman" w:hAnsi="Times New Roman"/>
                <w:b/>
                <w:sz w:val="24"/>
                <w:szCs w:val="24"/>
                <w:lang w:val="ro-RO" w:eastAsia="sl-SI"/>
              </w:rPr>
              <w:t xml:space="preserve"> </w:t>
            </w:r>
            <w:r w:rsidRPr="0051732D">
              <w:rPr>
                <w:rFonts w:ascii="Times New Roman" w:hAnsi="Times New Roman"/>
                <w:sz w:val="24"/>
                <w:szCs w:val="24"/>
                <w:lang w:val="ro-RO" w:eastAsia="sl-SI"/>
              </w:rPr>
              <w:t>servicii, funcții, direcții ineficiente sau care dublează competențele altora.</w:t>
            </w:r>
          </w:p>
          <w:p w:rsidR="00E45A4A" w:rsidRPr="0051732D" w:rsidRDefault="00E45A4A" w:rsidP="00544A43">
            <w:pPr>
              <w:spacing w:after="0" w:line="240" w:lineRule="auto"/>
              <w:rPr>
                <w:rFonts w:ascii="Times New Roman" w:hAnsi="Times New Roman"/>
                <w:sz w:val="24"/>
                <w:szCs w:val="24"/>
                <w:lang w:val="ro-RO" w:eastAsia="sl-SI"/>
              </w:rPr>
            </w:pPr>
          </w:p>
          <w:p w:rsidR="00E45A4A"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Organigrama PMC adoptată și publicată pe pagina web</w:t>
            </w:r>
          </w:p>
        </w:tc>
        <w:tc>
          <w:tcPr>
            <w:tcW w:w="5954" w:type="dxa"/>
          </w:tcPr>
          <w:p w:rsidR="00E45A4A" w:rsidRPr="0005585A" w:rsidRDefault="00585FA8" w:rsidP="00685B0E">
            <w:pPr>
              <w:spacing w:after="0" w:line="240" w:lineRule="auto"/>
              <w:jc w:val="both"/>
              <w:rPr>
                <w:rFonts w:ascii="Times New Roman" w:hAnsi="Times New Roman"/>
                <w:b/>
                <w:sz w:val="24"/>
                <w:szCs w:val="24"/>
                <w:lang w:val="ro-RO" w:eastAsia="sl-SI"/>
              </w:rPr>
            </w:pPr>
            <w:r w:rsidRPr="0005585A">
              <w:rPr>
                <w:rFonts w:ascii="Times New Roman" w:hAnsi="Times New Roman"/>
                <w:b/>
                <w:sz w:val="24"/>
                <w:szCs w:val="24"/>
                <w:lang w:val="ro-RO" w:eastAsia="sl-SI"/>
              </w:rPr>
              <w:t>Realizat.</w:t>
            </w:r>
          </w:p>
          <w:p w:rsidR="00585FA8" w:rsidRPr="0051732D" w:rsidRDefault="00585FA8" w:rsidP="00685B0E">
            <w:pPr>
              <w:spacing w:after="0" w:line="240" w:lineRule="auto"/>
              <w:jc w:val="both"/>
              <w:rPr>
                <w:rFonts w:ascii="Times New Roman" w:hAnsi="Times New Roman"/>
                <w:sz w:val="24"/>
                <w:szCs w:val="24"/>
                <w:lang w:val="ro-RO" w:eastAsia="sl-SI"/>
              </w:rPr>
            </w:pPr>
            <w:r w:rsidRPr="0051732D">
              <w:rPr>
                <w:rFonts w:ascii="Times New Roman" w:hAnsi="Times New Roman"/>
                <w:sz w:val="24"/>
                <w:szCs w:val="24"/>
                <w:lang w:val="ro-RO" w:eastAsia="sl-SI"/>
              </w:rPr>
              <w:t>Direcția audit intern în perioada 30.01-24.03.2017 a asigurat efectuarea misiunii de audit intern cu titlul „Structura organizatorică a autorităților administrației publice a mun. Chișinău asigură realizarea misiunii în condiții de eficiență și eficacitate?”</w:t>
            </w:r>
            <w:r w:rsidR="003B3C87" w:rsidRPr="0051732D">
              <w:rPr>
                <w:rFonts w:ascii="Times New Roman" w:hAnsi="Times New Roman"/>
                <w:sz w:val="24"/>
                <w:szCs w:val="24"/>
                <w:lang w:val="ro-RO" w:eastAsia="sl-SI"/>
              </w:rPr>
              <w:t>. Raportul final al DAI a fost prezentat în termen. Prin dispoziția nr. 415-d din 02.05.2017 „Cu privire la rezultatele evaluării structurii organizatorice  a autorităților administrației publice a mun. Chișinău”, serviciul resurse umane a fost numit responsabil de elaborarea Planului de acțiuni pentru implementarea recomandărilor.</w:t>
            </w:r>
          </w:p>
        </w:tc>
      </w:tr>
      <w:tr w:rsidR="00E45A4A" w:rsidRPr="0051732D" w:rsidTr="003548B2">
        <w:trPr>
          <w:trHeight w:val="631"/>
        </w:trPr>
        <w:tc>
          <w:tcPr>
            <w:tcW w:w="3828" w:type="dxa"/>
            <w:vAlign w:val="center"/>
          </w:tcPr>
          <w:p w:rsidR="00E45A4A" w:rsidRPr="00235ABA" w:rsidRDefault="00E45A4A" w:rsidP="00544A43">
            <w:pPr>
              <w:numPr>
                <w:ilvl w:val="1"/>
                <w:numId w:val="34"/>
              </w:numPr>
              <w:tabs>
                <w:tab w:val="left" w:pos="319"/>
              </w:tabs>
              <w:spacing w:after="0" w:line="240" w:lineRule="auto"/>
              <w:ind w:left="22" w:firstLine="142"/>
              <w:jc w:val="both"/>
              <w:rPr>
                <w:rFonts w:ascii="Times New Roman" w:hAnsi="Times New Roman"/>
                <w:b/>
                <w:sz w:val="24"/>
                <w:szCs w:val="24"/>
                <w:lang w:val="ro-RO" w:eastAsia="sl-SI"/>
              </w:rPr>
            </w:pPr>
            <w:r w:rsidRPr="00235ABA">
              <w:rPr>
                <w:rFonts w:ascii="Times New Roman" w:hAnsi="Times New Roman"/>
                <w:b/>
                <w:sz w:val="24"/>
                <w:szCs w:val="24"/>
                <w:lang w:val="ro-RO" w:eastAsia="sl-SI"/>
              </w:rPr>
              <w:t>Revizuirea regulamentelor, subdiviziunilor structurale ale autorităților publice municipale privitor la ap</w:t>
            </w:r>
            <w:r w:rsidR="008B6F8A">
              <w:rPr>
                <w:rFonts w:ascii="Times New Roman" w:hAnsi="Times New Roman"/>
                <w:b/>
                <w:sz w:val="24"/>
                <w:szCs w:val="24"/>
                <w:lang w:val="ro-RO" w:eastAsia="sl-SI"/>
              </w:rPr>
              <w:t>artenența acestora: CMC sau PMC</w:t>
            </w:r>
          </w:p>
        </w:tc>
        <w:tc>
          <w:tcPr>
            <w:tcW w:w="1134" w:type="dxa"/>
            <w:vAlign w:val="center"/>
          </w:tcPr>
          <w:p w:rsidR="00E45A4A" w:rsidRPr="0051732D" w:rsidRDefault="00E45A4A" w:rsidP="00544A43">
            <w:pPr>
              <w:spacing w:after="0" w:line="240" w:lineRule="auto"/>
              <w:jc w:val="center"/>
              <w:rPr>
                <w:rFonts w:ascii="Times New Roman" w:hAnsi="Times New Roman"/>
                <w:b/>
                <w:sz w:val="32"/>
                <w:szCs w:val="32"/>
                <w:lang w:val="ro-RO" w:eastAsia="sl-SI"/>
              </w:rPr>
            </w:pPr>
            <w:r w:rsidRPr="0051732D">
              <w:rPr>
                <w:rFonts w:ascii="Times New Roman" w:hAnsi="Times New Roman"/>
                <w:sz w:val="24"/>
                <w:szCs w:val="24"/>
                <w:lang w:val="ro-RO" w:eastAsia="sl-SI"/>
              </w:rPr>
              <w:t>Sem. II 2017</w:t>
            </w:r>
          </w:p>
        </w:tc>
        <w:tc>
          <w:tcPr>
            <w:tcW w:w="1559"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DAPL</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DAJ</w:t>
            </w:r>
          </w:p>
        </w:tc>
        <w:tc>
          <w:tcPr>
            <w:tcW w:w="1701" w:type="dxa"/>
            <w:vAlign w:val="center"/>
          </w:tcPr>
          <w:p w:rsidR="00E45A4A" w:rsidRPr="0051732D" w:rsidRDefault="008B6F8A" w:rsidP="00544A43">
            <w:pPr>
              <w:spacing w:after="0" w:line="240" w:lineRule="auto"/>
              <w:rPr>
                <w:rFonts w:ascii="Times New Roman" w:hAnsi="Times New Roman"/>
                <w:sz w:val="24"/>
                <w:szCs w:val="24"/>
                <w:lang w:val="ro-RO" w:eastAsia="sl-SI"/>
              </w:rPr>
            </w:pPr>
            <w:r>
              <w:rPr>
                <w:rFonts w:ascii="Times New Roman" w:hAnsi="Times New Roman"/>
                <w:sz w:val="24"/>
                <w:szCs w:val="24"/>
                <w:lang w:val="ro-RO" w:eastAsia="sl-SI"/>
              </w:rPr>
              <w:t>Statut revizuit;</w:t>
            </w:r>
            <w:r w:rsidR="00E45A4A" w:rsidRPr="0051732D">
              <w:rPr>
                <w:rFonts w:ascii="Times New Roman" w:hAnsi="Times New Roman"/>
                <w:sz w:val="24"/>
                <w:szCs w:val="24"/>
                <w:lang w:val="ro-RO" w:eastAsia="sl-SI"/>
              </w:rPr>
              <w:t xml:space="preserve"> Act </w:t>
            </w:r>
            <w:proofErr w:type="spellStart"/>
            <w:r w:rsidR="00E45A4A" w:rsidRPr="0051732D">
              <w:rPr>
                <w:rFonts w:ascii="Times New Roman" w:hAnsi="Times New Roman"/>
                <w:sz w:val="24"/>
                <w:szCs w:val="24"/>
                <w:lang w:val="ro-RO" w:eastAsia="sl-SI"/>
              </w:rPr>
              <w:t>departa</w:t>
            </w:r>
            <w:r>
              <w:rPr>
                <w:rFonts w:ascii="Times New Roman" w:hAnsi="Times New Roman"/>
                <w:sz w:val="24"/>
                <w:szCs w:val="24"/>
                <w:lang w:val="ro-RO" w:eastAsia="sl-SI"/>
              </w:rPr>
              <w:t>-</w:t>
            </w:r>
            <w:r w:rsidR="00E45A4A" w:rsidRPr="0051732D">
              <w:rPr>
                <w:rFonts w:ascii="Times New Roman" w:hAnsi="Times New Roman"/>
                <w:sz w:val="24"/>
                <w:szCs w:val="24"/>
                <w:lang w:val="ro-RO" w:eastAsia="sl-SI"/>
              </w:rPr>
              <w:t>mental</w:t>
            </w:r>
            <w:proofErr w:type="spellEnd"/>
            <w:r w:rsidR="00E45A4A" w:rsidRPr="0051732D">
              <w:rPr>
                <w:rFonts w:ascii="Times New Roman" w:hAnsi="Times New Roman"/>
                <w:sz w:val="24"/>
                <w:szCs w:val="24"/>
                <w:lang w:val="ro-RO" w:eastAsia="sl-SI"/>
              </w:rPr>
              <w:t xml:space="preserve"> </w:t>
            </w:r>
            <w:proofErr w:type="spellStart"/>
            <w:r w:rsidR="00E45A4A" w:rsidRPr="0051732D">
              <w:rPr>
                <w:rFonts w:ascii="Times New Roman" w:hAnsi="Times New Roman"/>
                <w:sz w:val="24"/>
                <w:szCs w:val="24"/>
                <w:lang w:val="ro-RO" w:eastAsia="sl-SI"/>
              </w:rPr>
              <w:t>elabo</w:t>
            </w:r>
            <w:r>
              <w:rPr>
                <w:rFonts w:ascii="Times New Roman" w:hAnsi="Times New Roman"/>
                <w:sz w:val="24"/>
                <w:szCs w:val="24"/>
                <w:lang w:val="ro-RO" w:eastAsia="sl-SI"/>
              </w:rPr>
              <w:t>-</w:t>
            </w:r>
            <w:r w:rsidR="00E45A4A" w:rsidRPr="0051732D">
              <w:rPr>
                <w:rFonts w:ascii="Times New Roman" w:hAnsi="Times New Roman"/>
                <w:sz w:val="24"/>
                <w:szCs w:val="24"/>
                <w:lang w:val="ro-RO" w:eastAsia="sl-SI"/>
              </w:rPr>
              <w:t>rat</w:t>
            </w:r>
            <w:proofErr w:type="spellEnd"/>
            <w:r w:rsidR="00E45A4A" w:rsidRPr="0051732D">
              <w:rPr>
                <w:rFonts w:ascii="Times New Roman" w:hAnsi="Times New Roman"/>
                <w:sz w:val="24"/>
                <w:szCs w:val="24"/>
                <w:lang w:val="ro-RO" w:eastAsia="sl-SI"/>
              </w:rPr>
              <w:t xml:space="preserve"> și aprobat.</w:t>
            </w:r>
          </w:p>
        </w:tc>
        <w:tc>
          <w:tcPr>
            <w:tcW w:w="1559" w:type="dxa"/>
            <w:vMerge/>
          </w:tcPr>
          <w:p w:rsidR="00E45A4A" w:rsidRPr="0051732D" w:rsidRDefault="00E45A4A" w:rsidP="00544A43">
            <w:pPr>
              <w:spacing w:after="0" w:line="240" w:lineRule="auto"/>
              <w:jc w:val="both"/>
              <w:rPr>
                <w:rFonts w:ascii="Times New Roman" w:hAnsi="Times New Roman"/>
                <w:sz w:val="24"/>
                <w:szCs w:val="24"/>
                <w:lang w:val="ro-RO" w:eastAsia="sl-SI"/>
              </w:rPr>
            </w:pPr>
          </w:p>
        </w:tc>
        <w:tc>
          <w:tcPr>
            <w:tcW w:w="5954" w:type="dxa"/>
          </w:tcPr>
          <w:p w:rsidR="00E45A4A" w:rsidRPr="00235ABA" w:rsidRDefault="00D03186" w:rsidP="00544A43">
            <w:pPr>
              <w:spacing w:after="0" w:line="240" w:lineRule="auto"/>
              <w:jc w:val="both"/>
              <w:rPr>
                <w:rFonts w:ascii="Times New Roman" w:hAnsi="Times New Roman"/>
                <w:b/>
                <w:sz w:val="26"/>
                <w:szCs w:val="26"/>
                <w:lang w:val="ro-RO" w:eastAsia="sl-SI"/>
              </w:rPr>
            </w:pPr>
            <w:r w:rsidRPr="00235ABA">
              <w:rPr>
                <w:rFonts w:ascii="Times New Roman" w:hAnsi="Times New Roman"/>
                <w:b/>
                <w:i/>
                <w:sz w:val="26"/>
                <w:szCs w:val="26"/>
                <w:u w:val="single"/>
                <w:lang w:val="ro-RO" w:eastAsia="sl-SI"/>
              </w:rPr>
              <w:t>Realizat parțial</w:t>
            </w:r>
            <w:r w:rsidRPr="00235ABA">
              <w:rPr>
                <w:rFonts w:ascii="Times New Roman" w:hAnsi="Times New Roman"/>
                <w:b/>
                <w:sz w:val="26"/>
                <w:szCs w:val="26"/>
                <w:lang w:val="ro-RO" w:eastAsia="sl-SI"/>
              </w:rPr>
              <w:t>.</w:t>
            </w:r>
          </w:p>
          <w:p w:rsidR="00D03186" w:rsidRPr="0051732D" w:rsidRDefault="00D03186" w:rsidP="00F91231">
            <w:pPr>
              <w:spacing w:after="0" w:line="240" w:lineRule="auto"/>
              <w:jc w:val="both"/>
              <w:rPr>
                <w:rFonts w:ascii="Times New Roman" w:hAnsi="Times New Roman"/>
                <w:sz w:val="24"/>
                <w:szCs w:val="24"/>
                <w:lang w:val="ro-RO" w:eastAsia="sl-SI"/>
              </w:rPr>
            </w:pPr>
            <w:r w:rsidRPr="00330BBF">
              <w:rPr>
                <w:rFonts w:ascii="Times New Roman" w:hAnsi="Times New Roman"/>
                <w:b/>
                <w:sz w:val="24"/>
                <w:szCs w:val="24"/>
                <w:lang w:val="ro-RO" w:eastAsia="sl-SI"/>
              </w:rPr>
              <w:t>Conform circularei semnată de primarul general interimar nr. 02-109/753 din 13.12.2017, s-a solicitat subdiviziunilor structurale să prezinte regulamentele revizuite conform structurii-tip elaborate. Regulamentele urmează a fi înaintate și aprobate de CMC, după finalizarea procesului de reproiectare as structurii organizatorice a administrației publice a mun. Chișinău</w:t>
            </w:r>
            <w:r w:rsidR="00F91231" w:rsidRPr="00330BBF">
              <w:rPr>
                <w:rFonts w:ascii="Times New Roman" w:hAnsi="Times New Roman"/>
                <w:b/>
                <w:sz w:val="24"/>
                <w:szCs w:val="24"/>
                <w:lang w:val="ro-RO" w:eastAsia="sl-SI"/>
              </w:rPr>
              <w:t>.</w:t>
            </w:r>
          </w:p>
        </w:tc>
      </w:tr>
      <w:tr w:rsidR="00E45A4A" w:rsidRPr="00B6485F" w:rsidTr="003548B2">
        <w:trPr>
          <w:trHeight w:val="631"/>
        </w:trPr>
        <w:tc>
          <w:tcPr>
            <w:tcW w:w="3828" w:type="dxa"/>
            <w:vAlign w:val="center"/>
          </w:tcPr>
          <w:p w:rsidR="00E45A4A" w:rsidRPr="0051732D" w:rsidRDefault="00E45A4A" w:rsidP="00544A43">
            <w:pPr>
              <w:numPr>
                <w:ilvl w:val="1"/>
                <w:numId w:val="34"/>
              </w:numPr>
              <w:tabs>
                <w:tab w:val="left" w:pos="319"/>
              </w:tabs>
              <w:spacing w:after="0" w:line="240" w:lineRule="auto"/>
              <w:ind w:left="22" w:firstLine="142"/>
              <w:jc w:val="both"/>
              <w:rPr>
                <w:rFonts w:ascii="Times New Roman" w:hAnsi="Times New Roman"/>
                <w:b/>
                <w:sz w:val="24"/>
                <w:szCs w:val="24"/>
                <w:lang w:val="ro-RO" w:eastAsia="sl-SI"/>
              </w:rPr>
            </w:pPr>
            <w:r w:rsidRPr="0051732D">
              <w:rPr>
                <w:rFonts w:ascii="Times New Roman" w:hAnsi="Times New Roman"/>
                <w:sz w:val="24"/>
                <w:szCs w:val="24"/>
                <w:lang w:val="ro-RO" w:eastAsia="sl-SI"/>
              </w:rPr>
              <w:lastRenderedPageBreak/>
              <w:t>Revizuirea formei organizatoric-juridice a ÎM Direcţia construcţii capitale</w:t>
            </w:r>
          </w:p>
        </w:tc>
        <w:tc>
          <w:tcPr>
            <w:tcW w:w="1134" w:type="dxa"/>
            <w:vAlign w:val="center"/>
          </w:tcPr>
          <w:p w:rsidR="00E45A4A" w:rsidRPr="0051732D" w:rsidRDefault="00E45A4A" w:rsidP="00544A43">
            <w:pPr>
              <w:spacing w:after="0" w:line="240" w:lineRule="auto"/>
              <w:jc w:val="center"/>
              <w:rPr>
                <w:rFonts w:ascii="Times New Roman" w:hAnsi="Times New Roman"/>
                <w:b/>
                <w:sz w:val="32"/>
                <w:szCs w:val="32"/>
                <w:lang w:val="ro-RO" w:eastAsia="sl-SI"/>
              </w:rPr>
            </w:pPr>
            <w:r w:rsidRPr="0051732D">
              <w:rPr>
                <w:rFonts w:ascii="Times New Roman" w:hAnsi="Times New Roman"/>
                <w:sz w:val="24"/>
                <w:szCs w:val="24"/>
                <w:lang w:val="ro-RO" w:eastAsia="sl-SI"/>
              </w:rPr>
              <w:t>Sem. I 2017</w:t>
            </w:r>
          </w:p>
        </w:tc>
        <w:tc>
          <w:tcPr>
            <w:tcW w:w="1559"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DAPL</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DAJ</w:t>
            </w:r>
          </w:p>
          <w:p w:rsidR="00E45A4A" w:rsidRPr="0051732D" w:rsidRDefault="00E45A4A" w:rsidP="00544A43">
            <w:pPr>
              <w:spacing w:after="0" w:line="240" w:lineRule="auto"/>
              <w:jc w:val="center"/>
              <w:rPr>
                <w:rFonts w:ascii="Times New Roman" w:hAnsi="Times New Roman"/>
                <w:i/>
                <w:iCs/>
                <w:sz w:val="24"/>
                <w:szCs w:val="24"/>
                <w:lang w:val="ro-RO"/>
              </w:rPr>
            </w:pPr>
            <w:r w:rsidRPr="0051732D">
              <w:rPr>
                <w:rFonts w:ascii="Times New Roman" w:hAnsi="Times New Roman"/>
                <w:sz w:val="24"/>
                <w:szCs w:val="24"/>
                <w:lang w:val="ro-RO" w:eastAsia="sl-SI"/>
              </w:rPr>
              <w:t>DGF</w:t>
            </w:r>
          </w:p>
          <w:p w:rsidR="00E45A4A" w:rsidRPr="0051732D" w:rsidRDefault="0011701C" w:rsidP="0011701C">
            <w:pPr>
              <w:spacing w:after="0" w:line="240" w:lineRule="auto"/>
              <w:rPr>
                <w:rFonts w:ascii="Times New Roman" w:hAnsi="Times New Roman"/>
                <w:iCs/>
                <w:lang w:val="ro-RO"/>
              </w:rPr>
            </w:pPr>
            <w:r>
              <w:rPr>
                <w:rFonts w:ascii="Times New Roman" w:hAnsi="Times New Roman"/>
                <w:iCs/>
                <w:sz w:val="24"/>
                <w:szCs w:val="24"/>
                <w:lang w:val="ro-RO"/>
              </w:rPr>
              <w:t xml:space="preserve">       </w:t>
            </w:r>
            <w:r w:rsidR="00E45A4A" w:rsidRPr="0051732D">
              <w:rPr>
                <w:rFonts w:ascii="Times New Roman" w:hAnsi="Times New Roman"/>
                <w:iCs/>
                <w:sz w:val="24"/>
                <w:szCs w:val="24"/>
                <w:lang w:val="ro-RO"/>
              </w:rPr>
              <w:t>DMF</w:t>
            </w:r>
          </w:p>
        </w:tc>
        <w:tc>
          <w:tcPr>
            <w:tcW w:w="1701" w:type="dxa"/>
            <w:vAlign w:val="center"/>
          </w:tcPr>
          <w:p w:rsidR="00E45A4A"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 xml:space="preserve">Forma </w:t>
            </w:r>
            <w:proofErr w:type="spellStart"/>
            <w:r w:rsidRPr="0051732D">
              <w:rPr>
                <w:rFonts w:ascii="Times New Roman" w:hAnsi="Times New Roman"/>
                <w:sz w:val="24"/>
                <w:szCs w:val="24"/>
                <w:lang w:val="ro-RO" w:eastAsia="sl-SI"/>
              </w:rPr>
              <w:t>organi</w:t>
            </w:r>
            <w:r w:rsidR="0011701C">
              <w:rPr>
                <w:rFonts w:ascii="Times New Roman" w:hAnsi="Times New Roman"/>
                <w:sz w:val="24"/>
                <w:szCs w:val="24"/>
                <w:lang w:val="ro-RO" w:eastAsia="sl-SI"/>
              </w:rPr>
              <w:t>-</w:t>
            </w:r>
            <w:r w:rsidRPr="0051732D">
              <w:rPr>
                <w:rFonts w:ascii="Times New Roman" w:hAnsi="Times New Roman"/>
                <w:sz w:val="24"/>
                <w:szCs w:val="24"/>
                <w:lang w:val="ro-RO" w:eastAsia="sl-SI"/>
              </w:rPr>
              <w:t>zatoric</w:t>
            </w:r>
            <w:r w:rsidR="004C270A">
              <w:rPr>
                <w:rFonts w:ascii="Times New Roman" w:hAnsi="Times New Roman"/>
                <w:sz w:val="24"/>
                <w:szCs w:val="24"/>
                <w:lang w:val="ro-RO" w:eastAsia="sl-SI"/>
              </w:rPr>
              <w:t>o</w:t>
            </w:r>
            <w:proofErr w:type="spellEnd"/>
            <w:r w:rsidR="004C270A">
              <w:rPr>
                <w:rFonts w:ascii="Times New Roman" w:hAnsi="Times New Roman"/>
                <w:sz w:val="24"/>
                <w:szCs w:val="24"/>
                <w:lang w:val="ro-RO" w:eastAsia="sl-SI"/>
              </w:rPr>
              <w:t xml:space="preserve"> </w:t>
            </w:r>
            <w:proofErr w:type="spellStart"/>
            <w:r w:rsidRPr="0051732D">
              <w:rPr>
                <w:rFonts w:ascii="Times New Roman" w:hAnsi="Times New Roman"/>
                <w:sz w:val="24"/>
                <w:szCs w:val="24"/>
                <w:lang w:val="ro-RO" w:eastAsia="sl-SI"/>
              </w:rPr>
              <w:t>-juridică</w:t>
            </w:r>
            <w:proofErr w:type="spellEnd"/>
            <w:r w:rsidR="008B6F8A">
              <w:rPr>
                <w:rFonts w:ascii="Times New Roman" w:hAnsi="Times New Roman"/>
                <w:sz w:val="24"/>
                <w:szCs w:val="24"/>
                <w:lang w:val="ro-RO" w:eastAsia="sl-SI"/>
              </w:rPr>
              <w:t xml:space="preserve"> revizuită</w:t>
            </w:r>
          </w:p>
        </w:tc>
        <w:tc>
          <w:tcPr>
            <w:tcW w:w="1559" w:type="dxa"/>
            <w:vMerge/>
          </w:tcPr>
          <w:p w:rsidR="00E45A4A" w:rsidRPr="0051732D" w:rsidRDefault="00E45A4A" w:rsidP="00544A43">
            <w:pPr>
              <w:spacing w:after="0" w:line="240" w:lineRule="auto"/>
              <w:jc w:val="both"/>
              <w:rPr>
                <w:rFonts w:ascii="Times New Roman" w:hAnsi="Times New Roman"/>
                <w:i/>
                <w:sz w:val="24"/>
                <w:szCs w:val="24"/>
                <w:lang w:val="ro-RO" w:eastAsia="sl-SI"/>
              </w:rPr>
            </w:pPr>
          </w:p>
        </w:tc>
        <w:tc>
          <w:tcPr>
            <w:tcW w:w="5954" w:type="dxa"/>
          </w:tcPr>
          <w:p w:rsidR="009A40B9" w:rsidRDefault="009A40B9" w:rsidP="00544A43">
            <w:pPr>
              <w:spacing w:after="0" w:line="240" w:lineRule="auto"/>
              <w:jc w:val="both"/>
              <w:rPr>
                <w:rFonts w:ascii="Times New Roman" w:hAnsi="Times New Roman"/>
                <w:b/>
                <w:sz w:val="24"/>
                <w:szCs w:val="24"/>
                <w:lang w:val="ro-RO" w:eastAsia="sl-SI"/>
              </w:rPr>
            </w:pPr>
          </w:p>
          <w:p w:rsidR="00E45A4A" w:rsidRDefault="00F91231" w:rsidP="00544A43">
            <w:pPr>
              <w:spacing w:after="0" w:line="240" w:lineRule="auto"/>
              <w:jc w:val="both"/>
              <w:rPr>
                <w:rFonts w:ascii="Times New Roman" w:hAnsi="Times New Roman"/>
                <w:sz w:val="24"/>
                <w:szCs w:val="24"/>
                <w:lang w:val="ro-RO" w:eastAsia="sl-SI"/>
              </w:rPr>
            </w:pPr>
            <w:r w:rsidRPr="0005585A">
              <w:rPr>
                <w:rFonts w:ascii="Times New Roman" w:hAnsi="Times New Roman"/>
                <w:b/>
                <w:sz w:val="24"/>
                <w:szCs w:val="24"/>
                <w:lang w:val="ro-RO" w:eastAsia="sl-SI"/>
              </w:rPr>
              <w:t>Realizat parțial</w:t>
            </w:r>
            <w:r>
              <w:rPr>
                <w:rFonts w:ascii="Times New Roman" w:hAnsi="Times New Roman"/>
                <w:sz w:val="24"/>
                <w:szCs w:val="24"/>
                <w:lang w:val="ro-RO" w:eastAsia="sl-SI"/>
              </w:rPr>
              <w:t>.</w:t>
            </w:r>
          </w:p>
          <w:p w:rsidR="00F91231" w:rsidRDefault="00F91231" w:rsidP="00F91231">
            <w:pPr>
              <w:spacing w:after="0" w:line="240" w:lineRule="auto"/>
              <w:jc w:val="both"/>
              <w:rPr>
                <w:rFonts w:ascii="Times New Roman" w:hAnsi="Times New Roman"/>
                <w:sz w:val="24"/>
                <w:szCs w:val="24"/>
                <w:lang w:val="ro-RO" w:eastAsia="sl-SI"/>
              </w:rPr>
            </w:pPr>
            <w:r>
              <w:rPr>
                <w:rFonts w:ascii="Times New Roman" w:hAnsi="Times New Roman"/>
                <w:sz w:val="24"/>
                <w:szCs w:val="24"/>
                <w:lang w:val="ro-RO" w:eastAsia="sl-SI"/>
              </w:rPr>
              <w:t>La moment este pregătit pachetul de documente în vederea inițierii procesului de reorganizare a ÎM Direcția construcții capitale, urmând a fi realizat în semestrul I al anului 2018.</w:t>
            </w:r>
          </w:p>
          <w:p w:rsidR="009A40B9" w:rsidRDefault="009A40B9" w:rsidP="00F91231">
            <w:pPr>
              <w:spacing w:after="0" w:line="240" w:lineRule="auto"/>
              <w:jc w:val="both"/>
              <w:rPr>
                <w:rFonts w:ascii="Times New Roman" w:hAnsi="Times New Roman"/>
                <w:sz w:val="24"/>
                <w:szCs w:val="24"/>
                <w:lang w:val="ro-RO" w:eastAsia="sl-SI"/>
              </w:rPr>
            </w:pPr>
          </w:p>
          <w:p w:rsidR="009A40B9" w:rsidRPr="00F91231" w:rsidRDefault="009A40B9" w:rsidP="00F91231">
            <w:pPr>
              <w:spacing w:after="0" w:line="240" w:lineRule="auto"/>
              <w:jc w:val="both"/>
              <w:rPr>
                <w:rFonts w:ascii="Times New Roman" w:hAnsi="Times New Roman"/>
                <w:sz w:val="24"/>
                <w:szCs w:val="24"/>
                <w:lang w:val="ro-RO" w:eastAsia="sl-SI"/>
              </w:rPr>
            </w:pPr>
          </w:p>
        </w:tc>
      </w:tr>
      <w:tr w:rsidR="00E45A4A" w:rsidRPr="00B6485F" w:rsidTr="0011701C">
        <w:trPr>
          <w:trHeight w:val="1431"/>
        </w:trPr>
        <w:tc>
          <w:tcPr>
            <w:tcW w:w="3828" w:type="dxa"/>
            <w:vAlign w:val="center"/>
          </w:tcPr>
          <w:p w:rsidR="00E45A4A" w:rsidRPr="00235ABA" w:rsidRDefault="00E45A4A" w:rsidP="00544A43">
            <w:pPr>
              <w:numPr>
                <w:ilvl w:val="1"/>
                <w:numId w:val="34"/>
              </w:numPr>
              <w:spacing w:after="0" w:line="240" w:lineRule="auto"/>
              <w:ind w:left="22" w:firstLine="142"/>
              <w:jc w:val="both"/>
              <w:rPr>
                <w:rFonts w:ascii="Times New Roman" w:hAnsi="Times New Roman"/>
                <w:b/>
                <w:sz w:val="24"/>
                <w:szCs w:val="24"/>
                <w:lang w:val="ro-RO" w:eastAsia="sl-SI"/>
              </w:rPr>
            </w:pPr>
            <w:r w:rsidRPr="00235ABA">
              <w:rPr>
                <w:rFonts w:ascii="Times New Roman" w:hAnsi="Times New Roman"/>
                <w:b/>
                <w:sz w:val="24"/>
                <w:szCs w:val="24"/>
                <w:lang w:val="ro-RO" w:eastAsia="sl-SI"/>
              </w:rPr>
              <w:t>Elaborarea ș</w:t>
            </w:r>
            <w:r w:rsidR="0051732D" w:rsidRPr="00235ABA">
              <w:rPr>
                <w:rFonts w:ascii="Times New Roman" w:hAnsi="Times New Roman"/>
                <w:b/>
                <w:sz w:val="24"/>
                <w:szCs w:val="24"/>
                <w:lang w:val="ro-RO" w:eastAsia="sl-SI"/>
              </w:rPr>
              <w:t>i aprobarea organigrame</w:t>
            </w:r>
            <w:r w:rsidRPr="00235ABA">
              <w:rPr>
                <w:rFonts w:ascii="Times New Roman" w:hAnsi="Times New Roman"/>
                <w:b/>
                <w:sz w:val="24"/>
                <w:szCs w:val="24"/>
                <w:lang w:val="ro-RO" w:eastAsia="sl-SI"/>
              </w:rPr>
              <w:t>i PMC</w:t>
            </w:r>
          </w:p>
        </w:tc>
        <w:tc>
          <w:tcPr>
            <w:tcW w:w="1134"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Sem</w:t>
            </w:r>
            <w:r w:rsidR="00235ABA">
              <w:rPr>
                <w:rFonts w:ascii="Times New Roman" w:hAnsi="Times New Roman"/>
                <w:sz w:val="24"/>
                <w:szCs w:val="24"/>
                <w:lang w:val="ro-RO" w:eastAsia="sl-SI"/>
              </w:rPr>
              <w:t>.</w:t>
            </w:r>
            <w:r w:rsidRPr="0051732D">
              <w:rPr>
                <w:rFonts w:ascii="Times New Roman" w:hAnsi="Times New Roman"/>
                <w:sz w:val="24"/>
                <w:szCs w:val="24"/>
                <w:lang w:val="ro-RO" w:eastAsia="sl-SI"/>
              </w:rPr>
              <w:t xml:space="preserve"> II</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2017</w:t>
            </w:r>
          </w:p>
        </w:tc>
        <w:tc>
          <w:tcPr>
            <w:tcW w:w="1559"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SRU</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DAPL</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DAJ</w:t>
            </w:r>
          </w:p>
        </w:tc>
        <w:tc>
          <w:tcPr>
            <w:tcW w:w="1701" w:type="dxa"/>
            <w:vAlign w:val="center"/>
          </w:tcPr>
          <w:p w:rsidR="009A40B9" w:rsidRDefault="009A40B9" w:rsidP="00544A43">
            <w:pPr>
              <w:spacing w:after="0" w:line="240" w:lineRule="auto"/>
              <w:rPr>
                <w:rFonts w:ascii="Times New Roman" w:hAnsi="Times New Roman"/>
                <w:sz w:val="24"/>
                <w:szCs w:val="24"/>
                <w:lang w:val="ro-RO" w:eastAsia="sl-SI"/>
              </w:rPr>
            </w:pPr>
          </w:p>
          <w:p w:rsidR="0011701C"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Organigramă revizuită și pro</w:t>
            </w:r>
            <w:r w:rsidR="0011701C">
              <w:rPr>
                <w:rFonts w:ascii="Times New Roman" w:hAnsi="Times New Roman"/>
                <w:sz w:val="24"/>
                <w:szCs w:val="24"/>
                <w:lang w:val="ro-RO" w:eastAsia="sl-SI"/>
              </w:rPr>
              <w:t>pusă spre aprobare</w:t>
            </w:r>
            <w:r w:rsidR="004C270A">
              <w:rPr>
                <w:rFonts w:ascii="Times New Roman" w:hAnsi="Times New Roman"/>
                <w:sz w:val="24"/>
                <w:szCs w:val="24"/>
                <w:lang w:val="ro-RO" w:eastAsia="sl-SI"/>
              </w:rPr>
              <w:t xml:space="preserve"> </w:t>
            </w:r>
            <w:r w:rsidR="009A40B9">
              <w:rPr>
                <w:rFonts w:ascii="Times New Roman" w:hAnsi="Times New Roman"/>
                <w:sz w:val="24"/>
                <w:szCs w:val="24"/>
                <w:lang w:val="ro-RO" w:eastAsia="sl-SI"/>
              </w:rPr>
              <w:t>CMC</w:t>
            </w:r>
          </w:p>
          <w:p w:rsidR="009A40B9" w:rsidRDefault="009A40B9" w:rsidP="00544A43">
            <w:pPr>
              <w:spacing w:after="0" w:line="240" w:lineRule="auto"/>
              <w:rPr>
                <w:rFonts w:ascii="Times New Roman" w:hAnsi="Times New Roman"/>
                <w:sz w:val="24"/>
                <w:szCs w:val="24"/>
                <w:lang w:val="ro-RO" w:eastAsia="sl-SI"/>
              </w:rPr>
            </w:pPr>
          </w:p>
          <w:p w:rsidR="009A40B9" w:rsidRPr="0051732D" w:rsidRDefault="009A40B9" w:rsidP="00544A43">
            <w:pPr>
              <w:spacing w:after="0" w:line="240" w:lineRule="auto"/>
              <w:rPr>
                <w:rFonts w:ascii="Times New Roman" w:hAnsi="Times New Roman"/>
                <w:sz w:val="24"/>
                <w:szCs w:val="24"/>
                <w:lang w:val="ro-RO" w:eastAsia="sl-SI"/>
              </w:rPr>
            </w:pPr>
          </w:p>
        </w:tc>
        <w:tc>
          <w:tcPr>
            <w:tcW w:w="1559" w:type="dxa"/>
            <w:vMerge/>
            <w:vAlign w:val="center"/>
          </w:tcPr>
          <w:p w:rsidR="00E45A4A" w:rsidRPr="0051732D" w:rsidRDefault="00E45A4A" w:rsidP="00544A43">
            <w:pPr>
              <w:spacing w:after="0" w:line="240" w:lineRule="auto"/>
              <w:rPr>
                <w:rFonts w:ascii="Times New Roman" w:hAnsi="Times New Roman"/>
                <w:sz w:val="24"/>
                <w:szCs w:val="24"/>
                <w:lang w:val="ro-RO" w:eastAsia="sl-SI"/>
              </w:rPr>
            </w:pPr>
          </w:p>
        </w:tc>
        <w:tc>
          <w:tcPr>
            <w:tcW w:w="5954" w:type="dxa"/>
          </w:tcPr>
          <w:p w:rsidR="009A40B9" w:rsidRDefault="009A40B9" w:rsidP="00544A43">
            <w:pPr>
              <w:spacing w:after="0" w:line="240" w:lineRule="auto"/>
              <w:rPr>
                <w:rFonts w:ascii="Times New Roman" w:hAnsi="Times New Roman"/>
                <w:b/>
                <w:i/>
                <w:sz w:val="26"/>
                <w:szCs w:val="26"/>
                <w:u w:val="single"/>
                <w:lang w:val="ro-RO" w:eastAsia="sl-SI"/>
              </w:rPr>
            </w:pPr>
          </w:p>
          <w:p w:rsidR="00E45A4A" w:rsidRPr="00235ABA" w:rsidRDefault="00F91231" w:rsidP="00544A43">
            <w:pPr>
              <w:spacing w:after="0" w:line="240" w:lineRule="auto"/>
              <w:rPr>
                <w:rFonts w:ascii="Times New Roman" w:hAnsi="Times New Roman"/>
                <w:b/>
                <w:i/>
                <w:sz w:val="26"/>
                <w:szCs w:val="26"/>
                <w:lang w:val="ro-RO" w:eastAsia="sl-SI"/>
              </w:rPr>
            </w:pPr>
            <w:r w:rsidRPr="00235ABA">
              <w:rPr>
                <w:rFonts w:ascii="Times New Roman" w:hAnsi="Times New Roman"/>
                <w:b/>
                <w:i/>
                <w:sz w:val="26"/>
                <w:szCs w:val="26"/>
                <w:u w:val="single"/>
                <w:lang w:val="ro-RO" w:eastAsia="sl-SI"/>
              </w:rPr>
              <w:t>Realizat parțial</w:t>
            </w:r>
            <w:r w:rsidRPr="00235ABA">
              <w:rPr>
                <w:rFonts w:ascii="Times New Roman" w:hAnsi="Times New Roman"/>
                <w:b/>
                <w:i/>
                <w:sz w:val="26"/>
                <w:szCs w:val="26"/>
                <w:lang w:val="ro-RO" w:eastAsia="sl-SI"/>
              </w:rPr>
              <w:t>.</w:t>
            </w:r>
          </w:p>
          <w:p w:rsidR="00F91231" w:rsidRPr="00235ABA" w:rsidRDefault="00F91231" w:rsidP="00235ABA">
            <w:pPr>
              <w:spacing w:after="0" w:line="240" w:lineRule="auto"/>
              <w:jc w:val="both"/>
              <w:rPr>
                <w:rFonts w:ascii="Times New Roman" w:hAnsi="Times New Roman"/>
                <w:b/>
                <w:sz w:val="24"/>
                <w:szCs w:val="24"/>
                <w:lang w:val="ro-RO" w:eastAsia="sl-SI"/>
              </w:rPr>
            </w:pPr>
            <w:r w:rsidRPr="00235ABA">
              <w:rPr>
                <w:rFonts w:ascii="Times New Roman" w:hAnsi="Times New Roman"/>
                <w:b/>
                <w:sz w:val="24"/>
                <w:szCs w:val="24"/>
                <w:lang w:val="ro-RO" w:eastAsia="sl-SI"/>
              </w:rPr>
              <w:t>Organigrama  PMC este în proces de definitivare la nivel de administrare publică municipală.</w:t>
            </w:r>
          </w:p>
        </w:tc>
      </w:tr>
      <w:tr w:rsidR="00E45A4A" w:rsidRPr="00B6485F" w:rsidTr="0011701C">
        <w:trPr>
          <w:trHeight w:val="2968"/>
        </w:trPr>
        <w:tc>
          <w:tcPr>
            <w:tcW w:w="3828" w:type="dxa"/>
            <w:vAlign w:val="center"/>
          </w:tcPr>
          <w:p w:rsidR="00E45A4A" w:rsidRPr="00235ABA" w:rsidRDefault="00E45A4A" w:rsidP="00544A43">
            <w:pPr>
              <w:numPr>
                <w:ilvl w:val="1"/>
                <w:numId w:val="34"/>
              </w:numPr>
              <w:spacing w:after="0" w:line="240" w:lineRule="auto"/>
              <w:ind w:left="22" w:firstLine="142"/>
              <w:jc w:val="both"/>
              <w:rPr>
                <w:rFonts w:ascii="Times New Roman" w:hAnsi="Times New Roman"/>
                <w:b/>
                <w:sz w:val="24"/>
                <w:szCs w:val="24"/>
                <w:lang w:val="ro-RO" w:eastAsia="sl-SI"/>
              </w:rPr>
            </w:pPr>
            <w:r w:rsidRPr="00235ABA">
              <w:rPr>
                <w:rFonts w:ascii="Times New Roman" w:hAnsi="Times New Roman"/>
                <w:b/>
                <w:sz w:val="24"/>
                <w:szCs w:val="24"/>
                <w:lang w:val="ro-RO" w:eastAsia="sl-SI"/>
              </w:rPr>
              <w:t>Examinarea oportunității de creare a unității de securitate internă și conformitate  în cadrul Primăriei mun. Chișinău, în sarcina cărei a va fi pusă sarcina de aplicarea măsurilor de sporire a integrităţii angajaţilor PMC, precum și coordonarea sistemului de managem</w:t>
            </w:r>
            <w:r w:rsidR="0051732D" w:rsidRPr="00235ABA">
              <w:rPr>
                <w:rFonts w:ascii="Times New Roman" w:hAnsi="Times New Roman"/>
                <w:b/>
                <w:sz w:val="24"/>
                <w:szCs w:val="24"/>
                <w:lang w:val="ro-RO" w:eastAsia="sl-SI"/>
              </w:rPr>
              <w:t>e</w:t>
            </w:r>
            <w:r w:rsidRPr="00235ABA">
              <w:rPr>
                <w:rFonts w:ascii="Times New Roman" w:hAnsi="Times New Roman"/>
                <w:b/>
                <w:sz w:val="24"/>
                <w:szCs w:val="24"/>
                <w:lang w:val="ro-RO" w:eastAsia="sl-SI"/>
              </w:rPr>
              <w:t>nt al ris</w:t>
            </w:r>
            <w:r w:rsidR="00235ABA" w:rsidRPr="00235ABA">
              <w:rPr>
                <w:rFonts w:ascii="Times New Roman" w:hAnsi="Times New Roman"/>
                <w:b/>
                <w:sz w:val="24"/>
                <w:szCs w:val="24"/>
                <w:lang w:val="ro-RO" w:eastAsia="sl-SI"/>
              </w:rPr>
              <w:t>c</w:t>
            </w:r>
            <w:r w:rsidR="008B6F8A">
              <w:rPr>
                <w:rFonts w:ascii="Times New Roman" w:hAnsi="Times New Roman"/>
                <w:b/>
                <w:sz w:val="24"/>
                <w:szCs w:val="24"/>
                <w:lang w:val="ro-RO" w:eastAsia="sl-SI"/>
              </w:rPr>
              <w:t>urilor</w:t>
            </w:r>
          </w:p>
        </w:tc>
        <w:tc>
          <w:tcPr>
            <w:tcW w:w="1134"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Sem</w:t>
            </w:r>
            <w:r w:rsidR="00235ABA">
              <w:rPr>
                <w:rFonts w:ascii="Times New Roman" w:hAnsi="Times New Roman"/>
                <w:sz w:val="24"/>
                <w:szCs w:val="24"/>
                <w:lang w:val="ro-RO" w:eastAsia="sl-SI"/>
              </w:rPr>
              <w:t>.</w:t>
            </w:r>
            <w:r w:rsidRPr="0051732D">
              <w:rPr>
                <w:rFonts w:ascii="Times New Roman" w:hAnsi="Times New Roman"/>
                <w:sz w:val="24"/>
                <w:szCs w:val="24"/>
                <w:lang w:val="ro-RO" w:eastAsia="sl-SI"/>
              </w:rPr>
              <w:t xml:space="preserve"> II</w:t>
            </w:r>
          </w:p>
          <w:p w:rsidR="00E45A4A" w:rsidRPr="0051732D" w:rsidRDefault="00E45A4A" w:rsidP="00544A43">
            <w:pPr>
              <w:spacing w:after="0" w:line="240" w:lineRule="auto"/>
              <w:jc w:val="center"/>
              <w:rPr>
                <w:rFonts w:ascii="Times New Roman" w:hAnsi="Times New Roman"/>
                <w:b/>
                <w:sz w:val="32"/>
                <w:szCs w:val="32"/>
                <w:lang w:val="ro-RO" w:eastAsia="sl-SI"/>
              </w:rPr>
            </w:pPr>
            <w:r w:rsidRPr="0051732D">
              <w:rPr>
                <w:rFonts w:ascii="Times New Roman" w:hAnsi="Times New Roman"/>
                <w:sz w:val="24"/>
                <w:szCs w:val="24"/>
                <w:lang w:val="ro-RO" w:eastAsia="sl-SI"/>
              </w:rPr>
              <w:t>2017</w:t>
            </w:r>
          </w:p>
        </w:tc>
        <w:tc>
          <w:tcPr>
            <w:tcW w:w="1559"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SRU</w:t>
            </w:r>
          </w:p>
          <w:p w:rsidR="00E45A4A" w:rsidRPr="0051732D" w:rsidRDefault="00E45A4A" w:rsidP="00544A43">
            <w:pPr>
              <w:spacing w:after="0" w:line="240" w:lineRule="auto"/>
              <w:jc w:val="center"/>
              <w:rPr>
                <w:rFonts w:ascii="Times New Roman" w:hAnsi="Times New Roman"/>
                <w:sz w:val="20"/>
                <w:szCs w:val="20"/>
                <w:lang w:val="ro-RO" w:eastAsia="sl-SI"/>
              </w:rPr>
            </w:pPr>
            <w:r w:rsidRPr="0051732D">
              <w:rPr>
                <w:rFonts w:ascii="Times New Roman" w:hAnsi="Times New Roman"/>
                <w:sz w:val="24"/>
                <w:szCs w:val="24"/>
                <w:lang w:val="ro-RO" w:eastAsia="sl-SI"/>
              </w:rPr>
              <w:t>DCAE</w:t>
            </w:r>
          </w:p>
        </w:tc>
        <w:tc>
          <w:tcPr>
            <w:tcW w:w="1701" w:type="dxa"/>
            <w:vAlign w:val="center"/>
          </w:tcPr>
          <w:p w:rsidR="00E45A4A"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Unitate de securitate internă creată;</w:t>
            </w:r>
          </w:p>
          <w:p w:rsidR="00E45A4A"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Regulament și fișe de post aprobate.</w:t>
            </w:r>
          </w:p>
        </w:tc>
        <w:tc>
          <w:tcPr>
            <w:tcW w:w="1559" w:type="dxa"/>
            <w:vAlign w:val="center"/>
          </w:tcPr>
          <w:p w:rsidR="00E45A4A"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 xml:space="preserve">Integritatea instituțională a entității publice </w:t>
            </w:r>
            <w:r w:rsidR="00235ABA">
              <w:rPr>
                <w:rFonts w:ascii="Times New Roman" w:hAnsi="Times New Roman"/>
                <w:sz w:val="24"/>
                <w:szCs w:val="24"/>
                <w:lang w:val="ro-RO" w:eastAsia="sl-SI"/>
              </w:rPr>
              <w:t>–</w:t>
            </w:r>
            <w:r w:rsidRPr="0051732D">
              <w:rPr>
                <w:rFonts w:ascii="Times New Roman" w:hAnsi="Times New Roman"/>
                <w:sz w:val="24"/>
                <w:szCs w:val="24"/>
                <w:lang w:val="ro-RO" w:eastAsia="sl-SI"/>
              </w:rPr>
              <w:t xml:space="preserve"> consolidată;</w:t>
            </w:r>
          </w:p>
          <w:p w:rsidR="0011701C"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Cazuri de incidente de integritate în rândul funcționarilor – reduse.</w:t>
            </w:r>
          </w:p>
          <w:p w:rsidR="009A40B9" w:rsidRPr="0051732D" w:rsidRDefault="009A40B9" w:rsidP="00544A43">
            <w:pPr>
              <w:spacing w:after="0" w:line="240" w:lineRule="auto"/>
              <w:rPr>
                <w:rFonts w:ascii="Times New Roman" w:hAnsi="Times New Roman"/>
                <w:sz w:val="24"/>
                <w:szCs w:val="24"/>
                <w:lang w:val="ro-RO" w:eastAsia="sl-SI"/>
              </w:rPr>
            </w:pPr>
          </w:p>
        </w:tc>
        <w:tc>
          <w:tcPr>
            <w:tcW w:w="5954" w:type="dxa"/>
          </w:tcPr>
          <w:p w:rsidR="00E1183F" w:rsidRPr="00235ABA" w:rsidRDefault="00E1183F" w:rsidP="00E1183F">
            <w:pPr>
              <w:spacing w:after="0" w:line="240" w:lineRule="auto"/>
              <w:rPr>
                <w:rFonts w:ascii="Times New Roman" w:hAnsi="Times New Roman"/>
                <w:b/>
                <w:i/>
                <w:sz w:val="26"/>
                <w:szCs w:val="26"/>
                <w:lang w:val="ro-RO" w:eastAsia="sl-SI"/>
              </w:rPr>
            </w:pPr>
            <w:r w:rsidRPr="00235ABA">
              <w:rPr>
                <w:rFonts w:ascii="Times New Roman" w:hAnsi="Times New Roman"/>
                <w:b/>
                <w:i/>
                <w:sz w:val="26"/>
                <w:szCs w:val="26"/>
                <w:u w:val="single"/>
                <w:lang w:val="ro-RO" w:eastAsia="sl-SI"/>
              </w:rPr>
              <w:t>Realizat parțial</w:t>
            </w:r>
            <w:r w:rsidRPr="00235ABA">
              <w:rPr>
                <w:rFonts w:ascii="Times New Roman" w:hAnsi="Times New Roman"/>
                <w:b/>
                <w:i/>
                <w:sz w:val="26"/>
                <w:szCs w:val="26"/>
                <w:lang w:val="ro-RO" w:eastAsia="sl-SI"/>
              </w:rPr>
              <w:t>.</w:t>
            </w:r>
          </w:p>
          <w:p w:rsidR="00E45A4A" w:rsidRPr="0051732D" w:rsidRDefault="00E1183F" w:rsidP="00E1183F">
            <w:pPr>
              <w:spacing w:after="0" w:line="240" w:lineRule="auto"/>
              <w:jc w:val="both"/>
              <w:rPr>
                <w:rFonts w:ascii="Times New Roman" w:hAnsi="Times New Roman"/>
                <w:sz w:val="24"/>
                <w:szCs w:val="24"/>
                <w:lang w:val="ro-RO" w:eastAsia="sl-SI"/>
              </w:rPr>
            </w:pPr>
            <w:r>
              <w:rPr>
                <w:rFonts w:ascii="Times New Roman" w:hAnsi="Times New Roman"/>
                <w:b/>
                <w:sz w:val="24"/>
                <w:szCs w:val="24"/>
                <w:lang w:val="ro-RO" w:eastAsia="sl-SI"/>
              </w:rPr>
              <w:t>Implementarea acțiunii urmează a fi definitivată în semestrul I, anul 2018, după aprobarea noii structuri organizaționale a Primăriei municipiului Chișinău</w:t>
            </w:r>
            <w:r w:rsidR="00A25292">
              <w:rPr>
                <w:rFonts w:ascii="Times New Roman" w:hAnsi="Times New Roman"/>
                <w:b/>
                <w:sz w:val="24"/>
                <w:szCs w:val="24"/>
                <w:lang w:val="ro-RO" w:eastAsia="sl-SI"/>
              </w:rPr>
              <w:t>.</w:t>
            </w:r>
          </w:p>
        </w:tc>
      </w:tr>
      <w:tr w:rsidR="00E45A4A" w:rsidRPr="00B6485F" w:rsidTr="003548B2">
        <w:tc>
          <w:tcPr>
            <w:tcW w:w="3828" w:type="dxa"/>
            <w:vAlign w:val="center"/>
          </w:tcPr>
          <w:p w:rsidR="00E45A4A" w:rsidRPr="0051732D" w:rsidRDefault="00E45A4A" w:rsidP="00943997">
            <w:pPr>
              <w:numPr>
                <w:ilvl w:val="1"/>
                <w:numId w:val="34"/>
              </w:numPr>
              <w:spacing w:after="0" w:line="240" w:lineRule="auto"/>
              <w:ind w:left="22" w:firstLine="153"/>
              <w:jc w:val="both"/>
              <w:rPr>
                <w:rFonts w:ascii="Times New Roman" w:hAnsi="Times New Roman"/>
                <w:sz w:val="24"/>
                <w:szCs w:val="24"/>
                <w:lang w:val="ro-RO" w:eastAsia="sl-SI"/>
              </w:rPr>
            </w:pPr>
            <w:r w:rsidRPr="0051732D">
              <w:rPr>
                <w:rFonts w:ascii="Times New Roman" w:hAnsi="Times New Roman"/>
                <w:sz w:val="24"/>
                <w:szCs w:val="24"/>
                <w:lang w:val="ro-RO" w:eastAsia="sl-SI"/>
              </w:rPr>
              <w:t>Revizuirea structurii organizaţionale a DAJ în scopul îndeplinirii eficiente a  atribuţiilor şi obligaţiunilor</w:t>
            </w:r>
          </w:p>
        </w:tc>
        <w:tc>
          <w:tcPr>
            <w:tcW w:w="1134"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Sem</w:t>
            </w:r>
            <w:r w:rsidR="00235ABA">
              <w:rPr>
                <w:rFonts w:ascii="Times New Roman" w:hAnsi="Times New Roman"/>
                <w:sz w:val="24"/>
                <w:szCs w:val="24"/>
                <w:lang w:val="ro-RO" w:eastAsia="sl-SI"/>
              </w:rPr>
              <w:t>.</w:t>
            </w:r>
            <w:r w:rsidRPr="0051732D">
              <w:rPr>
                <w:rFonts w:ascii="Times New Roman" w:hAnsi="Times New Roman"/>
                <w:sz w:val="24"/>
                <w:szCs w:val="24"/>
                <w:lang w:val="ro-RO" w:eastAsia="sl-SI"/>
              </w:rPr>
              <w:t xml:space="preserve"> I</w:t>
            </w:r>
          </w:p>
          <w:p w:rsidR="00E45A4A" w:rsidRPr="0051732D" w:rsidRDefault="00E45A4A" w:rsidP="00544A43">
            <w:pPr>
              <w:spacing w:after="0" w:line="240" w:lineRule="auto"/>
              <w:jc w:val="center"/>
              <w:rPr>
                <w:rFonts w:ascii="Times New Roman" w:hAnsi="Times New Roman"/>
                <w:b/>
                <w:sz w:val="32"/>
                <w:szCs w:val="32"/>
                <w:lang w:val="ro-RO" w:eastAsia="sl-SI"/>
              </w:rPr>
            </w:pPr>
            <w:r w:rsidRPr="0051732D">
              <w:rPr>
                <w:rFonts w:ascii="Times New Roman" w:hAnsi="Times New Roman"/>
                <w:sz w:val="24"/>
                <w:szCs w:val="24"/>
                <w:lang w:val="ro-RO" w:eastAsia="sl-SI"/>
              </w:rPr>
              <w:t>2017</w:t>
            </w:r>
          </w:p>
        </w:tc>
        <w:tc>
          <w:tcPr>
            <w:tcW w:w="1559"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DAJ</w:t>
            </w:r>
          </w:p>
        </w:tc>
        <w:tc>
          <w:tcPr>
            <w:tcW w:w="1701" w:type="dxa"/>
            <w:vAlign w:val="center"/>
          </w:tcPr>
          <w:p w:rsidR="00E45A4A"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Structura DAJ revizuită; Soluție optimă de reprezentare în instanță identificată</w:t>
            </w:r>
            <w:r w:rsidR="008B6F8A">
              <w:rPr>
                <w:rFonts w:ascii="Times New Roman" w:hAnsi="Times New Roman"/>
                <w:sz w:val="24"/>
                <w:szCs w:val="24"/>
                <w:lang w:val="ro-RO" w:eastAsia="sl-SI"/>
              </w:rPr>
              <w:t>.</w:t>
            </w:r>
          </w:p>
        </w:tc>
        <w:tc>
          <w:tcPr>
            <w:tcW w:w="1559" w:type="dxa"/>
            <w:vAlign w:val="center"/>
          </w:tcPr>
          <w:p w:rsidR="00E45A4A"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Asigurată reprezentarea eficientă a intereselor PMC inclusiv în cadrul instanțelor de judecată.</w:t>
            </w:r>
          </w:p>
        </w:tc>
        <w:tc>
          <w:tcPr>
            <w:tcW w:w="5954" w:type="dxa"/>
          </w:tcPr>
          <w:p w:rsidR="00E45A4A" w:rsidRDefault="0080341A" w:rsidP="00544A43">
            <w:pPr>
              <w:spacing w:after="0" w:line="240" w:lineRule="auto"/>
              <w:rPr>
                <w:rFonts w:ascii="Times New Roman" w:hAnsi="Times New Roman"/>
                <w:b/>
                <w:sz w:val="24"/>
                <w:szCs w:val="24"/>
                <w:lang w:val="ro-RO" w:eastAsia="sl-SI"/>
              </w:rPr>
            </w:pPr>
            <w:r w:rsidRPr="0080341A">
              <w:rPr>
                <w:rFonts w:ascii="Times New Roman" w:hAnsi="Times New Roman"/>
                <w:b/>
                <w:sz w:val="24"/>
                <w:szCs w:val="24"/>
                <w:lang w:val="ro-RO" w:eastAsia="sl-SI"/>
              </w:rPr>
              <w:t>Realizat.</w:t>
            </w:r>
          </w:p>
          <w:p w:rsidR="0080341A" w:rsidRPr="0080341A" w:rsidRDefault="0080341A" w:rsidP="0080341A">
            <w:pPr>
              <w:spacing w:after="0" w:line="240" w:lineRule="auto"/>
              <w:jc w:val="both"/>
              <w:rPr>
                <w:rFonts w:ascii="Times New Roman" w:hAnsi="Times New Roman"/>
                <w:sz w:val="24"/>
                <w:szCs w:val="24"/>
                <w:lang w:val="ro-RO" w:eastAsia="sl-SI"/>
              </w:rPr>
            </w:pPr>
            <w:r>
              <w:rPr>
                <w:rFonts w:ascii="Times New Roman" w:hAnsi="Times New Roman"/>
                <w:sz w:val="24"/>
                <w:szCs w:val="24"/>
                <w:lang w:val="ro-RO" w:eastAsia="sl-SI"/>
              </w:rPr>
              <w:t>La moment Direcția asistență juridică activează conform structurii organizatorice aprobate prin decizia Consiliului municipal Chișinău nr. 6/11 din 27.06.2017 „Cu privire la reorganizarea Direcției asistență juridică”; în cadrul DAJ sunt 3 Secții, care, începând cu sem. I a. 2017, au fost specializate conform atribuțiilor din Regulamentul de activitate a Direcției asistență juridică.</w:t>
            </w:r>
          </w:p>
        </w:tc>
      </w:tr>
      <w:tr w:rsidR="00E45A4A" w:rsidRPr="0051732D" w:rsidTr="003548B2">
        <w:trPr>
          <w:trHeight w:val="1843"/>
        </w:trPr>
        <w:tc>
          <w:tcPr>
            <w:tcW w:w="3828" w:type="dxa"/>
            <w:vAlign w:val="center"/>
          </w:tcPr>
          <w:p w:rsidR="00E45A4A" w:rsidRPr="00235ABA" w:rsidRDefault="00E45A4A" w:rsidP="00544A43">
            <w:pPr>
              <w:numPr>
                <w:ilvl w:val="1"/>
                <w:numId w:val="34"/>
              </w:numPr>
              <w:tabs>
                <w:tab w:val="left" w:pos="319"/>
              </w:tabs>
              <w:spacing w:after="0" w:line="240" w:lineRule="auto"/>
              <w:ind w:left="22" w:firstLine="142"/>
              <w:jc w:val="both"/>
              <w:rPr>
                <w:rFonts w:ascii="Times New Roman" w:hAnsi="Times New Roman"/>
                <w:b/>
                <w:sz w:val="24"/>
                <w:szCs w:val="24"/>
                <w:lang w:val="ro-RO" w:eastAsia="sl-SI"/>
              </w:rPr>
            </w:pPr>
            <w:r w:rsidRPr="00235ABA">
              <w:rPr>
                <w:rFonts w:ascii="Times New Roman" w:hAnsi="Times New Roman"/>
                <w:b/>
                <w:sz w:val="24"/>
                <w:szCs w:val="24"/>
                <w:lang w:val="ro-RO" w:eastAsia="sl-SI"/>
              </w:rPr>
              <w:lastRenderedPageBreak/>
              <w:t>Elaborarea/revizuirea şi înaintarea spre aprobare a regulamentelor de activitate pentru subdiviziunile struc</w:t>
            </w:r>
            <w:r w:rsidR="008B6F8A">
              <w:rPr>
                <w:rFonts w:ascii="Times New Roman" w:hAnsi="Times New Roman"/>
                <w:b/>
                <w:sz w:val="24"/>
                <w:szCs w:val="24"/>
                <w:lang w:val="ro-RO" w:eastAsia="sl-SI"/>
              </w:rPr>
              <w:t>turale ale Direcțiilor Generale</w:t>
            </w:r>
          </w:p>
        </w:tc>
        <w:tc>
          <w:tcPr>
            <w:tcW w:w="1134"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Sem. II</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2017</w:t>
            </w:r>
          </w:p>
        </w:tc>
        <w:tc>
          <w:tcPr>
            <w:tcW w:w="1559"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DAPL</w:t>
            </w:r>
          </w:p>
          <w:p w:rsidR="00E45A4A" w:rsidRPr="0051732D" w:rsidRDefault="00E45A4A" w:rsidP="00544A43">
            <w:pPr>
              <w:spacing w:after="0" w:line="240" w:lineRule="auto"/>
              <w:jc w:val="center"/>
              <w:rPr>
                <w:rFonts w:ascii="Times New Roman" w:hAnsi="Times New Roman"/>
                <w:color w:val="4F81BD"/>
                <w:sz w:val="24"/>
                <w:szCs w:val="24"/>
                <w:lang w:val="ro-RO" w:eastAsia="sl-SI"/>
              </w:rPr>
            </w:pPr>
            <w:r w:rsidRPr="0051732D">
              <w:rPr>
                <w:rFonts w:ascii="Times New Roman" w:hAnsi="Times New Roman"/>
                <w:sz w:val="24"/>
                <w:szCs w:val="24"/>
                <w:lang w:val="ro-RO" w:eastAsia="sl-SI"/>
              </w:rPr>
              <w:t>Șefii de subdiviziuni</w:t>
            </w:r>
          </w:p>
        </w:tc>
        <w:tc>
          <w:tcPr>
            <w:tcW w:w="1701" w:type="dxa"/>
            <w:vAlign w:val="center"/>
          </w:tcPr>
          <w:p w:rsidR="00E45A4A"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Regulamente elaborate/apro</w:t>
            </w:r>
            <w:r w:rsidR="0011701C">
              <w:rPr>
                <w:rFonts w:ascii="Times New Roman" w:hAnsi="Times New Roman"/>
                <w:sz w:val="24"/>
                <w:szCs w:val="24"/>
                <w:lang w:val="ro-RO" w:eastAsia="sl-SI"/>
              </w:rPr>
              <w:t>-bate/</w:t>
            </w:r>
            <w:r w:rsidRPr="0051732D">
              <w:rPr>
                <w:rFonts w:ascii="Times New Roman" w:hAnsi="Times New Roman"/>
                <w:sz w:val="24"/>
                <w:szCs w:val="24"/>
                <w:lang w:val="ro-RO" w:eastAsia="sl-SI"/>
              </w:rPr>
              <w:t>modifica</w:t>
            </w:r>
            <w:r w:rsidR="008B6F8A">
              <w:rPr>
                <w:rFonts w:ascii="Times New Roman" w:hAnsi="Times New Roman"/>
                <w:sz w:val="24"/>
                <w:szCs w:val="24"/>
                <w:lang w:val="ro-RO" w:eastAsia="sl-SI"/>
              </w:rPr>
              <w:t>-</w:t>
            </w:r>
            <w:r w:rsidRPr="0051732D">
              <w:rPr>
                <w:rFonts w:ascii="Times New Roman" w:hAnsi="Times New Roman"/>
                <w:sz w:val="24"/>
                <w:szCs w:val="24"/>
                <w:lang w:val="ro-RO" w:eastAsia="sl-SI"/>
              </w:rPr>
              <w:t>te/actualizate pentru toate subdiviziunile P</w:t>
            </w:r>
            <w:r w:rsidR="008B6F8A">
              <w:rPr>
                <w:rFonts w:ascii="Times New Roman" w:hAnsi="Times New Roman"/>
                <w:sz w:val="24"/>
                <w:szCs w:val="24"/>
                <w:lang w:val="ro-RO" w:eastAsia="sl-SI"/>
              </w:rPr>
              <w:t>MC</w:t>
            </w:r>
          </w:p>
        </w:tc>
        <w:tc>
          <w:tcPr>
            <w:tcW w:w="1559" w:type="dxa"/>
            <w:vAlign w:val="center"/>
          </w:tcPr>
          <w:p w:rsidR="00E45A4A"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Cadru normativ elaborat / revizuit pentru toate unitățile structurale ale PMC</w:t>
            </w:r>
          </w:p>
        </w:tc>
        <w:tc>
          <w:tcPr>
            <w:tcW w:w="5954" w:type="dxa"/>
          </w:tcPr>
          <w:p w:rsidR="00F91231" w:rsidRPr="00235ABA" w:rsidRDefault="00F91231" w:rsidP="00F91231">
            <w:pPr>
              <w:spacing w:after="0" w:line="240" w:lineRule="auto"/>
              <w:jc w:val="both"/>
              <w:rPr>
                <w:rFonts w:ascii="Times New Roman" w:hAnsi="Times New Roman"/>
                <w:b/>
                <w:i/>
                <w:sz w:val="26"/>
                <w:szCs w:val="26"/>
                <w:u w:val="single"/>
                <w:lang w:val="ro-RO" w:eastAsia="sl-SI"/>
              </w:rPr>
            </w:pPr>
            <w:r w:rsidRPr="00235ABA">
              <w:rPr>
                <w:rFonts w:ascii="Times New Roman" w:hAnsi="Times New Roman"/>
                <w:b/>
                <w:i/>
                <w:sz w:val="26"/>
                <w:szCs w:val="26"/>
                <w:u w:val="single"/>
                <w:lang w:val="ro-RO" w:eastAsia="sl-SI"/>
              </w:rPr>
              <w:t>Realizat parțial.</w:t>
            </w:r>
          </w:p>
          <w:p w:rsidR="00E45A4A" w:rsidRPr="0051732D" w:rsidRDefault="00E1183F" w:rsidP="00685B0E">
            <w:pPr>
              <w:spacing w:after="0" w:line="240" w:lineRule="auto"/>
              <w:jc w:val="both"/>
              <w:rPr>
                <w:rFonts w:ascii="Times New Roman" w:hAnsi="Times New Roman"/>
                <w:sz w:val="24"/>
                <w:szCs w:val="24"/>
                <w:lang w:val="ro-RO" w:eastAsia="sl-SI"/>
              </w:rPr>
            </w:pPr>
            <w:r>
              <w:rPr>
                <w:rFonts w:ascii="Times New Roman" w:hAnsi="Times New Roman"/>
                <w:b/>
                <w:sz w:val="24"/>
                <w:szCs w:val="24"/>
                <w:lang w:val="ro-RO" w:eastAsia="sl-SI"/>
              </w:rPr>
              <w:t xml:space="preserve">   </w:t>
            </w:r>
            <w:r w:rsidR="00F91231" w:rsidRPr="00235ABA">
              <w:rPr>
                <w:rFonts w:ascii="Times New Roman" w:hAnsi="Times New Roman"/>
                <w:b/>
                <w:sz w:val="24"/>
                <w:szCs w:val="24"/>
                <w:lang w:val="ro-RO" w:eastAsia="sl-SI"/>
              </w:rPr>
              <w:t>Conform circularei semnată de primarul general interimar nr. 02-109/753 din 13.12.2017, s-a solicitat subdiviziunilor structurale să prezinte regulamentele revizuite conform structurii-tip elaborate. Regulamentele urmează a fi înaintate și aprobate de CMC, după finalizarea procesului de reproiectare as structurii organizatorice a administrației publice a mun. Chișinău.</w:t>
            </w:r>
          </w:p>
        </w:tc>
      </w:tr>
      <w:tr w:rsidR="00E45A4A" w:rsidRPr="000E0700" w:rsidTr="00235ABA">
        <w:trPr>
          <w:trHeight w:val="1136"/>
        </w:trPr>
        <w:tc>
          <w:tcPr>
            <w:tcW w:w="3828" w:type="dxa"/>
            <w:vAlign w:val="center"/>
          </w:tcPr>
          <w:p w:rsidR="00E45A4A" w:rsidRPr="0051732D" w:rsidRDefault="00E45A4A" w:rsidP="0051732D">
            <w:pPr>
              <w:numPr>
                <w:ilvl w:val="1"/>
                <w:numId w:val="34"/>
              </w:numPr>
              <w:spacing w:after="0" w:line="240" w:lineRule="auto"/>
              <w:ind w:left="22" w:firstLine="142"/>
              <w:jc w:val="both"/>
              <w:rPr>
                <w:rFonts w:ascii="Times New Roman" w:hAnsi="Times New Roman"/>
                <w:sz w:val="18"/>
                <w:szCs w:val="18"/>
                <w:lang w:val="ro-RO" w:eastAsia="sl-SI"/>
              </w:rPr>
            </w:pPr>
            <w:r w:rsidRPr="0051732D">
              <w:rPr>
                <w:rFonts w:ascii="Times New Roman" w:hAnsi="Times New Roman"/>
                <w:sz w:val="18"/>
                <w:szCs w:val="18"/>
                <w:lang w:val="ro-RO" w:eastAsia="sl-SI"/>
              </w:rPr>
              <w:t>Elaborarea și impl</w:t>
            </w:r>
            <w:r w:rsidR="0051732D" w:rsidRPr="0051732D">
              <w:rPr>
                <w:rFonts w:ascii="Times New Roman" w:hAnsi="Times New Roman"/>
                <w:sz w:val="18"/>
                <w:szCs w:val="18"/>
                <w:lang w:val="ro-RO" w:eastAsia="sl-SI"/>
              </w:rPr>
              <w:t>e</w:t>
            </w:r>
            <w:r w:rsidRPr="0051732D">
              <w:rPr>
                <w:rFonts w:ascii="Times New Roman" w:hAnsi="Times New Roman"/>
                <w:sz w:val="18"/>
                <w:szCs w:val="18"/>
                <w:lang w:val="ro-RO" w:eastAsia="sl-SI"/>
              </w:rPr>
              <w:t xml:space="preserve">mentarea politicii privind funcțiile sensibile, conform SNCI 12, aprobat prin Ordinul Ministerul Finanţelor nr. 189/2015 </w:t>
            </w:r>
            <w:r w:rsidRPr="0051732D">
              <w:rPr>
                <w:rFonts w:ascii="Times New Roman" w:hAnsi="Times New Roman"/>
                <w:i/>
                <w:sz w:val="18"/>
                <w:szCs w:val="18"/>
                <w:lang w:val="ro-RO" w:eastAsia="sl-SI"/>
              </w:rPr>
              <w:t>cu privire la aprobarea Standardelor naţionale de control intern în sectorul public</w:t>
            </w:r>
          </w:p>
        </w:tc>
        <w:tc>
          <w:tcPr>
            <w:tcW w:w="1134" w:type="dxa"/>
            <w:vAlign w:val="center"/>
          </w:tcPr>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Sem. I</w:t>
            </w:r>
          </w:p>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2018</w:t>
            </w:r>
          </w:p>
        </w:tc>
        <w:tc>
          <w:tcPr>
            <w:tcW w:w="1559" w:type="dxa"/>
            <w:vAlign w:val="center"/>
          </w:tcPr>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SRU</w:t>
            </w:r>
          </w:p>
        </w:tc>
        <w:tc>
          <w:tcPr>
            <w:tcW w:w="1701" w:type="dxa"/>
            <w:vAlign w:val="center"/>
          </w:tcPr>
          <w:p w:rsidR="00E45A4A" w:rsidRPr="0051732D" w:rsidRDefault="00E45A4A" w:rsidP="00544A43">
            <w:pPr>
              <w:spacing w:after="0" w:line="240" w:lineRule="auto"/>
              <w:rPr>
                <w:rFonts w:ascii="Times New Roman" w:hAnsi="Times New Roman"/>
                <w:sz w:val="18"/>
                <w:szCs w:val="18"/>
                <w:lang w:val="ro-RO" w:eastAsia="sl-SI"/>
              </w:rPr>
            </w:pPr>
            <w:r w:rsidRPr="0051732D">
              <w:rPr>
                <w:rFonts w:ascii="Times New Roman" w:hAnsi="Times New Roman"/>
                <w:sz w:val="18"/>
                <w:szCs w:val="18"/>
                <w:lang w:val="ro-RO" w:eastAsia="sl-SI"/>
              </w:rPr>
              <w:t xml:space="preserve">Politică privind funcțiile </w:t>
            </w:r>
            <w:r w:rsidR="008B6F8A">
              <w:rPr>
                <w:rFonts w:ascii="Times New Roman" w:hAnsi="Times New Roman"/>
                <w:sz w:val="18"/>
                <w:szCs w:val="18"/>
                <w:lang w:val="ro-RO" w:eastAsia="sl-SI"/>
              </w:rPr>
              <w:t>sensibile elaborată și aprobată</w:t>
            </w:r>
          </w:p>
          <w:p w:rsidR="00E45A4A" w:rsidRPr="0051732D" w:rsidRDefault="00E45A4A" w:rsidP="00544A43">
            <w:pPr>
              <w:spacing w:after="0" w:line="240" w:lineRule="auto"/>
              <w:rPr>
                <w:rFonts w:ascii="Times New Roman" w:hAnsi="Times New Roman"/>
                <w:sz w:val="18"/>
                <w:szCs w:val="18"/>
                <w:lang w:val="ro-RO" w:eastAsia="sl-SI"/>
              </w:rPr>
            </w:pPr>
          </w:p>
        </w:tc>
        <w:tc>
          <w:tcPr>
            <w:tcW w:w="1559" w:type="dxa"/>
            <w:vMerge w:val="restart"/>
            <w:vAlign w:val="center"/>
          </w:tcPr>
          <w:p w:rsidR="00E45A4A" w:rsidRPr="0051732D" w:rsidRDefault="00E45A4A" w:rsidP="00544A43">
            <w:pPr>
              <w:spacing w:after="0" w:line="240" w:lineRule="auto"/>
              <w:rPr>
                <w:rFonts w:ascii="Times New Roman" w:hAnsi="Times New Roman"/>
                <w:sz w:val="18"/>
                <w:szCs w:val="18"/>
                <w:lang w:val="ro-RO" w:eastAsia="sl-SI"/>
              </w:rPr>
            </w:pPr>
            <w:r w:rsidRPr="0051732D">
              <w:rPr>
                <w:rFonts w:ascii="Times New Roman" w:hAnsi="Times New Roman"/>
                <w:sz w:val="18"/>
                <w:szCs w:val="18"/>
                <w:lang w:val="ro-RO" w:eastAsia="sl-SI"/>
              </w:rPr>
              <w:t>Sistem de control intern – implementat;</w:t>
            </w:r>
          </w:p>
          <w:p w:rsidR="00E45A4A" w:rsidRPr="0051732D" w:rsidRDefault="00E45A4A" w:rsidP="00544A43">
            <w:pPr>
              <w:spacing w:after="0" w:line="240" w:lineRule="auto"/>
              <w:rPr>
                <w:rFonts w:ascii="Times New Roman" w:hAnsi="Times New Roman"/>
                <w:sz w:val="18"/>
                <w:szCs w:val="18"/>
                <w:lang w:val="ro-RO" w:eastAsia="sl-SI"/>
              </w:rPr>
            </w:pPr>
          </w:p>
          <w:p w:rsidR="00E45A4A" w:rsidRPr="0051732D" w:rsidRDefault="00E45A4A" w:rsidP="00544A43">
            <w:pPr>
              <w:spacing w:after="0" w:line="240" w:lineRule="auto"/>
              <w:rPr>
                <w:rFonts w:ascii="Times New Roman" w:hAnsi="Times New Roman"/>
                <w:sz w:val="18"/>
                <w:szCs w:val="18"/>
                <w:lang w:val="ro-RO" w:eastAsia="sl-SI"/>
              </w:rPr>
            </w:pPr>
            <w:r w:rsidRPr="0051732D">
              <w:rPr>
                <w:rFonts w:ascii="Times New Roman" w:hAnsi="Times New Roman"/>
                <w:sz w:val="18"/>
                <w:szCs w:val="18"/>
                <w:lang w:val="ro-RO" w:eastAsia="sl-SI"/>
              </w:rPr>
              <w:t>Politică privind funcțiile sensibile implementată;</w:t>
            </w:r>
          </w:p>
        </w:tc>
        <w:tc>
          <w:tcPr>
            <w:tcW w:w="5954" w:type="dxa"/>
          </w:tcPr>
          <w:p w:rsidR="00235ABA" w:rsidRDefault="00235ABA" w:rsidP="00235ABA">
            <w:pPr>
              <w:spacing w:after="0" w:line="240" w:lineRule="auto"/>
              <w:jc w:val="center"/>
              <w:rPr>
                <w:rFonts w:ascii="Times New Roman" w:hAnsi="Times New Roman"/>
                <w:sz w:val="18"/>
                <w:szCs w:val="18"/>
                <w:lang w:val="ro-RO" w:eastAsia="sl-SI"/>
              </w:rPr>
            </w:pPr>
          </w:p>
          <w:p w:rsidR="00235ABA" w:rsidRDefault="00235ABA" w:rsidP="00235ABA">
            <w:pPr>
              <w:spacing w:after="0" w:line="240" w:lineRule="auto"/>
              <w:jc w:val="center"/>
              <w:rPr>
                <w:rFonts w:ascii="Times New Roman" w:hAnsi="Times New Roman"/>
                <w:sz w:val="18"/>
                <w:szCs w:val="18"/>
                <w:lang w:val="ro-RO" w:eastAsia="sl-SI"/>
              </w:rPr>
            </w:pPr>
          </w:p>
          <w:p w:rsidR="00235ABA" w:rsidRPr="0051732D" w:rsidRDefault="00235ABA" w:rsidP="00235ABA">
            <w:pPr>
              <w:spacing w:after="0" w:line="240" w:lineRule="auto"/>
              <w:jc w:val="center"/>
              <w:rPr>
                <w:rFonts w:ascii="Times New Roman" w:hAnsi="Times New Roman"/>
                <w:sz w:val="18"/>
                <w:szCs w:val="18"/>
                <w:lang w:val="ro-RO" w:eastAsia="sl-SI"/>
              </w:rPr>
            </w:pPr>
            <w:r>
              <w:rPr>
                <w:rFonts w:ascii="Times New Roman" w:hAnsi="Times New Roman"/>
                <w:sz w:val="18"/>
                <w:szCs w:val="18"/>
                <w:lang w:val="ro-RO" w:eastAsia="sl-SI"/>
              </w:rPr>
              <w:t>Semestrul</w:t>
            </w:r>
            <w:r w:rsidRPr="0051732D">
              <w:rPr>
                <w:rFonts w:ascii="Times New Roman" w:hAnsi="Times New Roman"/>
                <w:sz w:val="18"/>
                <w:szCs w:val="18"/>
                <w:lang w:val="ro-RO" w:eastAsia="sl-SI"/>
              </w:rPr>
              <w:t xml:space="preserve"> I</w:t>
            </w:r>
            <w:r>
              <w:rPr>
                <w:rFonts w:ascii="Times New Roman" w:hAnsi="Times New Roman"/>
                <w:sz w:val="18"/>
                <w:szCs w:val="18"/>
                <w:lang w:val="ro-RO" w:eastAsia="sl-SI"/>
              </w:rPr>
              <w:t>,</w:t>
            </w:r>
          </w:p>
          <w:p w:rsidR="00E45A4A" w:rsidRPr="0051732D" w:rsidRDefault="00235ABA" w:rsidP="00235ABA">
            <w:pPr>
              <w:spacing w:after="0" w:line="240" w:lineRule="auto"/>
              <w:jc w:val="center"/>
              <w:rPr>
                <w:rFonts w:ascii="Times New Roman" w:hAnsi="Times New Roman"/>
                <w:sz w:val="24"/>
                <w:szCs w:val="24"/>
                <w:lang w:val="ro-RO" w:eastAsia="sl-SI"/>
              </w:rPr>
            </w:pPr>
            <w:r>
              <w:rPr>
                <w:rFonts w:ascii="Times New Roman" w:hAnsi="Times New Roman"/>
                <w:sz w:val="18"/>
                <w:szCs w:val="18"/>
                <w:lang w:val="ro-RO" w:eastAsia="sl-SI"/>
              </w:rPr>
              <w:t xml:space="preserve">anul </w:t>
            </w:r>
            <w:r w:rsidRPr="0051732D">
              <w:rPr>
                <w:rFonts w:ascii="Times New Roman" w:hAnsi="Times New Roman"/>
                <w:sz w:val="18"/>
                <w:szCs w:val="18"/>
                <w:lang w:val="ro-RO" w:eastAsia="sl-SI"/>
              </w:rPr>
              <w:t>2018</w:t>
            </w:r>
          </w:p>
        </w:tc>
      </w:tr>
      <w:tr w:rsidR="00E45A4A" w:rsidRPr="0051732D" w:rsidTr="00235ABA">
        <w:trPr>
          <w:trHeight w:val="842"/>
        </w:trPr>
        <w:tc>
          <w:tcPr>
            <w:tcW w:w="3828" w:type="dxa"/>
            <w:vAlign w:val="center"/>
          </w:tcPr>
          <w:p w:rsidR="00E45A4A" w:rsidRPr="0051732D" w:rsidRDefault="00E45A4A" w:rsidP="00544A43">
            <w:pPr>
              <w:pStyle w:val="ListParagraph"/>
              <w:numPr>
                <w:ilvl w:val="1"/>
                <w:numId w:val="34"/>
              </w:numPr>
              <w:tabs>
                <w:tab w:val="left" w:pos="319"/>
              </w:tabs>
              <w:spacing w:after="0" w:line="240" w:lineRule="auto"/>
              <w:ind w:left="22" w:firstLine="142"/>
              <w:jc w:val="both"/>
              <w:rPr>
                <w:rFonts w:ascii="Times New Roman" w:hAnsi="Times New Roman"/>
                <w:b/>
                <w:sz w:val="18"/>
                <w:szCs w:val="18"/>
                <w:lang w:val="ro-RO" w:eastAsia="sl-SI"/>
              </w:rPr>
            </w:pPr>
            <w:r w:rsidRPr="0051732D">
              <w:rPr>
                <w:rFonts w:ascii="Times New Roman" w:hAnsi="Times New Roman"/>
                <w:sz w:val="18"/>
                <w:szCs w:val="18"/>
                <w:lang w:val="ro-RO" w:eastAsia="sl-SI"/>
              </w:rPr>
              <w:t xml:space="preserve"> Instituirea Registrului funcţiilor sensibile şi a necesităţilor rotaţiei a pe</w:t>
            </w:r>
            <w:r w:rsidR="00235ABA">
              <w:rPr>
                <w:rFonts w:ascii="Times New Roman" w:hAnsi="Times New Roman"/>
                <w:sz w:val="18"/>
                <w:szCs w:val="18"/>
                <w:lang w:val="ro-RO" w:eastAsia="sl-SI"/>
              </w:rPr>
              <w:t>rsonalului cu funcţii sensibile</w:t>
            </w:r>
          </w:p>
        </w:tc>
        <w:tc>
          <w:tcPr>
            <w:tcW w:w="1134" w:type="dxa"/>
            <w:vAlign w:val="center"/>
          </w:tcPr>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Sem. I</w:t>
            </w:r>
          </w:p>
          <w:p w:rsidR="00E45A4A" w:rsidRPr="0051732D" w:rsidRDefault="00E45A4A" w:rsidP="00544A43">
            <w:pPr>
              <w:spacing w:after="0" w:line="240" w:lineRule="auto"/>
              <w:jc w:val="center"/>
              <w:rPr>
                <w:rFonts w:ascii="Times New Roman" w:hAnsi="Times New Roman"/>
                <w:b/>
                <w:sz w:val="18"/>
                <w:szCs w:val="18"/>
                <w:lang w:val="ro-RO" w:eastAsia="sl-SI"/>
              </w:rPr>
            </w:pPr>
            <w:r w:rsidRPr="0051732D">
              <w:rPr>
                <w:rFonts w:ascii="Times New Roman" w:hAnsi="Times New Roman"/>
                <w:sz w:val="18"/>
                <w:szCs w:val="18"/>
                <w:lang w:val="ro-RO" w:eastAsia="sl-SI"/>
              </w:rPr>
              <w:t>2018</w:t>
            </w:r>
          </w:p>
        </w:tc>
        <w:tc>
          <w:tcPr>
            <w:tcW w:w="1559" w:type="dxa"/>
            <w:vAlign w:val="center"/>
          </w:tcPr>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SRU</w:t>
            </w:r>
          </w:p>
        </w:tc>
        <w:tc>
          <w:tcPr>
            <w:tcW w:w="1701" w:type="dxa"/>
            <w:vAlign w:val="center"/>
          </w:tcPr>
          <w:p w:rsidR="00E45A4A" w:rsidRPr="0051732D" w:rsidRDefault="00E45A4A" w:rsidP="00544A43">
            <w:pPr>
              <w:spacing w:after="0" w:line="240" w:lineRule="auto"/>
              <w:rPr>
                <w:rFonts w:ascii="Times New Roman" w:hAnsi="Times New Roman"/>
                <w:sz w:val="18"/>
                <w:szCs w:val="18"/>
                <w:lang w:val="ro-RO" w:eastAsia="sl-SI"/>
              </w:rPr>
            </w:pPr>
            <w:r w:rsidRPr="0051732D">
              <w:rPr>
                <w:rFonts w:ascii="Times New Roman" w:hAnsi="Times New Roman"/>
                <w:sz w:val="18"/>
                <w:szCs w:val="18"/>
                <w:lang w:val="ro-RO" w:eastAsia="sl-SI"/>
              </w:rPr>
              <w:t>Registrul funcțiilor sensibile instituit</w:t>
            </w:r>
          </w:p>
        </w:tc>
        <w:tc>
          <w:tcPr>
            <w:tcW w:w="1559" w:type="dxa"/>
            <w:vMerge/>
            <w:vAlign w:val="center"/>
          </w:tcPr>
          <w:p w:rsidR="00E45A4A" w:rsidRPr="0051732D" w:rsidRDefault="00E45A4A" w:rsidP="00544A43">
            <w:pPr>
              <w:spacing w:after="0" w:line="240" w:lineRule="auto"/>
              <w:rPr>
                <w:rFonts w:ascii="Times New Roman" w:hAnsi="Times New Roman"/>
                <w:sz w:val="18"/>
                <w:szCs w:val="18"/>
                <w:lang w:val="ro-RO" w:eastAsia="sl-SI"/>
              </w:rPr>
            </w:pPr>
          </w:p>
        </w:tc>
        <w:tc>
          <w:tcPr>
            <w:tcW w:w="5954" w:type="dxa"/>
          </w:tcPr>
          <w:p w:rsidR="00235ABA" w:rsidRDefault="00235ABA" w:rsidP="00235ABA">
            <w:pPr>
              <w:spacing w:after="0" w:line="240" w:lineRule="auto"/>
              <w:jc w:val="center"/>
              <w:rPr>
                <w:rFonts w:ascii="Times New Roman" w:hAnsi="Times New Roman"/>
                <w:sz w:val="18"/>
                <w:szCs w:val="18"/>
                <w:lang w:val="ro-RO" w:eastAsia="sl-SI"/>
              </w:rPr>
            </w:pPr>
          </w:p>
          <w:p w:rsidR="00235ABA" w:rsidRPr="0051732D" w:rsidRDefault="00235ABA" w:rsidP="00235ABA">
            <w:pPr>
              <w:spacing w:after="0" w:line="240" w:lineRule="auto"/>
              <w:jc w:val="center"/>
              <w:rPr>
                <w:rFonts w:ascii="Times New Roman" w:hAnsi="Times New Roman"/>
                <w:sz w:val="18"/>
                <w:szCs w:val="18"/>
                <w:lang w:val="ro-RO" w:eastAsia="sl-SI"/>
              </w:rPr>
            </w:pPr>
            <w:r>
              <w:rPr>
                <w:rFonts w:ascii="Times New Roman" w:hAnsi="Times New Roman"/>
                <w:sz w:val="18"/>
                <w:szCs w:val="18"/>
                <w:lang w:val="ro-RO" w:eastAsia="sl-SI"/>
              </w:rPr>
              <w:t>Semestrul</w:t>
            </w:r>
            <w:r w:rsidRPr="0051732D">
              <w:rPr>
                <w:rFonts w:ascii="Times New Roman" w:hAnsi="Times New Roman"/>
                <w:sz w:val="18"/>
                <w:szCs w:val="18"/>
                <w:lang w:val="ro-RO" w:eastAsia="sl-SI"/>
              </w:rPr>
              <w:t xml:space="preserve"> I</w:t>
            </w:r>
            <w:r>
              <w:rPr>
                <w:rFonts w:ascii="Times New Roman" w:hAnsi="Times New Roman"/>
                <w:sz w:val="18"/>
                <w:szCs w:val="18"/>
                <w:lang w:val="ro-RO" w:eastAsia="sl-SI"/>
              </w:rPr>
              <w:t>,</w:t>
            </w:r>
          </w:p>
          <w:p w:rsidR="00E45A4A" w:rsidRPr="0051732D" w:rsidRDefault="00235ABA" w:rsidP="00235ABA">
            <w:pPr>
              <w:spacing w:after="0" w:line="240" w:lineRule="auto"/>
              <w:jc w:val="center"/>
              <w:rPr>
                <w:rFonts w:ascii="Times New Roman" w:hAnsi="Times New Roman"/>
                <w:sz w:val="24"/>
                <w:szCs w:val="24"/>
                <w:lang w:val="ro-RO" w:eastAsia="sl-SI"/>
              </w:rPr>
            </w:pPr>
            <w:r>
              <w:rPr>
                <w:rFonts w:ascii="Times New Roman" w:hAnsi="Times New Roman"/>
                <w:sz w:val="18"/>
                <w:szCs w:val="18"/>
                <w:lang w:val="ro-RO" w:eastAsia="sl-SI"/>
              </w:rPr>
              <w:t xml:space="preserve">anul </w:t>
            </w:r>
            <w:r w:rsidRPr="0051732D">
              <w:rPr>
                <w:rFonts w:ascii="Times New Roman" w:hAnsi="Times New Roman"/>
                <w:sz w:val="18"/>
                <w:szCs w:val="18"/>
                <w:lang w:val="ro-RO" w:eastAsia="sl-SI"/>
              </w:rPr>
              <w:t>2018</w:t>
            </w:r>
          </w:p>
        </w:tc>
      </w:tr>
      <w:tr w:rsidR="00E45A4A" w:rsidRPr="00B6485F" w:rsidTr="00841B6E">
        <w:trPr>
          <w:trHeight w:val="1556"/>
        </w:trPr>
        <w:tc>
          <w:tcPr>
            <w:tcW w:w="3828" w:type="dxa"/>
            <w:vAlign w:val="center"/>
          </w:tcPr>
          <w:p w:rsidR="00E45A4A" w:rsidRPr="00235ABA" w:rsidRDefault="00E45A4A" w:rsidP="00544A43">
            <w:pPr>
              <w:pStyle w:val="ListParagraph"/>
              <w:numPr>
                <w:ilvl w:val="1"/>
                <w:numId w:val="34"/>
              </w:numPr>
              <w:tabs>
                <w:tab w:val="left" w:pos="319"/>
              </w:tabs>
              <w:spacing w:after="0" w:line="240" w:lineRule="auto"/>
              <w:ind w:left="22" w:firstLine="142"/>
              <w:jc w:val="both"/>
              <w:rPr>
                <w:rFonts w:ascii="Times New Roman" w:hAnsi="Times New Roman"/>
                <w:b/>
                <w:lang w:val="ro-RO" w:eastAsia="sl-SI"/>
              </w:rPr>
            </w:pPr>
            <w:r w:rsidRPr="00235ABA">
              <w:rPr>
                <w:rFonts w:ascii="Times New Roman" w:hAnsi="Times New Roman"/>
                <w:b/>
                <w:lang w:val="ro-RO" w:eastAsia="sl-SI"/>
              </w:rPr>
              <w:t>Revizuirea și aprobarea fișelor funcției, (d</w:t>
            </w:r>
            <w:r w:rsidR="00235ABA">
              <w:rPr>
                <w:rFonts w:ascii="Times New Roman" w:hAnsi="Times New Roman"/>
                <w:b/>
                <w:lang w:val="ro-RO" w:eastAsia="sl-SI"/>
              </w:rPr>
              <w:t>e conducere şi de execuţie) ţinâ</w:t>
            </w:r>
            <w:r w:rsidRPr="00235ABA">
              <w:rPr>
                <w:rFonts w:ascii="Times New Roman" w:hAnsi="Times New Roman"/>
                <w:b/>
                <w:lang w:val="ro-RO" w:eastAsia="sl-SI"/>
              </w:rPr>
              <w:t>nd cont de prevederile HG nr. 201/2009, în special:</w:t>
            </w:r>
          </w:p>
          <w:p w:rsidR="00E45A4A" w:rsidRPr="00235ABA" w:rsidRDefault="00E45A4A" w:rsidP="00544A43">
            <w:pPr>
              <w:numPr>
                <w:ilvl w:val="0"/>
                <w:numId w:val="29"/>
              </w:numPr>
              <w:tabs>
                <w:tab w:val="left" w:pos="319"/>
              </w:tabs>
              <w:spacing w:after="0" w:line="240" w:lineRule="auto"/>
              <w:ind w:left="22" w:firstLine="142"/>
              <w:jc w:val="both"/>
              <w:rPr>
                <w:rFonts w:ascii="Times New Roman" w:hAnsi="Times New Roman"/>
                <w:b/>
                <w:lang w:val="ro-RO" w:eastAsia="sl-SI"/>
              </w:rPr>
            </w:pPr>
            <w:r w:rsidRPr="00235ABA">
              <w:rPr>
                <w:rFonts w:ascii="Times New Roman" w:hAnsi="Times New Roman"/>
                <w:b/>
                <w:lang w:val="ro-RO" w:eastAsia="sl-SI"/>
              </w:rPr>
              <w:t>asigurând claritate la capitolul re</w:t>
            </w:r>
            <w:r w:rsidR="00235ABA" w:rsidRPr="00235ABA">
              <w:rPr>
                <w:rFonts w:ascii="Times New Roman" w:hAnsi="Times New Roman"/>
                <w:b/>
                <w:lang w:val="ro-RO" w:eastAsia="sl-SI"/>
              </w:rPr>
              <w:t>sponsabilități și împuterniciri;</w:t>
            </w:r>
          </w:p>
          <w:p w:rsidR="00E45A4A" w:rsidRPr="00235ABA" w:rsidRDefault="00235ABA" w:rsidP="00544A43">
            <w:pPr>
              <w:numPr>
                <w:ilvl w:val="0"/>
                <w:numId w:val="29"/>
              </w:numPr>
              <w:tabs>
                <w:tab w:val="left" w:pos="319"/>
              </w:tabs>
              <w:spacing w:after="0" w:line="240" w:lineRule="auto"/>
              <w:ind w:left="22" w:firstLine="142"/>
              <w:jc w:val="both"/>
              <w:rPr>
                <w:rFonts w:ascii="Times New Roman" w:hAnsi="Times New Roman"/>
                <w:b/>
                <w:lang w:val="ro-RO" w:eastAsia="sl-SI"/>
              </w:rPr>
            </w:pPr>
            <w:r>
              <w:rPr>
                <w:rFonts w:ascii="Times New Roman" w:hAnsi="Times New Roman"/>
                <w:b/>
                <w:lang w:val="ro-RO" w:eastAsia="sl-SI"/>
              </w:rPr>
              <w:t>Asigurâ</w:t>
            </w:r>
            <w:r w:rsidR="00E45A4A" w:rsidRPr="00235ABA">
              <w:rPr>
                <w:rFonts w:ascii="Times New Roman" w:hAnsi="Times New Roman"/>
                <w:b/>
                <w:lang w:val="ro-RO" w:eastAsia="sl-SI"/>
              </w:rPr>
              <w:t xml:space="preserve">nd divizarea clară a sarcinilor (obligații și responsabilități) între funcții manageriale și cele executive conform </w:t>
            </w:r>
            <w:r w:rsidR="00E45A4A" w:rsidRPr="00235ABA">
              <w:rPr>
                <w:rFonts w:ascii="Times New Roman" w:hAnsi="Times New Roman"/>
                <w:b/>
                <w:lang w:val="ro-RO"/>
              </w:rPr>
              <w:t>Legii nr. 155/2011 pentru aprobarea Clasificatorului unic al funcţiilor publice;</w:t>
            </w:r>
          </w:p>
          <w:p w:rsidR="00E45A4A" w:rsidRPr="00235ABA" w:rsidRDefault="0051732D" w:rsidP="00544A43">
            <w:pPr>
              <w:numPr>
                <w:ilvl w:val="0"/>
                <w:numId w:val="29"/>
              </w:numPr>
              <w:tabs>
                <w:tab w:val="left" w:pos="319"/>
              </w:tabs>
              <w:spacing w:after="0" w:line="240" w:lineRule="auto"/>
              <w:ind w:left="22" w:firstLine="142"/>
              <w:jc w:val="both"/>
              <w:rPr>
                <w:rFonts w:ascii="Times New Roman" w:hAnsi="Times New Roman"/>
                <w:b/>
                <w:lang w:val="ro-RO" w:eastAsia="sl-SI"/>
              </w:rPr>
            </w:pPr>
            <w:r w:rsidRPr="00235ABA">
              <w:rPr>
                <w:rFonts w:ascii="Times New Roman" w:hAnsi="Times New Roman"/>
                <w:b/>
                <w:lang w:val="ro-RO" w:eastAsia="sl-SI"/>
              </w:rPr>
              <w:t>Î</w:t>
            </w:r>
            <w:r w:rsidR="00E45A4A" w:rsidRPr="00235ABA">
              <w:rPr>
                <w:rFonts w:ascii="Times New Roman" w:hAnsi="Times New Roman"/>
                <w:b/>
                <w:lang w:val="ro-RO" w:eastAsia="sl-SI"/>
              </w:rPr>
              <w:t xml:space="preserve">nscrierea menţiunii de “funcţie sensibilă” </w:t>
            </w:r>
            <w:r w:rsidR="00235ABA" w:rsidRPr="00235ABA">
              <w:rPr>
                <w:rFonts w:ascii="Times New Roman" w:hAnsi="Times New Roman"/>
                <w:b/>
                <w:lang w:val="ro-RO" w:eastAsia="sl-SI"/>
              </w:rPr>
              <w:t>în fişele posturilor respective;</w:t>
            </w:r>
          </w:p>
          <w:p w:rsidR="00E45A4A" w:rsidRPr="00235ABA" w:rsidRDefault="00E45A4A" w:rsidP="00544A43">
            <w:pPr>
              <w:numPr>
                <w:ilvl w:val="0"/>
                <w:numId w:val="29"/>
              </w:numPr>
              <w:tabs>
                <w:tab w:val="left" w:pos="319"/>
              </w:tabs>
              <w:spacing w:after="0" w:line="240" w:lineRule="auto"/>
              <w:ind w:left="22" w:firstLine="142"/>
              <w:jc w:val="both"/>
              <w:rPr>
                <w:rFonts w:ascii="Times New Roman" w:hAnsi="Times New Roman"/>
                <w:b/>
                <w:lang w:val="ro-RO" w:eastAsia="sl-SI"/>
              </w:rPr>
            </w:pPr>
            <w:r w:rsidRPr="00235ABA">
              <w:rPr>
                <w:rFonts w:ascii="Times New Roman" w:hAnsi="Times New Roman"/>
                <w:b/>
                <w:lang w:val="ro-RO" w:eastAsia="sl-SI"/>
              </w:rPr>
              <w:t xml:space="preserve">Completarea fișelor de post manageriale cu obligaţia de promovare a normelor de conduită şi de asigurare a respectării acestora de </w:t>
            </w:r>
            <w:r w:rsidRPr="00235ABA">
              <w:rPr>
                <w:rFonts w:ascii="Times New Roman" w:hAnsi="Times New Roman"/>
                <w:b/>
                <w:lang w:val="ro-RO" w:eastAsia="sl-SI"/>
              </w:rPr>
              <w:lastRenderedPageBreak/>
              <w:t>către funcţionarul din subordine</w:t>
            </w:r>
            <w:r w:rsidR="00235ABA" w:rsidRPr="00235ABA">
              <w:rPr>
                <w:rFonts w:ascii="Times New Roman" w:hAnsi="Times New Roman"/>
                <w:b/>
                <w:lang w:val="ro-RO" w:eastAsia="sl-SI"/>
              </w:rPr>
              <w:t>;</w:t>
            </w:r>
          </w:p>
          <w:p w:rsidR="00E45A4A" w:rsidRPr="0051732D" w:rsidRDefault="00E45A4A" w:rsidP="00544A43">
            <w:pPr>
              <w:numPr>
                <w:ilvl w:val="0"/>
                <w:numId w:val="29"/>
              </w:numPr>
              <w:tabs>
                <w:tab w:val="left" w:pos="319"/>
              </w:tabs>
              <w:spacing w:after="0" w:line="240" w:lineRule="auto"/>
              <w:ind w:left="22" w:firstLine="142"/>
              <w:jc w:val="both"/>
              <w:rPr>
                <w:rFonts w:ascii="Times New Roman" w:hAnsi="Times New Roman"/>
                <w:sz w:val="24"/>
                <w:szCs w:val="24"/>
                <w:lang w:val="ro-RO" w:eastAsia="sl-SI"/>
              </w:rPr>
            </w:pPr>
            <w:r w:rsidRPr="00235ABA">
              <w:rPr>
                <w:rFonts w:ascii="Times New Roman" w:hAnsi="Times New Roman"/>
                <w:b/>
                <w:lang w:val="ro-RO" w:eastAsia="sl-SI"/>
              </w:rPr>
              <w:t>Completarea fișelor de post componenta „aptitudini/comporta</w:t>
            </w:r>
            <w:r w:rsidR="00235ABA">
              <w:rPr>
                <w:rFonts w:ascii="Times New Roman" w:hAnsi="Times New Roman"/>
                <w:b/>
                <w:lang w:val="ro-RO" w:eastAsia="sl-SI"/>
              </w:rPr>
              <w:t>-</w:t>
            </w:r>
            <w:r w:rsidRPr="00235ABA">
              <w:rPr>
                <w:rFonts w:ascii="Times New Roman" w:hAnsi="Times New Roman"/>
                <w:b/>
                <w:lang w:val="ro-RO" w:eastAsia="sl-SI"/>
              </w:rPr>
              <w:t>mente” cu îmbinarea de cuvinte „loialitate, comportament etic</w:t>
            </w:r>
            <w:r w:rsidR="00943997" w:rsidRPr="00235ABA">
              <w:rPr>
                <w:rFonts w:ascii="Times New Roman" w:hAnsi="Times New Roman"/>
                <w:b/>
                <w:lang w:val="ro-RO" w:eastAsia="sl-SI"/>
              </w:rPr>
              <w:t>.</w:t>
            </w:r>
            <w:r w:rsidRPr="00235ABA">
              <w:rPr>
                <w:rFonts w:ascii="Times New Roman" w:hAnsi="Times New Roman"/>
                <w:b/>
                <w:lang w:val="ro-RO" w:eastAsia="sl-SI"/>
              </w:rPr>
              <w:t>, integritate profesională</w:t>
            </w:r>
            <w:r w:rsidR="00235ABA">
              <w:rPr>
                <w:rFonts w:ascii="Times New Roman" w:hAnsi="Times New Roman"/>
                <w:b/>
                <w:lang w:val="ro-RO" w:eastAsia="sl-SI"/>
              </w:rPr>
              <w:t>.</w:t>
            </w:r>
          </w:p>
        </w:tc>
        <w:tc>
          <w:tcPr>
            <w:tcW w:w="1134"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lastRenderedPageBreak/>
              <w:t>Sem. II</w:t>
            </w:r>
          </w:p>
          <w:p w:rsidR="00E45A4A" w:rsidRPr="0051732D" w:rsidRDefault="00E45A4A" w:rsidP="00544A43">
            <w:pPr>
              <w:spacing w:after="0" w:line="240" w:lineRule="auto"/>
              <w:jc w:val="center"/>
              <w:rPr>
                <w:rFonts w:ascii="Times New Roman" w:hAnsi="Times New Roman"/>
                <w:b/>
                <w:sz w:val="32"/>
                <w:szCs w:val="32"/>
                <w:lang w:val="ro-RO" w:eastAsia="sl-SI"/>
              </w:rPr>
            </w:pPr>
            <w:r w:rsidRPr="0051732D">
              <w:rPr>
                <w:rFonts w:ascii="Times New Roman" w:hAnsi="Times New Roman"/>
                <w:sz w:val="24"/>
                <w:szCs w:val="24"/>
                <w:lang w:val="ro-RO" w:eastAsia="sl-SI"/>
              </w:rPr>
              <w:t>2017</w:t>
            </w:r>
          </w:p>
        </w:tc>
        <w:tc>
          <w:tcPr>
            <w:tcW w:w="1559"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SRU</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Șefii de subdiviziuni</w:t>
            </w:r>
          </w:p>
        </w:tc>
        <w:tc>
          <w:tcPr>
            <w:tcW w:w="1701" w:type="dxa"/>
            <w:vAlign w:val="center"/>
          </w:tcPr>
          <w:p w:rsidR="00E45A4A"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Fișe de post revizuite și completate</w:t>
            </w:r>
          </w:p>
        </w:tc>
        <w:tc>
          <w:tcPr>
            <w:tcW w:w="1559" w:type="dxa"/>
            <w:vAlign w:val="center"/>
          </w:tcPr>
          <w:p w:rsidR="00E45A4A" w:rsidRPr="0051732D" w:rsidRDefault="00E45A4A" w:rsidP="002772EE">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 xml:space="preserve">Asigurată claritate la capitolul </w:t>
            </w:r>
            <w:proofErr w:type="spellStart"/>
            <w:r w:rsidRPr="0051732D">
              <w:rPr>
                <w:rFonts w:ascii="Times New Roman" w:hAnsi="Times New Roman"/>
                <w:sz w:val="24"/>
                <w:szCs w:val="24"/>
                <w:lang w:val="ro-RO" w:eastAsia="sl-SI"/>
              </w:rPr>
              <w:t>responsabili</w:t>
            </w:r>
            <w:r w:rsidR="002772EE">
              <w:rPr>
                <w:rFonts w:ascii="Times New Roman" w:hAnsi="Times New Roman"/>
                <w:sz w:val="24"/>
                <w:szCs w:val="24"/>
                <w:lang w:val="ro-RO" w:eastAsia="sl-SI"/>
              </w:rPr>
              <w:t>-</w:t>
            </w:r>
            <w:r w:rsidRPr="0051732D">
              <w:rPr>
                <w:rFonts w:ascii="Times New Roman" w:hAnsi="Times New Roman"/>
                <w:sz w:val="24"/>
                <w:szCs w:val="24"/>
                <w:lang w:val="ro-RO" w:eastAsia="sl-SI"/>
              </w:rPr>
              <w:t>tăți</w:t>
            </w:r>
            <w:proofErr w:type="spellEnd"/>
            <w:r w:rsidRPr="0051732D">
              <w:rPr>
                <w:rFonts w:ascii="Times New Roman" w:hAnsi="Times New Roman"/>
                <w:sz w:val="24"/>
                <w:szCs w:val="24"/>
                <w:lang w:val="ro-RO" w:eastAsia="sl-SI"/>
              </w:rPr>
              <w:t xml:space="preserve"> și împuterniciri;</w:t>
            </w:r>
          </w:p>
          <w:p w:rsidR="00E45A4A" w:rsidRPr="0051732D" w:rsidRDefault="00E45A4A" w:rsidP="002772EE">
            <w:pPr>
              <w:spacing w:after="0" w:line="240" w:lineRule="auto"/>
              <w:rPr>
                <w:rFonts w:ascii="Times New Roman" w:hAnsi="Times New Roman"/>
                <w:sz w:val="24"/>
                <w:szCs w:val="24"/>
                <w:lang w:val="ro-RO" w:eastAsia="sl-SI"/>
              </w:rPr>
            </w:pPr>
          </w:p>
          <w:p w:rsidR="00E45A4A" w:rsidRPr="0051732D" w:rsidRDefault="00E45A4A" w:rsidP="002772EE">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Fișe de post actualizate și completate.</w:t>
            </w:r>
          </w:p>
        </w:tc>
        <w:tc>
          <w:tcPr>
            <w:tcW w:w="5954" w:type="dxa"/>
          </w:tcPr>
          <w:p w:rsidR="00235ABA" w:rsidRDefault="00235ABA">
            <w:pPr>
              <w:spacing w:after="0" w:line="240" w:lineRule="auto"/>
              <w:rPr>
                <w:rFonts w:ascii="Times New Roman" w:hAnsi="Times New Roman"/>
                <w:b/>
                <w:i/>
                <w:sz w:val="26"/>
                <w:szCs w:val="26"/>
                <w:u w:val="single"/>
                <w:lang w:val="ro-RO" w:eastAsia="sl-SI"/>
              </w:rPr>
            </w:pPr>
          </w:p>
          <w:p w:rsidR="00E45A4A" w:rsidRPr="00235ABA" w:rsidRDefault="00F91231">
            <w:pPr>
              <w:spacing w:after="0" w:line="240" w:lineRule="auto"/>
              <w:rPr>
                <w:rFonts w:ascii="Times New Roman" w:hAnsi="Times New Roman"/>
                <w:b/>
                <w:i/>
                <w:sz w:val="26"/>
                <w:szCs w:val="26"/>
                <w:u w:val="single"/>
                <w:lang w:val="ro-RO" w:eastAsia="sl-SI"/>
              </w:rPr>
            </w:pPr>
            <w:r w:rsidRPr="00235ABA">
              <w:rPr>
                <w:rFonts w:ascii="Times New Roman" w:hAnsi="Times New Roman"/>
                <w:b/>
                <w:i/>
                <w:sz w:val="26"/>
                <w:szCs w:val="26"/>
                <w:u w:val="single"/>
                <w:lang w:val="ro-RO" w:eastAsia="sl-SI"/>
              </w:rPr>
              <w:t>Realizat.</w:t>
            </w:r>
          </w:p>
          <w:p w:rsidR="00F91231" w:rsidRPr="006369F5" w:rsidRDefault="00E1183F" w:rsidP="00235ABA">
            <w:pPr>
              <w:spacing w:after="0" w:line="240" w:lineRule="auto"/>
              <w:jc w:val="both"/>
              <w:rPr>
                <w:rFonts w:ascii="Times New Roman" w:hAnsi="Times New Roman"/>
                <w:b/>
                <w:sz w:val="24"/>
                <w:szCs w:val="24"/>
                <w:lang w:val="ro-RO" w:eastAsia="sl-SI"/>
              </w:rPr>
            </w:pPr>
            <w:r>
              <w:rPr>
                <w:rFonts w:ascii="Times New Roman" w:hAnsi="Times New Roman"/>
                <w:b/>
                <w:sz w:val="24"/>
                <w:szCs w:val="24"/>
                <w:lang w:val="ro-RO" w:eastAsia="sl-SI"/>
              </w:rPr>
              <w:t xml:space="preserve">    </w:t>
            </w:r>
            <w:r w:rsidR="00235ABA" w:rsidRPr="006369F5">
              <w:rPr>
                <w:rFonts w:ascii="Times New Roman" w:hAnsi="Times New Roman"/>
                <w:b/>
                <w:sz w:val="24"/>
                <w:szCs w:val="24"/>
                <w:lang w:val="ro-RO" w:eastAsia="sl-SI"/>
              </w:rPr>
              <w:t>La finele</w:t>
            </w:r>
            <w:r w:rsidR="00F91231" w:rsidRPr="006369F5">
              <w:rPr>
                <w:rFonts w:ascii="Times New Roman" w:hAnsi="Times New Roman"/>
                <w:b/>
                <w:sz w:val="24"/>
                <w:szCs w:val="24"/>
                <w:lang w:val="ro-RO" w:eastAsia="sl-SI"/>
              </w:rPr>
              <w:t xml:space="preserve"> anului 2017 în cadrul preturilor de sector, aparatului PMC și subdiviziunilor structurale municipa</w:t>
            </w:r>
            <w:r w:rsidR="00235ABA" w:rsidRPr="006369F5">
              <w:rPr>
                <w:rFonts w:ascii="Times New Roman" w:hAnsi="Times New Roman"/>
                <w:b/>
                <w:sz w:val="24"/>
                <w:szCs w:val="24"/>
                <w:lang w:val="ro-RO" w:eastAsia="sl-SI"/>
              </w:rPr>
              <w:t>le au fost revizuite</w:t>
            </w:r>
            <w:r w:rsidR="00F91231" w:rsidRPr="006369F5">
              <w:rPr>
                <w:rFonts w:ascii="Times New Roman" w:hAnsi="Times New Roman"/>
                <w:b/>
                <w:sz w:val="24"/>
                <w:szCs w:val="24"/>
                <w:lang w:val="ro-RO" w:eastAsia="sl-SI"/>
              </w:rPr>
              <w:t xml:space="preserve"> </w:t>
            </w:r>
            <w:r w:rsidR="00235ABA" w:rsidRPr="006369F5">
              <w:rPr>
                <w:rFonts w:ascii="Times New Roman" w:hAnsi="Times New Roman"/>
                <w:b/>
                <w:sz w:val="24"/>
                <w:szCs w:val="24"/>
                <w:lang w:val="ro-RO" w:eastAsia="sl-SI"/>
              </w:rPr>
              <w:t xml:space="preserve">și aprobate </w:t>
            </w:r>
            <w:r w:rsidR="00F91231" w:rsidRPr="006369F5">
              <w:rPr>
                <w:rFonts w:ascii="Times New Roman" w:hAnsi="Times New Roman"/>
                <w:b/>
                <w:sz w:val="24"/>
                <w:szCs w:val="24"/>
                <w:lang w:val="ro-RO" w:eastAsia="sl-SI"/>
              </w:rPr>
              <w:t>fișele de post ale funcționarilor de conducere și de execuție, conform cerințelor Hotărârii Guvernului nr. 201/2009 și Legii nr. 155/2011 pentru aprobarea Clasificatorului unic al funcțiilor publice, astfel asigurându-se claritate la capitolul responsabilități și împuterniciri.</w:t>
            </w:r>
            <w:r w:rsidR="00235ABA" w:rsidRPr="006369F5">
              <w:rPr>
                <w:rFonts w:ascii="Times New Roman" w:hAnsi="Times New Roman"/>
                <w:b/>
                <w:sz w:val="24"/>
                <w:szCs w:val="24"/>
                <w:lang w:val="ro-RO" w:eastAsia="sl-SI"/>
              </w:rPr>
              <w:t xml:space="preserve"> </w:t>
            </w:r>
          </w:p>
          <w:p w:rsidR="00E1183F" w:rsidRPr="0051732D" w:rsidRDefault="00E1183F" w:rsidP="00235ABA">
            <w:pPr>
              <w:spacing w:after="0" w:line="240" w:lineRule="auto"/>
              <w:jc w:val="both"/>
              <w:rPr>
                <w:rFonts w:ascii="Times New Roman" w:hAnsi="Times New Roman"/>
                <w:sz w:val="24"/>
                <w:szCs w:val="24"/>
                <w:lang w:val="ro-RO" w:eastAsia="sl-SI"/>
              </w:rPr>
            </w:pPr>
            <w:r w:rsidRPr="006369F5">
              <w:rPr>
                <w:rFonts w:ascii="Times New Roman" w:hAnsi="Times New Roman"/>
                <w:b/>
                <w:sz w:val="24"/>
                <w:szCs w:val="24"/>
                <w:lang w:val="ro-RO" w:eastAsia="sl-SI"/>
              </w:rPr>
              <w:t xml:space="preserve">   Serviciul resurse umane va asigura pe parcursul sem. I a. 2018 verificarea fișelor de post conform cerințelor</w:t>
            </w:r>
            <w:r w:rsidR="006369F5" w:rsidRPr="006369F5">
              <w:rPr>
                <w:rFonts w:ascii="Times New Roman" w:hAnsi="Times New Roman"/>
                <w:b/>
                <w:sz w:val="24"/>
                <w:szCs w:val="24"/>
                <w:lang w:val="ro-RO" w:eastAsia="sl-SI"/>
              </w:rPr>
              <w:t xml:space="preserve"> pentru funcționarii publici din cadrul  Aparatului PMC și pentru șefii de direcții generale/direcții din cadrul subdiviziunilor CMC până a fi aprobate de primarul general</w:t>
            </w:r>
          </w:p>
        </w:tc>
      </w:tr>
      <w:tr w:rsidR="00E45A4A" w:rsidRPr="00B6485F" w:rsidTr="003548B2">
        <w:trPr>
          <w:trHeight w:val="999"/>
        </w:trPr>
        <w:tc>
          <w:tcPr>
            <w:tcW w:w="3828" w:type="dxa"/>
            <w:vAlign w:val="center"/>
          </w:tcPr>
          <w:p w:rsidR="00E45A4A" w:rsidRPr="00C17C8A" w:rsidRDefault="00E45A4A" w:rsidP="00C17C8A">
            <w:pPr>
              <w:pStyle w:val="ListParagraph"/>
              <w:numPr>
                <w:ilvl w:val="1"/>
                <w:numId w:val="34"/>
              </w:numPr>
              <w:spacing w:after="0" w:line="240" w:lineRule="auto"/>
              <w:ind w:left="22" w:firstLine="142"/>
              <w:jc w:val="center"/>
              <w:rPr>
                <w:rFonts w:ascii="Times New Roman" w:hAnsi="Times New Roman"/>
                <w:b/>
                <w:sz w:val="24"/>
                <w:szCs w:val="24"/>
                <w:lang w:val="ro-RO" w:eastAsia="sl-SI"/>
              </w:rPr>
            </w:pPr>
            <w:r w:rsidRPr="00C17C8A">
              <w:rPr>
                <w:rFonts w:ascii="Times New Roman" w:hAnsi="Times New Roman"/>
                <w:b/>
                <w:sz w:val="24"/>
                <w:szCs w:val="24"/>
                <w:lang w:val="ro-RO" w:eastAsia="sl-SI"/>
              </w:rPr>
              <w:lastRenderedPageBreak/>
              <w:t xml:space="preserve">Modificarea regulamentelor de activitate a direcțiilor, secțiilor, fișele post cu atribuții de </w:t>
            </w:r>
            <w:proofErr w:type="spellStart"/>
            <w:r w:rsidRPr="00C17C8A">
              <w:rPr>
                <w:rFonts w:ascii="Times New Roman" w:hAnsi="Times New Roman"/>
                <w:b/>
                <w:sz w:val="24"/>
                <w:szCs w:val="24"/>
                <w:lang w:val="ro-RO" w:eastAsia="sl-SI"/>
              </w:rPr>
              <w:t>monito</w:t>
            </w:r>
            <w:r w:rsidR="00C17C8A">
              <w:rPr>
                <w:rFonts w:ascii="Times New Roman" w:hAnsi="Times New Roman"/>
                <w:b/>
                <w:sz w:val="24"/>
                <w:szCs w:val="24"/>
                <w:lang w:val="ro-RO" w:eastAsia="sl-SI"/>
              </w:rPr>
              <w:t>-</w:t>
            </w:r>
            <w:r w:rsidRPr="00C17C8A">
              <w:rPr>
                <w:rFonts w:ascii="Times New Roman" w:hAnsi="Times New Roman"/>
                <w:b/>
                <w:sz w:val="24"/>
                <w:szCs w:val="24"/>
                <w:lang w:val="ro-RO" w:eastAsia="sl-SI"/>
              </w:rPr>
              <w:t>rizare</w:t>
            </w:r>
            <w:proofErr w:type="spellEnd"/>
            <w:r w:rsidRPr="00C17C8A">
              <w:rPr>
                <w:rFonts w:ascii="Times New Roman" w:hAnsi="Times New Roman"/>
                <w:b/>
                <w:sz w:val="24"/>
                <w:szCs w:val="24"/>
                <w:lang w:val="ro-RO" w:eastAsia="sl-SI"/>
              </w:rPr>
              <w:t xml:space="preserve"> a executării deciziilor CMC</w:t>
            </w:r>
          </w:p>
        </w:tc>
        <w:tc>
          <w:tcPr>
            <w:tcW w:w="1134"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Sem. II</w:t>
            </w:r>
          </w:p>
          <w:p w:rsidR="00E45A4A" w:rsidRPr="0051732D" w:rsidRDefault="00E45A4A" w:rsidP="00544A43">
            <w:pPr>
              <w:spacing w:after="0" w:line="240" w:lineRule="auto"/>
              <w:jc w:val="center"/>
              <w:rPr>
                <w:rFonts w:ascii="Times New Roman" w:hAnsi="Times New Roman"/>
                <w:b/>
                <w:sz w:val="24"/>
                <w:szCs w:val="24"/>
                <w:lang w:val="ro-RO" w:eastAsia="sl-SI"/>
              </w:rPr>
            </w:pPr>
            <w:r w:rsidRPr="0051732D">
              <w:rPr>
                <w:rFonts w:ascii="Times New Roman" w:hAnsi="Times New Roman"/>
                <w:sz w:val="24"/>
                <w:szCs w:val="24"/>
                <w:lang w:val="ro-RO" w:eastAsia="sl-SI"/>
              </w:rPr>
              <w:t>2017</w:t>
            </w:r>
          </w:p>
        </w:tc>
        <w:tc>
          <w:tcPr>
            <w:tcW w:w="1559"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DAPL</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Şefii de Subdiviziuni</w:t>
            </w:r>
          </w:p>
        </w:tc>
        <w:tc>
          <w:tcPr>
            <w:tcW w:w="1701" w:type="dxa"/>
            <w:vAlign w:val="center"/>
          </w:tcPr>
          <w:p w:rsidR="00E45A4A" w:rsidRPr="00841B6E" w:rsidRDefault="00E45A4A" w:rsidP="00544A43">
            <w:pPr>
              <w:spacing w:after="0" w:line="240" w:lineRule="auto"/>
              <w:rPr>
                <w:rFonts w:ascii="Times New Roman" w:hAnsi="Times New Roman"/>
                <w:lang w:val="ro-RO" w:eastAsia="sl-SI"/>
              </w:rPr>
            </w:pPr>
            <w:r w:rsidRPr="00841B6E">
              <w:rPr>
                <w:rFonts w:ascii="Times New Roman" w:hAnsi="Times New Roman"/>
                <w:lang w:val="ro-RO" w:eastAsia="sl-SI"/>
              </w:rPr>
              <w:t>Regulamente de activitate, fișe de post cu atribuții de monitorizare - modificate</w:t>
            </w:r>
          </w:p>
        </w:tc>
        <w:tc>
          <w:tcPr>
            <w:tcW w:w="1559" w:type="dxa"/>
            <w:vAlign w:val="center"/>
          </w:tcPr>
          <w:p w:rsidR="00E45A4A" w:rsidRPr="00841B6E" w:rsidRDefault="00E45A4A" w:rsidP="00544A43">
            <w:pPr>
              <w:spacing w:after="0" w:line="240" w:lineRule="auto"/>
              <w:rPr>
                <w:rFonts w:ascii="Times New Roman" w:hAnsi="Times New Roman"/>
                <w:lang w:val="ro-RO" w:eastAsia="sl-SI"/>
              </w:rPr>
            </w:pPr>
            <w:r w:rsidRPr="00841B6E">
              <w:rPr>
                <w:rFonts w:ascii="Times New Roman" w:hAnsi="Times New Roman"/>
                <w:lang w:val="ro-RO" w:eastAsia="sl-SI"/>
              </w:rPr>
              <w:t>Asigurată monitorizarea și executarea eficientă a deciziilor CMC</w:t>
            </w:r>
          </w:p>
        </w:tc>
        <w:tc>
          <w:tcPr>
            <w:tcW w:w="5954" w:type="dxa"/>
          </w:tcPr>
          <w:p w:rsidR="00E45A4A" w:rsidRPr="00C17C8A" w:rsidRDefault="0095741F" w:rsidP="00544A43">
            <w:pPr>
              <w:spacing w:after="0" w:line="240" w:lineRule="auto"/>
              <w:rPr>
                <w:rFonts w:ascii="Times New Roman" w:hAnsi="Times New Roman"/>
                <w:b/>
                <w:i/>
                <w:sz w:val="26"/>
                <w:szCs w:val="26"/>
                <w:u w:val="single"/>
                <w:lang w:val="ro-RO" w:eastAsia="sl-SI"/>
              </w:rPr>
            </w:pPr>
            <w:r w:rsidRPr="00C17C8A">
              <w:rPr>
                <w:rFonts w:ascii="Times New Roman" w:hAnsi="Times New Roman"/>
                <w:b/>
                <w:i/>
                <w:sz w:val="26"/>
                <w:szCs w:val="26"/>
                <w:u w:val="single"/>
                <w:lang w:val="ro-RO" w:eastAsia="sl-SI"/>
              </w:rPr>
              <w:t>Realizat parțial.</w:t>
            </w:r>
          </w:p>
          <w:p w:rsidR="0095741F" w:rsidRPr="00C17C8A" w:rsidRDefault="00E1183F" w:rsidP="00685B0E">
            <w:pPr>
              <w:spacing w:after="0" w:line="240" w:lineRule="auto"/>
              <w:jc w:val="both"/>
              <w:rPr>
                <w:rFonts w:ascii="Times New Roman" w:hAnsi="Times New Roman"/>
                <w:b/>
                <w:sz w:val="24"/>
                <w:szCs w:val="24"/>
                <w:lang w:val="ro-RO" w:eastAsia="sl-SI"/>
              </w:rPr>
            </w:pPr>
            <w:r>
              <w:rPr>
                <w:rFonts w:ascii="Times New Roman" w:hAnsi="Times New Roman"/>
                <w:b/>
                <w:sz w:val="24"/>
                <w:szCs w:val="24"/>
                <w:lang w:val="ro-RO" w:eastAsia="sl-SI"/>
              </w:rPr>
              <w:t xml:space="preserve">   </w:t>
            </w:r>
            <w:r w:rsidR="0095741F" w:rsidRPr="00C17C8A">
              <w:rPr>
                <w:rFonts w:ascii="Times New Roman" w:hAnsi="Times New Roman"/>
                <w:b/>
                <w:sz w:val="24"/>
                <w:szCs w:val="24"/>
                <w:lang w:val="ro-RO" w:eastAsia="sl-SI"/>
              </w:rPr>
              <w:t>Regulamentele urmează a fi definitivate pe parcursul semestrului I 2018, cu includerea cerințelor respective, după aprobarea structurii organizatorice a administrației publice municipale.</w:t>
            </w:r>
          </w:p>
          <w:p w:rsidR="0095741F" w:rsidRPr="0051732D" w:rsidRDefault="0095741F" w:rsidP="0095741F">
            <w:pPr>
              <w:spacing w:after="0" w:line="240" w:lineRule="auto"/>
              <w:rPr>
                <w:rFonts w:ascii="Times New Roman" w:hAnsi="Times New Roman"/>
                <w:sz w:val="24"/>
                <w:szCs w:val="24"/>
                <w:lang w:val="ro-RO" w:eastAsia="sl-SI"/>
              </w:rPr>
            </w:pPr>
          </w:p>
        </w:tc>
      </w:tr>
      <w:tr w:rsidR="00E45A4A" w:rsidRPr="00B6485F" w:rsidTr="00A02FC5">
        <w:trPr>
          <w:trHeight w:val="395"/>
        </w:trPr>
        <w:tc>
          <w:tcPr>
            <w:tcW w:w="15735" w:type="dxa"/>
            <w:gridSpan w:val="6"/>
            <w:shd w:val="clear" w:color="auto" w:fill="B8CCE4"/>
          </w:tcPr>
          <w:p w:rsidR="00E45A4A" w:rsidRPr="0051732D" w:rsidRDefault="0095741F" w:rsidP="00544A43">
            <w:pPr>
              <w:spacing w:after="0" w:line="240" w:lineRule="auto"/>
              <w:jc w:val="center"/>
              <w:rPr>
                <w:rFonts w:ascii="Times New Roman" w:hAnsi="Times New Roman"/>
                <w:b/>
                <w:sz w:val="24"/>
                <w:szCs w:val="24"/>
                <w:lang w:val="ro-RO" w:eastAsia="sl-SI"/>
              </w:rPr>
            </w:pPr>
            <w:r>
              <w:rPr>
                <w:rFonts w:ascii="Times New Roman" w:hAnsi="Times New Roman"/>
                <w:b/>
                <w:sz w:val="24"/>
                <w:szCs w:val="24"/>
                <w:lang w:val="ro-RO" w:eastAsia="sl-SI"/>
              </w:rPr>
              <w:t>Obiectivul IV: Consolidarea climatului integrității instituționale</w:t>
            </w:r>
          </w:p>
        </w:tc>
      </w:tr>
      <w:tr w:rsidR="00E45A4A" w:rsidRPr="000E0700" w:rsidTr="003548B2">
        <w:trPr>
          <w:trHeight w:val="2012"/>
        </w:trPr>
        <w:tc>
          <w:tcPr>
            <w:tcW w:w="3828" w:type="dxa"/>
            <w:vAlign w:val="center"/>
          </w:tcPr>
          <w:p w:rsidR="00E45A4A" w:rsidRPr="0051732D" w:rsidRDefault="00E45A4A" w:rsidP="00544A43">
            <w:pPr>
              <w:numPr>
                <w:ilvl w:val="1"/>
                <w:numId w:val="40"/>
              </w:numPr>
              <w:spacing w:after="0" w:line="240" w:lineRule="auto"/>
              <w:ind w:left="22" w:firstLine="149"/>
              <w:jc w:val="both"/>
              <w:rPr>
                <w:rFonts w:ascii="Times New Roman" w:hAnsi="Times New Roman"/>
                <w:sz w:val="18"/>
                <w:szCs w:val="18"/>
                <w:lang w:val="ro-RO" w:eastAsia="sl-SI"/>
              </w:rPr>
            </w:pPr>
            <w:r w:rsidRPr="0051732D">
              <w:rPr>
                <w:rFonts w:ascii="Times New Roman" w:hAnsi="Times New Roman"/>
                <w:sz w:val="18"/>
                <w:szCs w:val="18"/>
                <w:lang w:val="ro-RO" w:eastAsia="sl-SI"/>
              </w:rPr>
              <w:t>Elaborarea și aprobarea normelor de conduită profesională pentru toate categoriile de agenţi publici din cadrul Primăriei mun. Chişinău, în dependenţă de specificul atribuţiilor şi c</w:t>
            </w:r>
            <w:r w:rsidR="00A94DEA">
              <w:rPr>
                <w:rFonts w:ascii="Times New Roman" w:hAnsi="Times New Roman"/>
                <w:sz w:val="18"/>
                <w:szCs w:val="18"/>
                <w:lang w:val="ro-RO" w:eastAsia="sl-SI"/>
              </w:rPr>
              <w:t>ompetenţele funcţiilor deţinute</w:t>
            </w:r>
          </w:p>
        </w:tc>
        <w:tc>
          <w:tcPr>
            <w:tcW w:w="1134" w:type="dxa"/>
            <w:vAlign w:val="center"/>
          </w:tcPr>
          <w:p w:rsidR="00C17C8A" w:rsidRDefault="00C17C8A" w:rsidP="00544A43">
            <w:pPr>
              <w:spacing w:after="0" w:line="240" w:lineRule="auto"/>
              <w:jc w:val="center"/>
              <w:rPr>
                <w:rFonts w:ascii="Times New Roman" w:hAnsi="Times New Roman"/>
                <w:sz w:val="18"/>
                <w:szCs w:val="18"/>
                <w:lang w:val="ro-RO" w:eastAsia="sl-SI"/>
              </w:rPr>
            </w:pPr>
            <w:r>
              <w:rPr>
                <w:rFonts w:ascii="Times New Roman" w:hAnsi="Times New Roman"/>
                <w:sz w:val="18"/>
                <w:szCs w:val="18"/>
                <w:lang w:val="ro-RO" w:eastAsia="sl-SI"/>
              </w:rPr>
              <w:t>Sem. I</w:t>
            </w:r>
          </w:p>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 xml:space="preserve"> 2018</w:t>
            </w:r>
          </w:p>
        </w:tc>
        <w:tc>
          <w:tcPr>
            <w:tcW w:w="1559" w:type="dxa"/>
            <w:vAlign w:val="center"/>
          </w:tcPr>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SRU</w:t>
            </w:r>
          </w:p>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DAJ</w:t>
            </w:r>
          </w:p>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 xml:space="preserve">DAPL </w:t>
            </w:r>
          </w:p>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Șefii de subdiviziuni</w:t>
            </w:r>
          </w:p>
        </w:tc>
        <w:tc>
          <w:tcPr>
            <w:tcW w:w="1701" w:type="dxa"/>
            <w:vAlign w:val="center"/>
          </w:tcPr>
          <w:p w:rsidR="00E45A4A" w:rsidRPr="0051732D" w:rsidRDefault="00E45A4A" w:rsidP="00544A43">
            <w:pPr>
              <w:spacing w:after="0" w:line="240" w:lineRule="auto"/>
              <w:rPr>
                <w:rFonts w:ascii="Times New Roman" w:hAnsi="Times New Roman"/>
                <w:sz w:val="18"/>
                <w:szCs w:val="18"/>
                <w:lang w:val="ro-RO" w:eastAsia="sl-SI"/>
              </w:rPr>
            </w:pPr>
            <w:r w:rsidRPr="0051732D">
              <w:rPr>
                <w:rFonts w:ascii="Times New Roman" w:hAnsi="Times New Roman"/>
                <w:sz w:val="18"/>
                <w:szCs w:val="18"/>
                <w:lang w:val="ro-RO" w:eastAsia="sl-SI"/>
              </w:rPr>
              <w:t>Norme de conduită profesională elaborate, aprobate şi plasate pe pagina web a PMC</w:t>
            </w:r>
          </w:p>
        </w:tc>
        <w:tc>
          <w:tcPr>
            <w:tcW w:w="1559" w:type="dxa"/>
            <w:vAlign w:val="center"/>
          </w:tcPr>
          <w:p w:rsidR="00E45A4A" w:rsidRPr="0051732D" w:rsidRDefault="00E45A4A" w:rsidP="00544A43">
            <w:pPr>
              <w:spacing w:after="0" w:line="240" w:lineRule="auto"/>
              <w:rPr>
                <w:rFonts w:ascii="Times New Roman" w:hAnsi="Times New Roman"/>
                <w:sz w:val="18"/>
                <w:szCs w:val="18"/>
                <w:lang w:val="ro-RO" w:eastAsia="sl-SI"/>
              </w:rPr>
            </w:pPr>
            <w:r w:rsidRPr="0051732D">
              <w:rPr>
                <w:rFonts w:ascii="Times New Roman" w:hAnsi="Times New Roman"/>
                <w:sz w:val="18"/>
                <w:szCs w:val="18"/>
                <w:lang w:val="ro-RO"/>
              </w:rPr>
              <w:t xml:space="preserve">Aplicarea </w:t>
            </w:r>
            <w:proofErr w:type="spellStart"/>
            <w:r w:rsidRPr="0051732D">
              <w:rPr>
                <w:rFonts w:ascii="Times New Roman" w:hAnsi="Times New Roman"/>
                <w:sz w:val="18"/>
                <w:szCs w:val="18"/>
                <w:lang w:val="ro-RO"/>
              </w:rPr>
              <w:t>confor</w:t>
            </w:r>
            <w:r w:rsidR="00841B6E">
              <w:rPr>
                <w:rFonts w:ascii="Times New Roman" w:hAnsi="Times New Roman"/>
                <w:sz w:val="18"/>
                <w:szCs w:val="18"/>
                <w:lang w:val="ro-RO"/>
              </w:rPr>
              <w:t>-</w:t>
            </w:r>
            <w:r w:rsidRPr="0051732D">
              <w:rPr>
                <w:rFonts w:ascii="Times New Roman" w:hAnsi="Times New Roman"/>
                <w:sz w:val="18"/>
                <w:szCs w:val="18"/>
                <w:lang w:val="ro-RO"/>
              </w:rPr>
              <w:t>mă</w:t>
            </w:r>
            <w:proofErr w:type="spellEnd"/>
            <w:r w:rsidRPr="0051732D">
              <w:rPr>
                <w:rFonts w:ascii="Times New Roman" w:hAnsi="Times New Roman"/>
                <w:sz w:val="18"/>
                <w:szCs w:val="18"/>
                <w:lang w:val="ro-RO"/>
              </w:rPr>
              <w:t xml:space="preserve"> a SNCI nr. 1 </w:t>
            </w:r>
            <w:r w:rsidRPr="0051732D">
              <w:rPr>
                <w:rFonts w:ascii="Times New Roman" w:hAnsi="Times New Roman"/>
                <w:i/>
                <w:sz w:val="18"/>
                <w:szCs w:val="18"/>
                <w:lang w:val="ro-RO"/>
              </w:rPr>
              <w:t>Etică și integritate</w:t>
            </w:r>
          </w:p>
          <w:p w:rsidR="00E45A4A" w:rsidRPr="0051732D" w:rsidRDefault="00E45A4A" w:rsidP="00544A43">
            <w:pPr>
              <w:spacing w:after="0" w:line="240" w:lineRule="auto"/>
              <w:rPr>
                <w:rFonts w:ascii="Times New Roman" w:hAnsi="Times New Roman"/>
                <w:sz w:val="18"/>
                <w:szCs w:val="18"/>
                <w:lang w:val="ro-RO" w:eastAsia="sl-SI"/>
              </w:rPr>
            </w:pPr>
            <w:r w:rsidRPr="0051732D">
              <w:rPr>
                <w:rFonts w:ascii="Times New Roman" w:hAnsi="Times New Roman"/>
                <w:sz w:val="18"/>
                <w:szCs w:val="18"/>
                <w:lang w:val="ro-RO" w:eastAsia="sl-SI"/>
              </w:rPr>
              <w:t>Conduită</w:t>
            </w:r>
            <w:r w:rsidR="00841B6E">
              <w:rPr>
                <w:rFonts w:ascii="Times New Roman" w:hAnsi="Times New Roman"/>
                <w:sz w:val="18"/>
                <w:szCs w:val="18"/>
                <w:lang w:val="ro-RO" w:eastAsia="sl-SI"/>
              </w:rPr>
              <w:t xml:space="preserve"> a </w:t>
            </w:r>
            <w:proofErr w:type="spellStart"/>
            <w:r w:rsidR="00841B6E">
              <w:rPr>
                <w:rFonts w:ascii="Times New Roman" w:hAnsi="Times New Roman"/>
                <w:sz w:val="18"/>
                <w:szCs w:val="18"/>
                <w:lang w:val="ro-RO" w:eastAsia="sl-SI"/>
              </w:rPr>
              <w:t>func-ționarilor</w:t>
            </w:r>
            <w:proofErr w:type="spellEnd"/>
            <w:r w:rsidR="00841B6E">
              <w:rPr>
                <w:rFonts w:ascii="Times New Roman" w:hAnsi="Times New Roman"/>
                <w:sz w:val="18"/>
                <w:szCs w:val="18"/>
                <w:lang w:val="ro-RO" w:eastAsia="sl-SI"/>
              </w:rPr>
              <w:t xml:space="preserve"> </w:t>
            </w:r>
            <w:proofErr w:type="spellStart"/>
            <w:r w:rsidR="00841B6E">
              <w:rPr>
                <w:rFonts w:ascii="Times New Roman" w:hAnsi="Times New Roman"/>
                <w:sz w:val="18"/>
                <w:szCs w:val="18"/>
                <w:lang w:val="ro-RO" w:eastAsia="sl-SI"/>
              </w:rPr>
              <w:t>irepro-șabilă</w:t>
            </w:r>
            <w:proofErr w:type="spellEnd"/>
            <w:r w:rsidR="00841B6E">
              <w:rPr>
                <w:rFonts w:ascii="Times New Roman" w:hAnsi="Times New Roman"/>
                <w:sz w:val="18"/>
                <w:szCs w:val="18"/>
                <w:lang w:val="ro-RO" w:eastAsia="sl-SI"/>
              </w:rPr>
              <w:t>;</w:t>
            </w:r>
          </w:p>
          <w:p w:rsidR="00E45A4A"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18"/>
                <w:szCs w:val="18"/>
                <w:lang w:val="ro-RO" w:eastAsia="sl-SI"/>
              </w:rPr>
              <w:t>Asigurat nivelul corespunzător de integritate a agenților publici.</w:t>
            </w:r>
          </w:p>
        </w:tc>
        <w:tc>
          <w:tcPr>
            <w:tcW w:w="5954" w:type="dxa"/>
          </w:tcPr>
          <w:p w:rsidR="00C17C8A" w:rsidRDefault="00C17C8A" w:rsidP="00C17C8A">
            <w:pPr>
              <w:spacing w:after="0" w:line="240" w:lineRule="auto"/>
              <w:jc w:val="center"/>
              <w:rPr>
                <w:rFonts w:ascii="Times New Roman" w:hAnsi="Times New Roman"/>
                <w:sz w:val="18"/>
                <w:szCs w:val="18"/>
                <w:lang w:val="ro-RO" w:eastAsia="sl-SI"/>
              </w:rPr>
            </w:pPr>
          </w:p>
          <w:p w:rsidR="00C17C8A" w:rsidRDefault="00C17C8A" w:rsidP="00C17C8A">
            <w:pPr>
              <w:spacing w:after="0" w:line="240" w:lineRule="auto"/>
              <w:jc w:val="center"/>
              <w:rPr>
                <w:rFonts w:ascii="Times New Roman" w:hAnsi="Times New Roman"/>
                <w:sz w:val="18"/>
                <w:szCs w:val="18"/>
                <w:lang w:val="ro-RO" w:eastAsia="sl-SI"/>
              </w:rPr>
            </w:pPr>
          </w:p>
          <w:p w:rsidR="00C17C8A" w:rsidRDefault="00C17C8A" w:rsidP="00C17C8A">
            <w:pPr>
              <w:spacing w:after="0" w:line="240" w:lineRule="auto"/>
              <w:jc w:val="center"/>
              <w:rPr>
                <w:rFonts w:ascii="Times New Roman" w:hAnsi="Times New Roman"/>
                <w:sz w:val="18"/>
                <w:szCs w:val="18"/>
                <w:lang w:val="ro-RO" w:eastAsia="sl-SI"/>
              </w:rPr>
            </w:pPr>
          </w:p>
          <w:p w:rsidR="00C17C8A" w:rsidRDefault="00C17C8A" w:rsidP="00C17C8A">
            <w:pPr>
              <w:spacing w:after="0" w:line="240" w:lineRule="auto"/>
              <w:jc w:val="center"/>
              <w:rPr>
                <w:rFonts w:ascii="Times New Roman" w:hAnsi="Times New Roman"/>
                <w:sz w:val="18"/>
                <w:szCs w:val="18"/>
                <w:lang w:val="ro-RO" w:eastAsia="sl-SI"/>
              </w:rPr>
            </w:pPr>
          </w:p>
          <w:p w:rsidR="00C17C8A" w:rsidRDefault="00C17C8A" w:rsidP="00C17C8A">
            <w:pPr>
              <w:spacing w:after="0" w:line="240" w:lineRule="auto"/>
              <w:jc w:val="center"/>
              <w:rPr>
                <w:rFonts w:ascii="Times New Roman" w:hAnsi="Times New Roman"/>
                <w:sz w:val="18"/>
                <w:szCs w:val="18"/>
                <w:lang w:val="ro-RO" w:eastAsia="sl-SI"/>
              </w:rPr>
            </w:pPr>
          </w:p>
          <w:p w:rsidR="00C17C8A" w:rsidRPr="0051732D" w:rsidRDefault="00C17C8A" w:rsidP="00C17C8A">
            <w:pPr>
              <w:spacing w:after="0" w:line="240" w:lineRule="auto"/>
              <w:jc w:val="center"/>
              <w:rPr>
                <w:rFonts w:ascii="Times New Roman" w:hAnsi="Times New Roman"/>
                <w:sz w:val="18"/>
                <w:szCs w:val="18"/>
                <w:lang w:val="ro-RO" w:eastAsia="sl-SI"/>
              </w:rPr>
            </w:pPr>
            <w:r>
              <w:rPr>
                <w:rFonts w:ascii="Times New Roman" w:hAnsi="Times New Roman"/>
                <w:sz w:val="18"/>
                <w:szCs w:val="18"/>
                <w:lang w:val="ro-RO" w:eastAsia="sl-SI"/>
              </w:rPr>
              <w:t>Semestrul</w:t>
            </w:r>
            <w:r w:rsidRPr="0051732D">
              <w:rPr>
                <w:rFonts w:ascii="Times New Roman" w:hAnsi="Times New Roman"/>
                <w:sz w:val="18"/>
                <w:szCs w:val="18"/>
                <w:lang w:val="ro-RO" w:eastAsia="sl-SI"/>
              </w:rPr>
              <w:t xml:space="preserve"> I</w:t>
            </w:r>
            <w:r>
              <w:rPr>
                <w:rFonts w:ascii="Times New Roman" w:hAnsi="Times New Roman"/>
                <w:sz w:val="18"/>
                <w:szCs w:val="18"/>
                <w:lang w:val="ro-RO" w:eastAsia="sl-SI"/>
              </w:rPr>
              <w:t>,</w:t>
            </w:r>
          </w:p>
          <w:p w:rsidR="00E45A4A" w:rsidRPr="0051732D" w:rsidRDefault="00C17C8A" w:rsidP="00C17C8A">
            <w:pPr>
              <w:spacing w:after="0" w:line="240" w:lineRule="auto"/>
              <w:jc w:val="center"/>
              <w:rPr>
                <w:rFonts w:ascii="Times New Roman" w:hAnsi="Times New Roman"/>
                <w:sz w:val="24"/>
                <w:szCs w:val="24"/>
                <w:lang w:val="ro-RO" w:eastAsia="sl-SI"/>
              </w:rPr>
            </w:pPr>
            <w:r>
              <w:rPr>
                <w:rFonts w:ascii="Times New Roman" w:hAnsi="Times New Roman"/>
                <w:sz w:val="18"/>
                <w:szCs w:val="18"/>
                <w:lang w:val="ro-RO" w:eastAsia="sl-SI"/>
              </w:rPr>
              <w:t xml:space="preserve">anul </w:t>
            </w:r>
            <w:r w:rsidRPr="0051732D">
              <w:rPr>
                <w:rFonts w:ascii="Times New Roman" w:hAnsi="Times New Roman"/>
                <w:sz w:val="18"/>
                <w:szCs w:val="18"/>
                <w:lang w:val="ro-RO" w:eastAsia="sl-SI"/>
              </w:rPr>
              <w:t>2018</w:t>
            </w:r>
          </w:p>
        </w:tc>
      </w:tr>
      <w:tr w:rsidR="00E45A4A" w:rsidRPr="000E0700" w:rsidTr="003548B2">
        <w:trPr>
          <w:trHeight w:val="1276"/>
        </w:trPr>
        <w:tc>
          <w:tcPr>
            <w:tcW w:w="3828" w:type="dxa"/>
            <w:vAlign w:val="center"/>
          </w:tcPr>
          <w:p w:rsidR="00E45A4A" w:rsidRPr="0051732D" w:rsidRDefault="00E45A4A" w:rsidP="00544A43">
            <w:pPr>
              <w:numPr>
                <w:ilvl w:val="1"/>
                <w:numId w:val="40"/>
              </w:numPr>
              <w:tabs>
                <w:tab w:val="left" w:pos="0"/>
              </w:tabs>
              <w:spacing w:after="0" w:line="240" w:lineRule="auto"/>
              <w:ind w:left="22" w:firstLine="149"/>
              <w:contextualSpacing/>
              <w:jc w:val="both"/>
              <w:rPr>
                <w:rFonts w:ascii="Times New Roman" w:hAnsi="Times New Roman"/>
                <w:sz w:val="18"/>
                <w:szCs w:val="18"/>
                <w:lang w:val="ro-RO" w:eastAsia="sl-SI"/>
              </w:rPr>
            </w:pPr>
            <w:r w:rsidRPr="0051732D">
              <w:rPr>
                <w:rFonts w:ascii="Times New Roman" w:hAnsi="Times New Roman"/>
                <w:sz w:val="18"/>
                <w:szCs w:val="18"/>
                <w:lang w:val="ro-RO" w:eastAsia="sl-SI"/>
              </w:rPr>
              <w:t>Revizuirea Dispoziţiei Nr. 781-dc din 29 decembrie 2014 „Cu privire la constituirea Comisiei de disciplină” cu instituirea unei proceduri unice de raportare şi examinare pentru toate unităţile şi subdiviziunile</w:t>
            </w:r>
            <w:r w:rsidR="00A94DEA">
              <w:rPr>
                <w:rFonts w:ascii="Times New Roman" w:hAnsi="Times New Roman"/>
                <w:sz w:val="18"/>
                <w:szCs w:val="18"/>
                <w:lang w:val="ro-RO" w:eastAsia="sl-SI"/>
              </w:rPr>
              <w:t xml:space="preserve"> autorității publice municipale</w:t>
            </w:r>
            <w:r w:rsidRPr="0051732D">
              <w:rPr>
                <w:rFonts w:ascii="Times New Roman" w:hAnsi="Times New Roman"/>
                <w:sz w:val="18"/>
                <w:szCs w:val="18"/>
                <w:lang w:val="ro-RO" w:eastAsia="sl-SI"/>
              </w:rPr>
              <w:t xml:space="preserve"> </w:t>
            </w:r>
          </w:p>
        </w:tc>
        <w:tc>
          <w:tcPr>
            <w:tcW w:w="1134" w:type="dxa"/>
            <w:vAlign w:val="center"/>
          </w:tcPr>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Sem. I</w:t>
            </w:r>
          </w:p>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2018</w:t>
            </w:r>
          </w:p>
        </w:tc>
        <w:tc>
          <w:tcPr>
            <w:tcW w:w="1559" w:type="dxa"/>
            <w:vAlign w:val="center"/>
          </w:tcPr>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SRU</w:t>
            </w:r>
          </w:p>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DAJ</w:t>
            </w:r>
          </w:p>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Șefii de subdiviziuni</w:t>
            </w:r>
          </w:p>
        </w:tc>
        <w:tc>
          <w:tcPr>
            <w:tcW w:w="1701" w:type="dxa"/>
            <w:vAlign w:val="center"/>
          </w:tcPr>
          <w:p w:rsidR="00E45A4A" w:rsidRPr="0051732D" w:rsidRDefault="008B6F8A" w:rsidP="00544A43">
            <w:pPr>
              <w:spacing w:after="0" w:line="240" w:lineRule="auto"/>
              <w:rPr>
                <w:rFonts w:ascii="Times New Roman" w:hAnsi="Times New Roman"/>
                <w:sz w:val="18"/>
                <w:szCs w:val="18"/>
                <w:lang w:val="ro-RO" w:eastAsia="sl-SI"/>
              </w:rPr>
            </w:pPr>
            <w:r>
              <w:rPr>
                <w:rFonts w:ascii="Times New Roman" w:hAnsi="Times New Roman"/>
                <w:sz w:val="18"/>
                <w:szCs w:val="18"/>
                <w:lang w:val="ro-RO" w:eastAsia="sl-SI"/>
              </w:rPr>
              <w:t>Dispoziție revizuită</w:t>
            </w:r>
          </w:p>
        </w:tc>
        <w:tc>
          <w:tcPr>
            <w:tcW w:w="1559" w:type="dxa"/>
            <w:vMerge w:val="restart"/>
            <w:vAlign w:val="center"/>
          </w:tcPr>
          <w:p w:rsidR="00E45A4A"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 xml:space="preserve">Asigurată funcționalitatea și transparența </w:t>
            </w:r>
            <w:r w:rsidRPr="0051732D">
              <w:rPr>
                <w:rFonts w:ascii="Times New Roman" w:hAnsi="Times New Roman"/>
                <w:i/>
                <w:sz w:val="24"/>
                <w:szCs w:val="24"/>
                <w:lang w:val="ro-RO" w:eastAsia="sl-SI"/>
              </w:rPr>
              <w:t>Comisiei de Disciplină</w:t>
            </w:r>
            <w:r w:rsidRPr="0051732D">
              <w:rPr>
                <w:rFonts w:ascii="Times New Roman" w:hAnsi="Times New Roman"/>
                <w:sz w:val="24"/>
                <w:szCs w:val="24"/>
                <w:lang w:val="ro-RO" w:eastAsia="sl-SI"/>
              </w:rPr>
              <w:t>;</w:t>
            </w:r>
          </w:p>
          <w:p w:rsidR="00E45A4A" w:rsidRPr="0051732D" w:rsidRDefault="00E45A4A" w:rsidP="00544A43">
            <w:pPr>
              <w:spacing w:after="0" w:line="240" w:lineRule="auto"/>
              <w:rPr>
                <w:rFonts w:ascii="Times New Roman" w:hAnsi="Times New Roman"/>
                <w:sz w:val="24"/>
                <w:szCs w:val="24"/>
                <w:lang w:val="ro-RO" w:eastAsia="sl-SI"/>
              </w:rPr>
            </w:pPr>
          </w:p>
          <w:p w:rsidR="00E45A4A" w:rsidRPr="0051732D" w:rsidRDefault="00E45A4A" w:rsidP="00544A43">
            <w:pPr>
              <w:spacing w:after="0" w:line="240" w:lineRule="auto"/>
              <w:rPr>
                <w:rFonts w:ascii="Times New Roman" w:hAnsi="Times New Roman"/>
                <w:i/>
                <w:sz w:val="24"/>
                <w:szCs w:val="24"/>
                <w:lang w:val="ro-RO" w:eastAsia="sl-SI"/>
              </w:rPr>
            </w:pPr>
            <w:r w:rsidRPr="0051732D">
              <w:rPr>
                <w:rFonts w:ascii="Times New Roman" w:hAnsi="Times New Roman"/>
                <w:sz w:val="24"/>
                <w:szCs w:val="24"/>
                <w:lang w:val="ro-RO" w:eastAsia="sl-SI"/>
              </w:rPr>
              <w:t>Număr de</w:t>
            </w:r>
            <w:r w:rsidR="006369F5">
              <w:rPr>
                <w:rFonts w:ascii="Times New Roman" w:hAnsi="Times New Roman"/>
                <w:sz w:val="24"/>
                <w:szCs w:val="24"/>
                <w:lang w:val="ro-RO" w:eastAsia="sl-SI"/>
              </w:rPr>
              <w:t xml:space="preserve"> incidente de integritate redus.</w:t>
            </w:r>
          </w:p>
          <w:p w:rsidR="00E45A4A" w:rsidRPr="0051732D" w:rsidRDefault="00E45A4A" w:rsidP="00544A43">
            <w:pPr>
              <w:spacing w:after="0" w:line="240" w:lineRule="auto"/>
              <w:rPr>
                <w:rFonts w:ascii="Times New Roman" w:hAnsi="Times New Roman"/>
                <w:i/>
                <w:sz w:val="24"/>
                <w:szCs w:val="24"/>
                <w:lang w:val="ro-RO" w:eastAsia="sl-SI"/>
              </w:rPr>
            </w:pPr>
          </w:p>
          <w:p w:rsidR="00C17C8A" w:rsidRDefault="00C17C8A" w:rsidP="00544A43">
            <w:pPr>
              <w:spacing w:after="0" w:line="240" w:lineRule="auto"/>
              <w:rPr>
                <w:rFonts w:ascii="Times New Roman" w:hAnsi="Times New Roman"/>
                <w:sz w:val="24"/>
                <w:szCs w:val="24"/>
                <w:lang w:val="ro-RO" w:eastAsia="sl-SI"/>
              </w:rPr>
            </w:pPr>
          </w:p>
          <w:p w:rsidR="00C17C8A" w:rsidRDefault="00C17C8A" w:rsidP="00544A43">
            <w:pPr>
              <w:spacing w:after="0" w:line="240" w:lineRule="auto"/>
              <w:rPr>
                <w:rFonts w:ascii="Times New Roman" w:hAnsi="Times New Roman"/>
                <w:sz w:val="24"/>
                <w:szCs w:val="24"/>
                <w:lang w:val="ro-RO" w:eastAsia="sl-SI"/>
              </w:rPr>
            </w:pPr>
          </w:p>
          <w:p w:rsidR="00E45A4A"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Promovată politica și mecanismul de raportare a încălcărilor.</w:t>
            </w:r>
          </w:p>
        </w:tc>
        <w:tc>
          <w:tcPr>
            <w:tcW w:w="5954" w:type="dxa"/>
          </w:tcPr>
          <w:p w:rsidR="00C17C8A" w:rsidRDefault="00C17C8A" w:rsidP="00C17C8A">
            <w:pPr>
              <w:spacing w:after="0" w:line="240" w:lineRule="auto"/>
              <w:jc w:val="center"/>
              <w:rPr>
                <w:rFonts w:ascii="Times New Roman" w:hAnsi="Times New Roman"/>
                <w:sz w:val="18"/>
                <w:szCs w:val="18"/>
                <w:lang w:val="ro-RO" w:eastAsia="sl-SI"/>
              </w:rPr>
            </w:pPr>
          </w:p>
          <w:p w:rsidR="00C17C8A" w:rsidRDefault="00C17C8A" w:rsidP="00C17C8A">
            <w:pPr>
              <w:spacing w:after="0" w:line="240" w:lineRule="auto"/>
              <w:jc w:val="center"/>
              <w:rPr>
                <w:rFonts w:ascii="Times New Roman" w:hAnsi="Times New Roman"/>
                <w:sz w:val="18"/>
                <w:szCs w:val="18"/>
                <w:lang w:val="ro-RO" w:eastAsia="sl-SI"/>
              </w:rPr>
            </w:pPr>
          </w:p>
          <w:p w:rsidR="00C17C8A" w:rsidRPr="0051732D" w:rsidRDefault="00C17C8A" w:rsidP="00C17C8A">
            <w:pPr>
              <w:spacing w:after="0" w:line="240" w:lineRule="auto"/>
              <w:jc w:val="center"/>
              <w:rPr>
                <w:rFonts w:ascii="Times New Roman" w:hAnsi="Times New Roman"/>
                <w:sz w:val="18"/>
                <w:szCs w:val="18"/>
                <w:lang w:val="ro-RO" w:eastAsia="sl-SI"/>
              </w:rPr>
            </w:pPr>
            <w:r>
              <w:rPr>
                <w:rFonts w:ascii="Times New Roman" w:hAnsi="Times New Roman"/>
                <w:sz w:val="18"/>
                <w:szCs w:val="18"/>
                <w:lang w:val="ro-RO" w:eastAsia="sl-SI"/>
              </w:rPr>
              <w:t>Semestrul</w:t>
            </w:r>
            <w:r w:rsidRPr="0051732D">
              <w:rPr>
                <w:rFonts w:ascii="Times New Roman" w:hAnsi="Times New Roman"/>
                <w:sz w:val="18"/>
                <w:szCs w:val="18"/>
                <w:lang w:val="ro-RO" w:eastAsia="sl-SI"/>
              </w:rPr>
              <w:t xml:space="preserve"> I</w:t>
            </w:r>
            <w:r>
              <w:rPr>
                <w:rFonts w:ascii="Times New Roman" w:hAnsi="Times New Roman"/>
                <w:sz w:val="18"/>
                <w:szCs w:val="18"/>
                <w:lang w:val="ro-RO" w:eastAsia="sl-SI"/>
              </w:rPr>
              <w:t>,</w:t>
            </w:r>
          </w:p>
          <w:p w:rsidR="00E45A4A" w:rsidRPr="0051732D" w:rsidRDefault="00C17C8A" w:rsidP="00C17C8A">
            <w:pPr>
              <w:spacing w:after="0" w:line="240" w:lineRule="auto"/>
              <w:jc w:val="center"/>
              <w:rPr>
                <w:rFonts w:ascii="Times New Roman" w:hAnsi="Times New Roman"/>
                <w:sz w:val="24"/>
                <w:szCs w:val="24"/>
                <w:lang w:val="ro-RO" w:eastAsia="sl-SI"/>
              </w:rPr>
            </w:pPr>
            <w:r>
              <w:rPr>
                <w:rFonts w:ascii="Times New Roman" w:hAnsi="Times New Roman"/>
                <w:sz w:val="18"/>
                <w:szCs w:val="18"/>
                <w:lang w:val="ro-RO" w:eastAsia="sl-SI"/>
              </w:rPr>
              <w:t xml:space="preserve">anul </w:t>
            </w:r>
            <w:r w:rsidRPr="0051732D">
              <w:rPr>
                <w:rFonts w:ascii="Times New Roman" w:hAnsi="Times New Roman"/>
                <w:sz w:val="18"/>
                <w:szCs w:val="18"/>
                <w:lang w:val="ro-RO" w:eastAsia="sl-SI"/>
              </w:rPr>
              <w:t>2018</w:t>
            </w:r>
          </w:p>
        </w:tc>
      </w:tr>
      <w:tr w:rsidR="00E45A4A" w:rsidRPr="00B6485F" w:rsidTr="003548B2">
        <w:trPr>
          <w:trHeight w:val="1010"/>
        </w:trPr>
        <w:tc>
          <w:tcPr>
            <w:tcW w:w="3828" w:type="dxa"/>
            <w:vAlign w:val="center"/>
          </w:tcPr>
          <w:p w:rsidR="00E45A4A" w:rsidRPr="00C17C8A" w:rsidRDefault="0051732D" w:rsidP="00544A43">
            <w:pPr>
              <w:numPr>
                <w:ilvl w:val="1"/>
                <w:numId w:val="40"/>
              </w:numPr>
              <w:tabs>
                <w:tab w:val="left" w:pos="0"/>
              </w:tabs>
              <w:spacing w:after="0" w:line="240" w:lineRule="auto"/>
              <w:ind w:left="22" w:firstLine="149"/>
              <w:contextualSpacing/>
              <w:jc w:val="both"/>
              <w:rPr>
                <w:rFonts w:ascii="Times New Roman" w:hAnsi="Times New Roman"/>
                <w:b/>
                <w:sz w:val="24"/>
                <w:szCs w:val="24"/>
                <w:lang w:val="ro-RO" w:eastAsia="sl-SI"/>
              </w:rPr>
            </w:pPr>
            <w:r w:rsidRPr="00C17C8A">
              <w:rPr>
                <w:rFonts w:ascii="Times New Roman" w:hAnsi="Times New Roman"/>
                <w:b/>
                <w:sz w:val="24"/>
                <w:szCs w:val="24"/>
                <w:lang w:val="ro-RO" w:eastAsia="sl-SI"/>
              </w:rPr>
              <w:t>Elaborarea rapo</w:t>
            </w:r>
            <w:r w:rsidR="00E45A4A" w:rsidRPr="00C17C8A">
              <w:rPr>
                <w:rFonts w:ascii="Times New Roman" w:hAnsi="Times New Roman"/>
                <w:b/>
                <w:sz w:val="24"/>
                <w:szCs w:val="24"/>
                <w:lang w:val="ro-RO" w:eastAsia="sl-SI"/>
              </w:rPr>
              <w:t>rtului anual cu sistematizarea datelor privind activitatea comisiilor de disciplină şi publicarea acestuia pe pagina web. a PMC</w:t>
            </w:r>
          </w:p>
        </w:tc>
        <w:tc>
          <w:tcPr>
            <w:tcW w:w="1134"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Anual</w:t>
            </w:r>
          </w:p>
        </w:tc>
        <w:tc>
          <w:tcPr>
            <w:tcW w:w="1559"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Președintele Comisiei de disciplină</w:t>
            </w:r>
          </w:p>
        </w:tc>
        <w:tc>
          <w:tcPr>
            <w:tcW w:w="1701" w:type="dxa"/>
            <w:vAlign w:val="center"/>
          </w:tcPr>
          <w:p w:rsidR="00E45A4A"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Raport întocmit și publicat.</w:t>
            </w:r>
          </w:p>
          <w:p w:rsidR="00E45A4A"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Rapoarte anuale remise Cancelariei de Stat</w:t>
            </w:r>
          </w:p>
          <w:p w:rsidR="00841B6E" w:rsidRDefault="00841B6E" w:rsidP="00544A43">
            <w:pPr>
              <w:spacing w:after="0" w:line="240" w:lineRule="auto"/>
              <w:rPr>
                <w:rFonts w:ascii="Times New Roman" w:hAnsi="Times New Roman"/>
                <w:sz w:val="24"/>
                <w:szCs w:val="24"/>
                <w:lang w:val="ro-RO" w:eastAsia="sl-SI"/>
              </w:rPr>
            </w:pPr>
          </w:p>
          <w:p w:rsidR="00841B6E" w:rsidRPr="0051732D" w:rsidRDefault="00841B6E" w:rsidP="00544A43">
            <w:pPr>
              <w:spacing w:after="0" w:line="240" w:lineRule="auto"/>
              <w:rPr>
                <w:rFonts w:ascii="Times New Roman" w:hAnsi="Times New Roman"/>
                <w:sz w:val="24"/>
                <w:szCs w:val="24"/>
                <w:lang w:val="ro-RO" w:eastAsia="sl-SI"/>
              </w:rPr>
            </w:pPr>
          </w:p>
        </w:tc>
        <w:tc>
          <w:tcPr>
            <w:tcW w:w="1559" w:type="dxa"/>
            <w:vMerge/>
            <w:vAlign w:val="center"/>
          </w:tcPr>
          <w:p w:rsidR="00E45A4A" w:rsidRPr="0051732D" w:rsidRDefault="00E45A4A" w:rsidP="00544A43">
            <w:pPr>
              <w:spacing w:after="0" w:line="240" w:lineRule="auto"/>
              <w:rPr>
                <w:rFonts w:ascii="Times New Roman" w:hAnsi="Times New Roman"/>
                <w:sz w:val="24"/>
                <w:szCs w:val="24"/>
                <w:lang w:val="ro-RO" w:eastAsia="sl-SI"/>
              </w:rPr>
            </w:pPr>
          </w:p>
        </w:tc>
        <w:tc>
          <w:tcPr>
            <w:tcW w:w="5954" w:type="dxa"/>
          </w:tcPr>
          <w:p w:rsidR="00A25292" w:rsidRDefault="00A25292" w:rsidP="00841B6E">
            <w:pPr>
              <w:spacing w:after="0" w:line="240" w:lineRule="auto"/>
              <w:rPr>
                <w:rFonts w:ascii="Times New Roman" w:hAnsi="Times New Roman"/>
                <w:b/>
                <w:i/>
                <w:sz w:val="26"/>
                <w:szCs w:val="26"/>
                <w:u w:val="single"/>
                <w:lang w:val="ro-RO" w:eastAsia="sl-SI"/>
              </w:rPr>
            </w:pPr>
          </w:p>
          <w:p w:rsidR="00841B6E" w:rsidRPr="00C17C8A" w:rsidRDefault="00841B6E" w:rsidP="00841B6E">
            <w:pPr>
              <w:spacing w:after="0" w:line="240" w:lineRule="auto"/>
              <w:rPr>
                <w:rFonts w:ascii="Times New Roman" w:hAnsi="Times New Roman"/>
                <w:b/>
                <w:i/>
                <w:sz w:val="26"/>
                <w:szCs w:val="26"/>
                <w:u w:val="single"/>
                <w:lang w:val="ro-RO" w:eastAsia="sl-SI"/>
              </w:rPr>
            </w:pPr>
            <w:r w:rsidRPr="00C17C8A">
              <w:rPr>
                <w:rFonts w:ascii="Times New Roman" w:hAnsi="Times New Roman"/>
                <w:b/>
                <w:i/>
                <w:sz w:val="26"/>
                <w:szCs w:val="26"/>
                <w:u w:val="single"/>
                <w:lang w:val="ro-RO" w:eastAsia="sl-SI"/>
              </w:rPr>
              <w:t>Realizat parțial.</w:t>
            </w:r>
          </w:p>
          <w:p w:rsidR="00E45A4A" w:rsidRDefault="00841B6E" w:rsidP="00841B6E">
            <w:pPr>
              <w:spacing w:after="0" w:line="240" w:lineRule="auto"/>
              <w:jc w:val="both"/>
              <w:rPr>
                <w:rFonts w:ascii="Times New Roman" w:hAnsi="Times New Roman"/>
                <w:b/>
                <w:sz w:val="24"/>
                <w:szCs w:val="24"/>
                <w:lang w:val="ro-RO" w:eastAsia="sl-SI"/>
              </w:rPr>
            </w:pPr>
            <w:r>
              <w:rPr>
                <w:rFonts w:ascii="Times New Roman" w:hAnsi="Times New Roman"/>
                <w:b/>
                <w:sz w:val="24"/>
                <w:szCs w:val="24"/>
                <w:lang w:val="ro-RO" w:eastAsia="sl-SI"/>
              </w:rPr>
              <w:t xml:space="preserve">   În anul 2017 nu a fost convocată Comisia de disciplină pe cazurile funcționarilor publici din Aparatul PMC din lipsa sesizărilor depuse. </w:t>
            </w:r>
          </w:p>
          <w:p w:rsidR="00841B6E" w:rsidRPr="00841B6E" w:rsidRDefault="00841B6E" w:rsidP="00841B6E">
            <w:pPr>
              <w:spacing w:after="0" w:line="240" w:lineRule="auto"/>
              <w:jc w:val="both"/>
              <w:rPr>
                <w:rFonts w:ascii="Times New Roman" w:hAnsi="Times New Roman"/>
                <w:b/>
                <w:sz w:val="24"/>
                <w:szCs w:val="24"/>
                <w:lang w:val="ro-RO" w:eastAsia="sl-SI"/>
              </w:rPr>
            </w:pPr>
            <w:r>
              <w:rPr>
                <w:rFonts w:ascii="Times New Roman" w:hAnsi="Times New Roman"/>
                <w:sz w:val="24"/>
                <w:szCs w:val="24"/>
                <w:lang w:val="ro-RO" w:eastAsia="sl-SI"/>
              </w:rPr>
              <w:t xml:space="preserve">    </w:t>
            </w:r>
            <w:r w:rsidRPr="00841B6E">
              <w:rPr>
                <w:rFonts w:ascii="Times New Roman" w:hAnsi="Times New Roman"/>
                <w:b/>
                <w:sz w:val="24"/>
                <w:szCs w:val="24"/>
                <w:lang w:val="ro-RO" w:eastAsia="sl-SI"/>
              </w:rPr>
              <w:t>Raportul elaborat la nivel de municipiu este în proces e sistematizare și urmează a fi expediat Cancelariei de Stat conform solicitărilor până la 10.02.2018.</w:t>
            </w:r>
          </w:p>
        </w:tc>
      </w:tr>
      <w:tr w:rsidR="00E45A4A" w:rsidRPr="00B6485F" w:rsidTr="003548B2">
        <w:trPr>
          <w:trHeight w:val="1310"/>
        </w:trPr>
        <w:tc>
          <w:tcPr>
            <w:tcW w:w="3828" w:type="dxa"/>
            <w:vAlign w:val="center"/>
          </w:tcPr>
          <w:p w:rsidR="00E45A4A" w:rsidRDefault="00E45A4A" w:rsidP="00544A43">
            <w:pPr>
              <w:numPr>
                <w:ilvl w:val="1"/>
                <w:numId w:val="40"/>
              </w:numPr>
              <w:tabs>
                <w:tab w:val="left" w:pos="0"/>
              </w:tabs>
              <w:spacing w:after="0" w:line="240" w:lineRule="auto"/>
              <w:ind w:left="22" w:firstLine="149"/>
              <w:contextualSpacing/>
              <w:jc w:val="both"/>
              <w:rPr>
                <w:rFonts w:ascii="Times New Roman" w:hAnsi="Times New Roman"/>
                <w:b/>
                <w:sz w:val="24"/>
                <w:szCs w:val="24"/>
                <w:lang w:val="ro-RO" w:eastAsia="sl-SI"/>
              </w:rPr>
            </w:pPr>
            <w:r w:rsidRPr="00C17C8A">
              <w:rPr>
                <w:rFonts w:ascii="Times New Roman" w:hAnsi="Times New Roman"/>
                <w:b/>
                <w:sz w:val="24"/>
                <w:szCs w:val="24"/>
                <w:lang w:val="ro-RO" w:eastAsia="sl-SI"/>
              </w:rPr>
              <w:lastRenderedPageBreak/>
              <w:t>Dezvoltarea şi promovarea unui sistem de raportare a încălcărilor Codului de conduită şi a acuzaţiilor de corupţie. Promovarea modalităţilor de informare privind depunerea plângerilor împotriva oricărei abateri sau activităţi ilegale întreprinse de funcţionarii publici ori angajaţii PMC</w:t>
            </w:r>
          </w:p>
          <w:p w:rsidR="00C17C8A" w:rsidRPr="00C17C8A" w:rsidRDefault="00C17C8A" w:rsidP="00C17C8A">
            <w:pPr>
              <w:tabs>
                <w:tab w:val="left" w:pos="0"/>
              </w:tabs>
              <w:spacing w:after="0" w:line="240" w:lineRule="auto"/>
              <w:ind w:left="171"/>
              <w:contextualSpacing/>
              <w:jc w:val="both"/>
              <w:rPr>
                <w:rFonts w:ascii="Times New Roman" w:hAnsi="Times New Roman"/>
                <w:b/>
                <w:sz w:val="24"/>
                <w:szCs w:val="24"/>
                <w:lang w:val="ro-RO" w:eastAsia="sl-SI"/>
              </w:rPr>
            </w:pPr>
          </w:p>
        </w:tc>
        <w:tc>
          <w:tcPr>
            <w:tcW w:w="1134" w:type="dxa"/>
            <w:vAlign w:val="center"/>
          </w:tcPr>
          <w:p w:rsidR="00E45A4A" w:rsidRPr="0051732D" w:rsidRDefault="00C17C8A" w:rsidP="00C17C8A">
            <w:pPr>
              <w:spacing w:after="0" w:line="240" w:lineRule="auto"/>
              <w:rPr>
                <w:rFonts w:ascii="Times New Roman" w:hAnsi="Times New Roman"/>
                <w:sz w:val="24"/>
                <w:szCs w:val="24"/>
                <w:lang w:val="ro-RO" w:eastAsia="sl-SI"/>
              </w:rPr>
            </w:pPr>
            <w:r>
              <w:rPr>
                <w:rFonts w:ascii="Times New Roman" w:hAnsi="Times New Roman"/>
                <w:sz w:val="24"/>
                <w:szCs w:val="24"/>
                <w:lang w:val="ro-RO" w:eastAsia="sl-SI"/>
              </w:rPr>
              <w:t xml:space="preserve">  </w:t>
            </w:r>
            <w:r w:rsidR="00E45A4A" w:rsidRPr="0051732D">
              <w:rPr>
                <w:rFonts w:ascii="Times New Roman" w:hAnsi="Times New Roman"/>
                <w:sz w:val="24"/>
                <w:szCs w:val="24"/>
                <w:lang w:val="ro-RO" w:eastAsia="sl-SI"/>
              </w:rPr>
              <w:t>Sem. II</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2017</w:t>
            </w:r>
          </w:p>
        </w:tc>
        <w:tc>
          <w:tcPr>
            <w:tcW w:w="1559"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SRU</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DAJ</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Şefii de subdiviziuni</w:t>
            </w:r>
          </w:p>
        </w:tc>
        <w:tc>
          <w:tcPr>
            <w:tcW w:w="1701" w:type="dxa"/>
            <w:vAlign w:val="center"/>
          </w:tcPr>
          <w:p w:rsidR="00C17C8A" w:rsidRDefault="00C17C8A" w:rsidP="00544A43">
            <w:pPr>
              <w:spacing w:after="0" w:line="240" w:lineRule="auto"/>
              <w:rPr>
                <w:rFonts w:ascii="Times New Roman" w:hAnsi="Times New Roman"/>
                <w:sz w:val="24"/>
                <w:szCs w:val="24"/>
                <w:lang w:val="ro-RO" w:eastAsia="sl-SI"/>
              </w:rPr>
            </w:pPr>
          </w:p>
          <w:p w:rsidR="00E45A4A"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Sistem de raportare a în</w:t>
            </w:r>
            <w:r w:rsidR="00C17C8A">
              <w:rPr>
                <w:rFonts w:ascii="Times New Roman" w:hAnsi="Times New Roman"/>
                <w:sz w:val="24"/>
                <w:szCs w:val="24"/>
                <w:lang w:val="ro-RO" w:eastAsia="sl-SI"/>
              </w:rPr>
              <w:t>călcărilor elaborat și promovat</w:t>
            </w:r>
          </w:p>
          <w:p w:rsidR="00C17C8A" w:rsidRPr="0051732D" w:rsidRDefault="00C17C8A" w:rsidP="00544A43">
            <w:pPr>
              <w:spacing w:after="0" w:line="240" w:lineRule="auto"/>
              <w:rPr>
                <w:rFonts w:ascii="Times New Roman" w:hAnsi="Times New Roman"/>
                <w:sz w:val="24"/>
                <w:szCs w:val="24"/>
                <w:lang w:val="ro-RO" w:eastAsia="sl-SI"/>
              </w:rPr>
            </w:pPr>
          </w:p>
        </w:tc>
        <w:tc>
          <w:tcPr>
            <w:tcW w:w="1559" w:type="dxa"/>
            <w:vMerge/>
            <w:vAlign w:val="center"/>
          </w:tcPr>
          <w:p w:rsidR="00E45A4A" w:rsidRPr="0051732D" w:rsidRDefault="00E45A4A" w:rsidP="00544A43">
            <w:pPr>
              <w:spacing w:after="0" w:line="240" w:lineRule="auto"/>
              <w:rPr>
                <w:rFonts w:ascii="Times New Roman" w:hAnsi="Times New Roman"/>
                <w:sz w:val="24"/>
                <w:szCs w:val="24"/>
                <w:lang w:val="ro-RO" w:eastAsia="sl-SI"/>
              </w:rPr>
            </w:pPr>
          </w:p>
        </w:tc>
        <w:tc>
          <w:tcPr>
            <w:tcW w:w="5954" w:type="dxa"/>
          </w:tcPr>
          <w:p w:rsidR="00C17C8A" w:rsidRDefault="00C17C8A" w:rsidP="00544A43">
            <w:pPr>
              <w:spacing w:after="0" w:line="240" w:lineRule="auto"/>
              <w:rPr>
                <w:rFonts w:ascii="Times New Roman" w:hAnsi="Times New Roman"/>
                <w:b/>
                <w:i/>
                <w:sz w:val="26"/>
                <w:szCs w:val="26"/>
                <w:u w:val="single"/>
                <w:lang w:val="ro-RO" w:eastAsia="sl-SI"/>
              </w:rPr>
            </w:pPr>
          </w:p>
          <w:p w:rsidR="00C17C8A" w:rsidRDefault="00C17C8A" w:rsidP="00544A43">
            <w:pPr>
              <w:spacing w:after="0" w:line="240" w:lineRule="auto"/>
              <w:rPr>
                <w:rFonts w:ascii="Times New Roman" w:hAnsi="Times New Roman"/>
                <w:b/>
                <w:i/>
                <w:sz w:val="26"/>
                <w:szCs w:val="26"/>
                <w:u w:val="single"/>
                <w:lang w:val="ro-RO" w:eastAsia="sl-SI"/>
              </w:rPr>
            </w:pPr>
          </w:p>
          <w:p w:rsidR="00E45A4A" w:rsidRPr="00C17C8A" w:rsidRDefault="0095741F" w:rsidP="00544A43">
            <w:pPr>
              <w:spacing w:after="0" w:line="240" w:lineRule="auto"/>
              <w:rPr>
                <w:rFonts w:ascii="Times New Roman" w:hAnsi="Times New Roman"/>
                <w:b/>
                <w:i/>
                <w:sz w:val="26"/>
                <w:szCs w:val="26"/>
                <w:u w:val="single"/>
                <w:lang w:val="ro-RO" w:eastAsia="sl-SI"/>
              </w:rPr>
            </w:pPr>
            <w:r w:rsidRPr="00C17C8A">
              <w:rPr>
                <w:rFonts w:ascii="Times New Roman" w:hAnsi="Times New Roman"/>
                <w:b/>
                <w:i/>
                <w:sz w:val="26"/>
                <w:szCs w:val="26"/>
                <w:u w:val="single"/>
                <w:lang w:val="ro-RO" w:eastAsia="sl-SI"/>
              </w:rPr>
              <w:t>Realizat parțial.</w:t>
            </w:r>
          </w:p>
          <w:p w:rsidR="0095741F" w:rsidRPr="0051732D" w:rsidRDefault="0095741F" w:rsidP="00685B0E">
            <w:pPr>
              <w:spacing w:after="0" w:line="240" w:lineRule="auto"/>
              <w:jc w:val="both"/>
              <w:rPr>
                <w:rFonts w:ascii="Times New Roman" w:hAnsi="Times New Roman"/>
                <w:sz w:val="24"/>
                <w:szCs w:val="24"/>
                <w:lang w:val="ro-RO" w:eastAsia="sl-SI"/>
              </w:rPr>
            </w:pPr>
            <w:r w:rsidRPr="00C17C8A">
              <w:rPr>
                <w:rFonts w:ascii="Times New Roman" w:hAnsi="Times New Roman"/>
                <w:b/>
                <w:sz w:val="24"/>
                <w:szCs w:val="24"/>
                <w:lang w:val="ro-RO" w:eastAsia="sl-SI"/>
              </w:rPr>
              <w:t>Codul de etică este în proces de elaborare și urmează a fi definitivat în semestrul I al anului 2018. Codul respectiv include și compartimentul sistemului de raportare a încălcărilor codului de conduită și a acuzațiilor de corupție</w:t>
            </w:r>
            <w:r>
              <w:rPr>
                <w:rFonts w:ascii="Times New Roman" w:hAnsi="Times New Roman"/>
                <w:sz w:val="24"/>
                <w:szCs w:val="24"/>
                <w:lang w:val="ro-RO" w:eastAsia="sl-SI"/>
              </w:rPr>
              <w:t>.</w:t>
            </w:r>
          </w:p>
        </w:tc>
      </w:tr>
      <w:tr w:rsidR="00E45A4A" w:rsidRPr="000E0700" w:rsidTr="003548B2">
        <w:trPr>
          <w:trHeight w:val="810"/>
        </w:trPr>
        <w:tc>
          <w:tcPr>
            <w:tcW w:w="3828" w:type="dxa"/>
            <w:vAlign w:val="center"/>
          </w:tcPr>
          <w:p w:rsidR="00E45A4A" w:rsidRDefault="00E45A4A" w:rsidP="00544A43">
            <w:pPr>
              <w:numPr>
                <w:ilvl w:val="1"/>
                <w:numId w:val="40"/>
              </w:numPr>
              <w:tabs>
                <w:tab w:val="left" w:pos="319"/>
              </w:tabs>
              <w:spacing w:after="0" w:line="240" w:lineRule="auto"/>
              <w:ind w:left="22" w:firstLine="149"/>
              <w:jc w:val="both"/>
              <w:rPr>
                <w:rFonts w:ascii="Times New Roman" w:hAnsi="Times New Roman"/>
                <w:sz w:val="18"/>
                <w:szCs w:val="18"/>
                <w:lang w:val="ro-RO" w:eastAsia="sl-SI"/>
              </w:rPr>
            </w:pPr>
            <w:r w:rsidRPr="0051732D">
              <w:rPr>
                <w:rFonts w:ascii="Times New Roman" w:hAnsi="Times New Roman"/>
                <w:sz w:val="18"/>
                <w:szCs w:val="18"/>
                <w:lang w:val="ro-RO" w:eastAsia="sl-SI"/>
              </w:rPr>
              <w:lastRenderedPageBreak/>
              <w:t xml:space="preserve">Evaluarea performanţelor profesionale în coraport cu integritatea profesională a agentului public - includerea elementului integrităţii în componenta  procesului de performanţă prin completarea </w:t>
            </w:r>
            <w:r w:rsidRPr="0051732D">
              <w:rPr>
                <w:rFonts w:ascii="Times New Roman" w:hAnsi="Times New Roman"/>
                <w:i/>
                <w:sz w:val="18"/>
                <w:szCs w:val="18"/>
                <w:lang w:val="ro-RO" w:eastAsia="sl-SI"/>
              </w:rPr>
              <w:t>Obiectivelor individuale de activitate și indicatorii de performanță ai funcționarului public</w:t>
            </w:r>
            <w:r w:rsidRPr="0051732D">
              <w:rPr>
                <w:rFonts w:ascii="Times New Roman" w:hAnsi="Times New Roman"/>
                <w:sz w:val="18"/>
                <w:szCs w:val="18"/>
                <w:lang w:val="ro-RO" w:eastAsia="sl-SI"/>
              </w:rPr>
              <w:t>(H.G. 201/2009)</w:t>
            </w:r>
          </w:p>
          <w:p w:rsidR="00C17C8A" w:rsidRPr="0051732D" w:rsidRDefault="00C17C8A" w:rsidP="00C17C8A">
            <w:pPr>
              <w:tabs>
                <w:tab w:val="left" w:pos="319"/>
              </w:tabs>
              <w:spacing w:after="0" w:line="240" w:lineRule="auto"/>
              <w:ind w:left="171"/>
              <w:jc w:val="both"/>
              <w:rPr>
                <w:rFonts w:ascii="Times New Roman" w:hAnsi="Times New Roman"/>
                <w:sz w:val="18"/>
                <w:szCs w:val="18"/>
                <w:lang w:val="ro-RO" w:eastAsia="sl-SI"/>
              </w:rPr>
            </w:pPr>
          </w:p>
        </w:tc>
        <w:tc>
          <w:tcPr>
            <w:tcW w:w="1134" w:type="dxa"/>
            <w:vAlign w:val="center"/>
          </w:tcPr>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Sem. I</w:t>
            </w:r>
          </w:p>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2018</w:t>
            </w:r>
          </w:p>
        </w:tc>
        <w:tc>
          <w:tcPr>
            <w:tcW w:w="1559" w:type="dxa"/>
            <w:vAlign w:val="center"/>
          </w:tcPr>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SRU</w:t>
            </w:r>
          </w:p>
          <w:p w:rsidR="00E45A4A" w:rsidRPr="0051732D" w:rsidRDefault="00E45A4A" w:rsidP="00544A43">
            <w:pPr>
              <w:spacing w:after="0" w:line="240" w:lineRule="auto"/>
              <w:jc w:val="center"/>
              <w:rPr>
                <w:rFonts w:ascii="Times New Roman" w:hAnsi="Times New Roman"/>
                <w:color w:val="4F81BD"/>
                <w:sz w:val="18"/>
                <w:szCs w:val="18"/>
                <w:lang w:val="ro-RO" w:eastAsia="sl-SI"/>
              </w:rPr>
            </w:pPr>
            <w:r w:rsidRPr="0051732D">
              <w:rPr>
                <w:rFonts w:ascii="Times New Roman" w:hAnsi="Times New Roman"/>
                <w:sz w:val="18"/>
                <w:szCs w:val="18"/>
                <w:lang w:val="ro-RO" w:eastAsia="sl-SI"/>
              </w:rPr>
              <w:t>Şefii de subdiviziuni</w:t>
            </w:r>
          </w:p>
        </w:tc>
        <w:tc>
          <w:tcPr>
            <w:tcW w:w="1701" w:type="dxa"/>
            <w:vAlign w:val="center"/>
          </w:tcPr>
          <w:p w:rsidR="00E45A4A" w:rsidRPr="0051732D" w:rsidRDefault="00E45A4A" w:rsidP="00544A43">
            <w:pPr>
              <w:spacing w:after="0" w:line="240" w:lineRule="auto"/>
              <w:rPr>
                <w:rFonts w:ascii="Times New Roman" w:hAnsi="Times New Roman"/>
                <w:sz w:val="18"/>
                <w:szCs w:val="18"/>
                <w:lang w:val="ro-RO" w:eastAsia="sl-SI"/>
              </w:rPr>
            </w:pPr>
            <w:r w:rsidRPr="0051732D">
              <w:rPr>
                <w:rFonts w:ascii="Times New Roman" w:hAnsi="Times New Roman"/>
                <w:sz w:val="18"/>
                <w:szCs w:val="18"/>
                <w:lang w:val="ro-RO" w:eastAsia="sl-SI"/>
              </w:rPr>
              <w:t>Raport de evaluare a activității funcționarului public completat cu elementul „Integritate”</w:t>
            </w:r>
          </w:p>
        </w:tc>
        <w:tc>
          <w:tcPr>
            <w:tcW w:w="1559" w:type="dxa"/>
            <w:vAlign w:val="center"/>
          </w:tcPr>
          <w:p w:rsidR="00E45A4A" w:rsidRPr="0051732D" w:rsidRDefault="00E45A4A" w:rsidP="00544A43">
            <w:pPr>
              <w:spacing w:after="0" w:line="240" w:lineRule="auto"/>
              <w:rPr>
                <w:rFonts w:ascii="Times New Roman" w:hAnsi="Times New Roman"/>
                <w:sz w:val="18"/>
                <w:szCs w:val="18"/>
                <w:lang w:val="ro-RO" w:eastAsia="sl-SI"/>
              </w:rPr>
            </w:pPr>
            <w:r w:rsidRPr="0051732D">
              <w:rPr>
                <w:rFonts w:ascii="Times New Roman" w:hAnsi="Times New Roman"/>
                <w:sz w:val="18"/>
                <w:szCs w:val="18"/>
                <w:lang w:val="ro-RO" w:eastAsia="sl-SI"/>
              </w:rPr>
              <w:t>Asigurată promovarea angajaților pe bază de merit și integritate profesională.</w:t>
            </w:r>
          </w:p>
        </w:tc>
        <w:tc>
          <w:tcPr>
            <w:tcW w:w="5954" w:type="dxa"/>
          </w:tcPr>
          <w:p w:rsidR="00C17C8A" w:rsidRDefault="00C17C8A" w:rsidP="00C17C8A">
            <w:pPr>
              <w:spacing w:after="0" w:line="240" w:lineRule="auto"/>
              <w:jc w:val="center"/>
              <w:rPr>
                <w:rFonts w:ascii="Times New Roman" w:hAnsi="Times New Roman"/>
                <w:sz w:val="18"/>
                <w:szCs w:val="18"/>
                <w:lang w:val="ro-RO" w:eastAsia="sl-SI"/>
              </w:rPr>
            </w:pPr>
          </w:p>
          <w:p w:rsidR="00C17C8A" w:rsidRDefault="00C17C8A" w:rsidP="00C17C8A">
            <w:pPr>
              <w:spacing w:after="0" w:line="240" w:lineRule="auto"/>
              <w:jc w:val="center"/>
              <w:rPr>
                <w:rFonts w:ascii="Times New Roman" w:hAnsi="Times New Roman"/>
                <w:sz w:val="18"/>
                <w:szCs w:val="18"/>
                <w:lang w:val="ro-RO" w:eastAsia="sl-SI"/>
              </w:rPr>
            </w:pPr>
          </w:p>
          <w:p w:rsidR="00C17C8A" w:rsidRDefault="00C17C8A" w:rsidP="00C17C8A">
            <w:pPr>
              <w:spacing w:after="0" w:line="240" w:lineRule="auto"/>
              <w:jc w:val="center"/>
              <w:rPr>
                <w:rFonts w:ascii="Times New Roman" w:hAnsi="Times New Roman"/>
                <w:sz w:val="18"/>
                <w:szCs w:val="18"/>
                <w:lang w:val="ro-RO" w:eastAsia="sl-SI"/>
              </w:rPr>
            </w:pPr>
          </w:p>
          <w:p w:rsidR="00C17C8A" w:rsidRPr="0051732D" w:rsidRDefault="00C17C8A" w:rsidP="00C17C8A">
            <w:pPr>
              <w:spacing w:after="0" w:line="240" w:lineRule="auto"/>
              <w:jc w:val="center"/>
              <w:rPr>
                <w:rFonts w:ascii="Times New Roman" w:hAnsi="Times New Roman"/>
                <w:sz w:val="18"/>
                <w:szCs w:val="18"/>
                <w:lang w:val="ro-RO" w:eastAsia="sl-SI"/>
              </w:rPr>
            </w:pPr>
            <w:r>
              <w:rPr>
                <w:rFonts w:ascii="Times New Roman" w:hAnsi="Times New Roman"/>
                <w:sz w:val="18"/>
                <w:szCs w:val="18"/>
                <w:lang w:val="ro-RO" w:eastAsia="sl-SI"/>
              </w:rPr>
              <w:t>Semestrul</w:t>
            </w:r>
            <w:r w:rsidRPr="0051732D">
              <w:rPr>
                <w:rFonts w:ascii="Times New Roman" w:hAnsi="Times New Roman"/>
                <w:sz w:val="18"/>
                <w:szCs w:val="18"/>
                <w:lang w:val="ro-RO" w:eastAsia="sl-SI"/>
              </w:rPr>
              <w:t xml:space="preserve"> I</w:t>
            </w:r>
            <w:r>
              <w:rPr>
                <w:rFonts w:ascii="Times New Roman" w:hAnsi="Times New Roman"/>
                <w:sz w:val="18"/>
                <w:szCs w:val="18"/>
                <w:lang w:val="ro-RO" w:eastAsia="sl-SI"/>
              </w:rPr>
              <w:t>,</w:t>
            </w:r>
          </w:p>
          <w:p w:rsidR="00E45A4A" w:rsidRPr="0051732D" w:rsidRDefault="00C17C8A" w:rsidP="00C17C8A">
            <w:pPr>
              <w:spacing w:after="0" w:line="240" w:lineRule="auto"/>
              <w:jc w:val="center"/>
              <w:rPr>
                <w:rFonts w:ascii="Times New Roman" w:hAnsi="Times New Roman"/>
                <w:sz w:val="24"/>
                <w:szCs w:val="24"/>
                <w:lang w:val="ro-RO" w:eastAsia="sl-SI"/>
              </w:rPr>
            </w:pPr>
            <w:r>
              <w:rPr>
                <w:rFonts w:ascii="Times New Roman" w:hAnsi="Times New Roman"/>
                <w:sz w:val="18"/>
                <w:szCs w:val="18"/>
                <w:lang w:val="ro-RO" w:eastAsia="sl-SI"/>
              </w:rPr>
              <w:t xml:space="preserve">anul </w:t>
            </w:r>
            <w:r w:rsidRPr="0051732D">
              <w:rPr>
                <w:rFonts w:ascii="Times New Roman" w:hAnsi="Times New Roman"/>
                <w:sz w:val="18"/>
                <w:szCs w:val="18"/>
                <w:lang w:val="ro-RO" w:eastAsia="sl-SI"/>
              </w:rPr>
              <w:t>2018</w:t>
            </w:r>
          </w:p>
        </w:tc>
      </w:tr>
      <w:tr w:rsidR="0095741F" w:rsidRPr="00B6485F" w:rsidTr="003548B2">
        <w:trPr>
          <w:trHeight w:val="994"/>
        </w:trPr>
        <w:tc>
          <w:tcPr>
            <w:tcW w:w="3828" w:type="dxa"/>
            <w:vAlign w:val="center"/>
          </w:tcPr>
          <w:p w:rsidR="0095741F" w:rsidRPr="00C17C8A" w:rsidRDefault="0095741F" w:rsidP="00544A43">
            <w:pPr>
              <w:numPr>
                <w:ilvl w:val="1"/>
                <w:numId w:val="40"/>
              </w:numPr>
              <w:spacing w:after="0" w:line="240" w:lineRule="auto"/>
              <w:ind w:left="22" w:firstLine="149"/>
              <w:jc w:val="both"/>
              <w:rPr>
                <w:rFonts w:ascii="Times New Roman" w:hAnsi="Times New Roman"/>
                <w:b/>
                <w:sz w:val="24"/>
                <w:szCs w:val="24"/>
                <w:lang w:val="ro-RO" w:eastAsia="sl-SI"/>
              </w:rPr>
            </w:pPr>
            <w:r w:rsidRPr="00C17C8A">
              <w:rPr>
                <w:rFonts w:ascii="Times New Roman" w:hAnsi="Times New Roman"/>
                <w:b/>
                <w:sz w:val="24"/>
                <w:szCs w:val="24"/>
                <w:lang w:val="ro-RO" w:eastAsia="sl-SI"/>
              </w:rPr>
              <w:t>Elaborarea și adoptarea unei proceduri unice, cu privire la declararea cad</w:t>
            </w:r>
            <w:r w:rsidR="008B6F8A">
              <w:rPr>
                <w:rFonts w:ascii="Times New Roman" w:hAnsi="Times New Roman"/>
                <w:b/>
                <w:sz w:val="24"/>
                <w:szCs w:val="24"/>
                <w:lang w:val="ro-RO" w:eastAsia="sl-SI"/>
              </w:rPr>
              <w:t>ourilor în situații de serviciu</w:t>
            </w:r>
          </w:p>
        </w:tc>
        <w:tc>
          <w:tcPr>
            <w:tcW w:w="1134" w:type="dxa"/>
            <w:vAlign w:val="center"/>
          </w:tcPr>
          <w:p w:rsidR="0095741F" w:rsidRPr="0051732D" w:rsidRDefault="0095741F"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Sem. II</w:t>
            </w:r>
          </w:p>
          <w:p w:rsidR="0095741F" w:rsidRPr="0051732D" w:rsidRDefault="0095741F"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2017</w:t>
            </w:r>
          </w:p>
        </w:tc>
        <w:tc>
          <w:tcPr>
            <w:tcW w:w="1559" w:type="dxa"/>
            <w:vAlign w:val="center"/>
          </w:tcPr>
          <w:p w:rsidR="0095741F" w:rsidRPr="0051732D" w:rsidRDefault="0095741F"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DCAE</w:t>
            </w:r>
          </w:p>
          <w:p w:rsidR="0095741F" w:rsidRPr="0051732D" w:rsidRDefault="0095741F"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DAJ</w:t>
            </w:r>
          </w:p>
          <w:p w:rsidR="0095741F" w:rsidRPr="0051732D" w:rsidRDefault="0095741F" w:rsidP="00544A43">
            <w:pPr>
              <w:spacing w:after="0" w:line="240" w:lineRule="auto"/>
              <w:jc w:val="center"/>
              <w:rPr>
                <w:rFonts w:ascii="Times New Roman" w:hAnsi="Times New Roman"/>
                <w:color w:val="4F81BD"/>
                <w:sz w:val="24"/>
                <w:szCs w:val="24"/>
                <w:lang w:val="ro-RO" w:eastAsia="sl-SI"/>
              </w:rPr>
            </w:pPr>
            <w:r w:rsidRPr="0051732D">
              <w:rPr>
                <w:rFonts w:ascii="Times New Roman" w:hAnsi="Times New Roman"/>
                <w:sz w:val="24"/>
                <w:szCs w:val="24"/>
                <w:lang w:val="ro-RO" w:eastAsia="sl-SI"/>
              </w:rPr>
              <w:t>SRU</w:t>
            </w:r>
          </w:p>
        </w:tc>
        <w:tc>
          <w:tcPr>
            <w:tcW w:w="1701" w:type="dxa"/>
            <w:vAlign w:val="center"/>
          </w:tcPr>
          <w:p w:rsidR="0095741F" w:rsidRDefault="0095741F"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Mecanism de declarare a</w:t>
            </w:r>
            <w:r w:rsidR="00C17C8A">
              <w:rPr>
                <w:rFonts w:ascii="Times New Roman" w:hAnsi="Times New Roman"/>
                <w:sz w:val="24"/>
                <w:szCs w:val="24"/>
                <w:lang w:val="ro-RO" w:eastAsia="sl-SI"/>
              </w:rPr>
              <w:t xml:space="preserve"> cadourilor elaborat și adoptat</w:t>
            </w:r>
          </w:p>
          <w:p w:rsidR="009A40B9" w:rsidRPr="0051732D" w:rsidRDefault="009A40B9" w:rsidP="00544A43">
            <w:pPr>
              <w:spacing w:after="0" w:line="240" w:lineRule="auto"/>
              <w:rPr>
                <w:rFonts w:ascii="Times New Roman" w:hAnsi="Times New Roman"/>
                <w:sz w:val="24"/>
                <w:szCs w:val="24"/>
                <w:lang w:val="ro-RO" w:eastAsia="sl-SI"/>
              </w:rPr>
            </w:pPr>
          </w:p>
        </w:tc>
        <w:tc>
          <w:tcPr>
            <w:tcW w:w="1559" w:type="dxa"/>
            <w:vMerge w:val="restart"/>
            <w:vAlign w:val="center"/>
          </w:tcPr>
          <w:p w:rsidR="00C17C8A" w:rsidRDefault="00C17C8A" w:rsidP="00544A43">
            <w:pPr>
              <w:spacing w:after="0" w:line="240" w:lineRule="auto"/>
              <w:rPr>
                <w:rFonts w:ascii="Times New Roman" w:hAnsi="Times New Roman"/>
                <w:sz w:val="24"/>
                <w:szCs w:val="24"/>
                <w:lang w:val="ro-RO" w:eastAsia="sl-SI"/>
              </w:rPr>
            </w:pPr>
          </w:p>
          <w:p w:rsidR="0095741F" w:rsidRDefault="0095741F"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Asigurată funcționarea mecanismu</w:t>
            </w:r>
            <w:r w:rsidR="00C17C8A">
              <w:rPr>
                <w:rFonts w:ascii="Times New Roman" w:hAnsi="Times New Roman"/>
                <w:sz w:val="24"/>
                <w:szCs w:val="24"/>
                <w:lang w:val="ro-RO" w:eastAsia="sl-SI"/>
              </w:rPr>
              <w:t>-</w:t>
            </w:r>
            <w:r w:rsidRPr="0051732D">
              <w:rPr>
                <w:rFonts w:ascii="Times New Roman" w:hAnsi="Times New Roman"/>
                <w:sz w:val="24"/>
                <w:szCs w:val="24"/>
                <w:lang w:val="ro-RO" w:eastAsia="sl-SI"/>
              </w:rPr>
              <w:t xml:space="preserve">lui de </w:t>
            </w:r>
            <w:proofErr w:type="spellStart"/>
            <w:r w:rsidRPr="0051732D">
              <w:rPr>
                <w:rFonts w:ascii="Times New Roman" w:hAnsi="Times New Roman"/>
                <w:sz w:val="24"/>
                <w:szCs w:val="24"/>
                <w:lang w:val="ro-RO" w:eastAsia="sl-SI"/>
              </w:rPr>
              <w:t>decla</w:t>
            </w:r>
            <w:r w:rsidR="00C17C8A">
              <w:rPr>
                <w:rFonts w:ascii="Times New Roman" w:hAnsi="Times New Roman"/>
                <w:sz w:val="24"/>
                <w:szCs w:val="24"/>
                <w:lang w:val="ro-RO" w:eastAsia="sl-SI"/>
              </w:rPr>
              <w:t>-</w:t>
            </w:r>
            <w:r w:rsidRPr="0051732D">
              <w:rPr>
                <w:rFonts w:ascii="Times New Roman" w:hAnsi="Times New Roman"/>
                <w:sz w:val="24"/>
                <w:szCs w:val="24"/>
                <w:lang w:val="ro-RO" w:eastAsia="sl-SI"/>
              </w:rPr>
              <w:t>rare</w:t>
            </w:r>
            <w:proofErr w:type="spellEnd"/>
            <w:r w:rsidRPr="0051732D">
              <w:rPr>
                <w:rFonts w:ascii="Times New Roman" w:hAnsi="Times New Roman"/>
                <w:sz w:val="24"/>
                <w:szCs w:val="24"/>
                <w:lang w:val="ro-RO" w:eastAsia="sl-SI"/>
              </w:rPr>
              <w:t xml:space="preserve"> a </w:t>
            </w:r>
            <w:proofErr w:type="spellStart"/>
            <w:r w:rsidRPr="0051732D">
              <w:rPr>
                <w:rFonts w:ascii="Times New Roman" w:hAnsi="Times New Roman"/>
                <w:sz w:val="24"/>
                <w:szCs w:val="24"/>
                <w:lang w:val="ro-RO" w:eastAsia="sl-SI"/>
              </w:rPr>
              <w:t>cadou</w:t>
            </w:r>
            <w:r w:rsidR="00C17C8A">
              <w:rPr>
                <w:rFonts w:ascii="Times New Roman" w:hAnsi="Times New Roman"/>
                <w:sz w:val="24"/>
                <w:szCs w:val="24"/>
                <w:lang w:val="ro-RO" w:eastAsia="sl-SI"/>
              </w:rPr>
              <w:t>-</w:t>
            </w:r>
            <w:r w:rsidRPr="0051732D">
              <w:rPr>
                <w:rFonts w:ascii="Times New Roman" w:hAnsi="Times New Roman"/>
                <w:sz w:val="24"/>
                <w:szCs w:val="24"/>
                <w:lang w:val="ro-RO" w:eastAsia="sl-SI"/>
              </w:rPr>
              <w:t>rilor</w:t>
            </w:r>
            <w:proofErr w:type="spellEnd"/>
          </w:p>
          <w:p w:rsidR="00C17C8A" w:rsidRPr="0051732D" w:rsidRDefault="00C17C8A" w:rsidP="00544A43">
            <w:pPr>
              <w:spacing w:after="0" w:line="240" w:lineRule="auto"/>
              <w:rPr>
                <w:rFonts w:ascii="Times New Roman" w:hAnsi="Times New Roman"/>
                <w:sz w:val="24"/>
                <w:szCs w:val="24"/>
                <w:lang w:val="ro-RO" w:eastAsia="sl-SI"/>
              </w:rPr>
            </w:pPr>
          </w:p>
        </w:tc>
        <w:tc>
          <w:tcPr>
            <w:tcW w:w="5954" w:type="dxa"/>
            <w:vMerge w:val="restart"/>
          </w:tcPr>
          <w:p w:rsidR="00C17C8A" w:rsidRDefault="00C17C8A" w:rsidP="00C17C8A">
            <w:pPr>
              <w:spacing w:after="0" w:line="240" w:lineRule="auto"/>
              <w:jc w:val="both"/>
              <w:rPr>
                <w:rFonts w:ascii="Times New Roman" w:hAnsi="Times New Roman"/>
                <w:b/>
                <w:i/>
                <w:sz w:val="26"/>
                <w:szCs w:val="26"/>
                <w:u w:val="single"/>
                <w:lang w:val="ro-RO" w:eastAsia="sl-SI"/>
              </w:rPr>
            </w:pPr>
          </w:p>
          <w:p w:rsidR="00A25292" w:rsidRDefault="00A25292" w:rsidP="00C17C8A">
            <w:pPr>
              <w:spacing w:after="0" w:line="240" w:lineRule="auto"/>
              <w:jc w:val="both"/>
              <w:rPr>
                <w:rFonts w:ascii="Times New Roman" w:hAnsi="Times New Roman"/>
                <w:b/>
                <w:i/>
                <w:sz w:val="26"/>
                <w:szCs w:val="26"/>
                <w:u w:val="single"/>
                <w:lang w:val="ro-RO" w:eastAsia="sl-SI"/>
              </w:rPr>
            </w:pPr>
          </w:p>
          <w:p w:rsidR="0095741F" w:rsidRPr="00C17C8A" w:rsidRDefault="0095741F" w:rsidP="00C17C8A">
            <w:pPr>
              <w:spacing w:after="0" w:line="240" w:lineRule="auto"/>
              <w:jc w:val="both"/>
              <w:rPr>
                <w:rFonts w:ascii="Times New Roman" w:hAnsi="Times New Roman"/>
                <w:b/>
                <w:i/>
                <w:sz w:val="26"/>
                <w:szCs w:val="26"/>
                <w:u w:val="single"/>
                <w:lang w:val="ro-RO" w:eastAsia="sl-SI"/>
              </w:rPr>
            </w:pPr>
            <w:r w:rsidRPr="00C17C8A">
              <w:rPr>
                <w:rFonts w:ascii="Times New Roman" w:hAnsi="Times New Roman"/>
                <w:b/>
                <w:i/>
                <w:sz w:val="26"/>
                <w:szCs w:val="26"/>
                <w:u w:val="single"/>
                <w:lang w:val="ro-RO" w:eastAsia="sl-SI"/>
              </w:rPr>
              <w:t>Realizat parțial.</w:t>
            </w:r>
          </w:p>
          <w:p w:rsidR="0095741F" w:rsidRPr="0051732D" w:rsidRDefault="0095741F" w:rsidP="00C17C8A">
            <w:pPr>
              <w:spacing w:after="0" w:line="240" w:lineRule="auto"/>
              <w:jc w:val="both"/>
              <w:rPr>
                <w:rFonts w:ascii="Times New Roman" w:hAnsi="Times New Roman"/>
                <w:sz w:val="24"/>
                <w:szCs w:val="24"/>
                <w:lang w:val="ro-RO" w:eastAsia="sl-SI"/>
              </w:rPr>
            </w:pPr>
            <w:r w:rsidRPr="00C17C8A">
              <w:rPr>
                <w:rFonts w:ascii="Times New Roman" w:hAnsi="Times New Roman"/>
                <w:b/>
                <w:sz w:val="24"/>
                <w:szCs w:val="24"/>
                <w:lang w:val="ro-RO" w:eastAsia="sl-SI"/>
              </w:rPr>
              <w:t>Acțiunea a fost raportată ca fiind implementată în cadrul aparatului PMC, fără a fi publicată pe pagina Web. Publicarea registrului cadourilor va fi asigurată în trimestrul I al anului 2018</w:t>
            </w:r>
            <w:r w:rsidR="00685B0E">
              <w:rPr>
                <w:rFonts w:ascii="Times New Roman" w:hAnsi="Times New Roman"/>
                <w:b/>
                <w:sz w:val="24"/>
                <w:szCs w:val="24"/>
                <w:lang w:val="ro-RO" w:eastAsia="sl-SI"/>
              </w:rPr>
              <w:t>.</w:t>
            </w:r>
          </w:p>
        </w:tc>
      </w:tr>
      <w:tr w:rsidR="0095741F" w:rsidRPr="0051732D" w:rsidTr="003548B2">
        <w:trPr>
          <w:trHeight w:val="838"/>
        </w:trPr>
        <w:tc>
          <w:tcPr>
            <w:tcW w:w="3828" w:type="dxa"/>
            <w:vAlign w:val="center"/>
          </w:tcPr>
          <w:p w:rsidR="0095741F" w:rsidRDefault="0095741F" w:rsidP="00A94DEA">
            <w:pPr>
              <w:numPr>
                <w:ilvl w:val="1"/>
                <w:numId w:val="40"/>
              </w:numPr>
              <w:spacing w:after="0" w:line="240" w:lineRule="auto"/>
              <w:ind w:left="22" w:firstLine="149"/>
              <w:jc w:val="both"/>
              <w:rPr>
                <w:rFonts w:ascii="Times New Roman" w:hAnsi="Times New Roman"/>
                <w:b/>
                <w:sz w:val="24"/>
                <w:szCs w:val="24"/>
                <w:lang w:val="ro-RO" w:eastAsia="sl-SI"/>
              </w:rPr>
            </w:pPr>
            <w:r w:rsidRPr="00C17C8A">
              <w:rPr>
                <w:rFonts w:ascii="Times New Roman" w:hAnsi="Times New Roman"/>
                <w:b/>
                <w:sz w:val="24"/>
                <w:szCs w:val="24"/>
                <w:lang w:val="ro-RO" w:eastAsia="sl-SI"/>
              </w:rPr>
              <w:t xml:space="preserve">Publicarea Registrului cadourilor pe pagina web. a Primăriei </w:t>
            </w:r>
          </w:p>
          <w:p w:rsidR="009A40B9" w:rsidRPr="00C17C8A" w:rsidRDefault="009A40B9" w:rsidP="009A40B9">
            <w:pPr>
              <w:spacing w:after="0" w:line="240" w:lineRule="auto"/>
              <w:ind w:left="171"/>
              <w:jc w:val="both"/>
              <w:rPr>
                <w:rFonts w:ascii="Times New Roman" w:hAnsi="Times New Roman"/>
                <w:b/>
                <w:sz w:val="24"/>
                <w:szCs w:val="24"/>
                <w:lang w:val="ro-RO" w:eastAsia="sl-SI"/>
              </w:rPr>
            </w:pPr>
          </w:p>
        </w:tc>
        <w:tc>
          <w:tcPr>
            <w:tcW w:w="1134" w:type="dxa"/>
            <w:vAlign w:val="center"/>
          </w:tcPr>
          <w:p w:rsidR="0095741F" w:rsidRPr="0051732D" w:rsidRDefault="0095741F"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Sem. II</w:t>
            </w:r>
          </w:p>
          <w:p w:rsidR="0095741F" w:rsidRPr="0051732D" w:rsidRDefault="0095741F"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2017</w:t>
            </w:r>
          </w:p>
        </w:tc>
        <w:tc>
          <w:tcPr>
            <w:tcW w:w="1559" w:type="dxa"/>
            <w:vAlign w:val="center"/>
          </w:tcPr>
          <w:p w:rsidR="0095741F" w:rsidRPr="0051732D" w:rsidRDefault="0095741F"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DCAE</w:t>
            </w:r>
          </w:p>
          <w:p w:rsidR="0095741F" w:rsidRPr="0051732D" w:rsidRDefault="0095741F"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DAJ</w:t>
            </w:r>
          </w:p>
        </w:tc>
        <w:tc>
          <w:tcPr>
            <w:tcW w:w="1701" w:type="dxa"/>
            <w:vAlign w:val="center"/>
          </w:tcPr>
          <w:p w:rsidR="0095741F" w:rsidRPr="0051732D" w:rsidRDefault="0095741F"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 xml:space="preserve">Registru publicat </w:t>
            </w:r>
          </w:p>
        </w:tc>
        <w:tc>
          <w:tcPr>
            <w:tcW w:w="1559" w:type="dxa"/>
            <w:vMerge/>
            <w:vAlign w:val="center"/>
          </w:tcPr>
          <w:p w:rsidR="0095741F" w:rsidRPr="0051732D" w:rsidRDefault="0095741F" w:rsidP="00544A43">
            <w:pPr>
              <w:spacing w:after="0" w:line="240" w:lineRule="auto"/>
              <w:rPr>
                <w:rFonts w:ascii="Times New Roman" w:hAnsi="Times New Roman"/>
                <w:sz w:val="24"/>
                <w:szCs w:val="24"/>
                <w:lang w:val="ro-RO" w:eastAsia="sl-SI"/>
              </w:rPr>
            </w:pPr>
          </w:p>
        </w:tc>
        <w:tc>
          <w:tcPr>
            <w:tcW w:w="5954" w:type="dxa"/>
            <w:vMerge/>
          </w:tcPr>
          <w:p w:rsidR="0095741F" w:rsidRPr="0051732D" w:rsidRDefault="0095741F" w:rsidP="00544A43">
            <w:pPr>
              <w:spacing w:after="0" w:line="240" w:lineRule="auto"/>
              <w:rPr>
                <w:rFonts w:ascii="Times New Roman" w:hAnsi="Times New Roman"/>
                <w:sz w:val="24"/>
                <w:szCs w:val="24"/>
                <w:lang w:val="ro-RO" w:eastAsia="sl-SI"/>
              </w:rPr>
            </w:pPr>
          </w:p>
        </w:tc>
      </w:tr>
      <w:tr w:rsidR="00E45A4A" w:rsidRPr="00B6485F" w:rsidTr="003548B2">
        <w:trPr>
          <w:trHeight w:val="849"/>
        </w:trPr>
        <w:tc>
          <w:tcPr>
            <w:tcW w:w="3828" w:type="dxa"/>
            <w:vAlign w:val="center"/>
          </w:tcPr>
          <w:p w:rsidR="00E45A4A" w:rsidRPr="00C17C8A" w:rsidRDefault="00E45A4A" w:rsidP="00544A43">
            <w:pPr>
              <w:numPr>
                <w:ilvl w:val="1"/>
                <w:numId w:val="40"/>
              </w:numPr>
              <w:spacing w:after="0" w:line="240" w:lineRule="auto"/>
              <w:ind w:left="22" w:firstLine="149"/>
              <w:jc w:val="both"/>
              <w:rPr>
                <w:rFonts w:ascii="Times New Roman" w:hAnsi="Times New Roman"/>
                <w:b/>
                <w:sz w:val="24"/>
                <w:szCs w:val="24"/>
                <w:lang w:val="ro-RO" w:eastAsia="sl-SI"/>
              </w:rPr>
            </w:pPr>
            <w:r w:rsidRPr="00C17C8A">
              <w:rPr>
                <w:rFonts w:ascii="Times New Roman" w:hAnsi="Times New Roman"/>
                <w:b/>
                <w:sz w:val="24"/>
                <w:szCs w:val="24"/>
                <w:lang w:val="ro-RO" w:eastAsia="sl-SI"/>
              </w:rPr>
              <w:t>Elaborarea și adoptarea unei proceduri unice, cu privire la decl</w:t>
            </w:r>
            <w:r w:rsidR="00A94DEA">
              <w:rPr>
                <w:rFonts w:ascii="Times New Roman" w:hAnsi="Times New Roman"/>
                <w:b/>
                <w:sz w:val="24"/>
                <w:szCs w:val="24"/>
                <w:lang w:val="ro-RO" w:eastAsia="sl-SI"/>
              </w:rPr>
              <w:t>ararea conflictelor de interese</w:t>
            </w:r>
          </w:p>
        </w:tc>
        <w:tc>
          <w:tcPr>
            <w:tcW w:w="1134"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Sem. II</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2017</w:t>
            </w:r>
          </w:p>
        </w:tc>
        <w:tc>
          <w:tcPr>
            <w:tcW w:w="1559"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DCAE</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DAJ</w:t>
            </w:r>
          </w:p>
        </w:tc>
        <w:tc>
          <w:tcPr>
            <w:tcW w:w="1701" w:type="dxa"/>
            <w:vAlign w:val="center"/>
          </w:tcPr>
          <w:p w:rsidR="00E45A4A"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 xml:space="preserve">Nr. conflictelor de interese raportate </w:t>
            </w:r>
          </w:p>
        </w:tc>
        <w:tc>
          <w:tcPr>
            <w:tcW w:w="1559" w:type="dxa"/>
            <w:vAlign w:val="center"/>
          </w:tcPr>
          <w:p w:rsidR="00E45A4A"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 xml:space="preserve">Riscul nedeclarării conflictelor de interese </w:t>
            </w:r>
            <w:r w:rsidR="009A40B9">
              <w:rPr>
                <w:rFonts w:ascii="Times New Roman" w:hAnsi="Times New Roman"/>
                <w:sz w:val="24"/>
                <w:szCs w:val="24"/>
                <w:lang w:val="ro-RO" w:eastAsia="sl-SI"/>
              </w:rPr>
              <w:t>–</w:t>
            </w:r>
            <w:r w:rsidRPr="0051732D">
              <w:rPr>
                <w:rFonts w:ascii="Times New Roman" w:hAnsi="Times New Roman"/>
                <w:sz w:val="24"/>
                <w:szCs w:val="24"/>
                <w:lang w:val="ro-RO" w:eastAsia="sl-SI"/>
              </w:rPr>
              <w:t xml:space="preserve"> redus</w:t>
            </w:r>
          </w:p>
          <w:p w:rsidR="009A40B9" w:rsidRPr="0051732D" w:rsidRDefault="009A40B9" w:rsidP="00544A43">
            <w:pPr>
              <w:spacing w:after="0" w:line="240" w:lineRule="auto"/>
              <w:rPr>
                <w:rFonts w:ascii="Times New Roman" w:hAnsi="Times New Roman"/>
                <w:sz w:val="24"/>
                <w:szCs w:val="24"/>
                <w:lang w:val="ro-RO" w:eastAsia="sl-SI"/>
              </w:rPr>
            </w:pPr>
          </w:p>
        </w:tc>
        <w:tc>
          <w:tcPr>
            <w:tcW w:w="5954" w:type="dxa"/>
          </w:tcPr>
          <w:p w:rsidR="00A25292" w:rsidRDefault="00A25292" w:rsidP="00997C94">
            <w:pPr>
              <w:spacing w:after="0" w:line="240" w:lineRule="auto"/>
              <w:rPr>
                <w:rFonts w:ascii="Times New Roman" w:hAnsi="Times New Roman"/>
                <w:b/>
                <w:i/>
                <w:sz w:val="26"/>
                <w:szCs w:val="26"/>
                <w:u w:val="single"/>
                <w:lang w:val="ro-RO" w:eastAsia="sl-SI"/>
              </w:rPr>
            </w:pPr>
          </w:p>
          <w:p w:rsidR="00E45A4A" w:rsidRPr="00C17C8A" w:rsidRDefault="0095741F" w:rsidP="00997C94">
            <w:pPr>
              <w:spacing w:after="0" w:line="240" w:lineRule="auto"/>
              <w:rPr>
                <w:rFonts w:ascii="Times New Roman" w:hAnsi="Times New Roman"/>
                <w:b/>
                <w:i/>
                <w:sz w:val="26"/>
                <w:szCs w:val="26"/>
                <w:u w:val="single"/>
                <w:lang w:val="ro-RO" w:eastAsia="sl-SI"/>
              </w:rPr>
            </w:pPr>
            <w:r w:rsidRPr="00C17C8A">
              <w:rPr>
                <w:rFonts w:ascii="Times New Roman" w:hAnsi="Times New Roman"/>
                <w:b/>
                <w:i/>
                <w:sz w:val="26"/>
                <w:szCs w:val="26"/>
                <w:u w:val="single"/>
                <w:lang w:val="ro-RO" w:eastAsia="sl-SI"/>
              </w:rPr>
              <w:t xml:space="preserve">Realizat. </w:t>
            </w:r>
          </w:p>
          <w:p w:rsidR="0095741F" w:rsidRPr="00C17C8A" w:rsidRDefault="0095741F" w:rsidP="00685B0E">
            <w:pPr>
              <w:spacing w:after="0" w:line="240" w:lineRule="auto"/>
              <w:jc w:val="both"/>
              <w:rPr>
                <w:rFonts w:ascii="Times New Roman" w:hAnsi="Times New Roman"/>
                <w:b/>
                <w:sz w:val="24"/>
                <w:szCs w:val="24"/>
                <w:lang w:val="ro-RO" w:eastAsia="sl-SI"/>
              </w:rPr>
            </w:pPr>
            <w:r w:rsidRPr="00C17C8A">
              <w:rPr>
                <w:rFonts w:ascii="Times New Roman" w:hAnsi="Times New Roman"/>
                <w:b/>
                <w:sz w:val="24"/>
                <w:szCs w:val="24"/>
                <w:lang w:val="ro-RO" w:eastAsia="sl-SI"/>
              </w:rPr>
              <w:t xml:space="preserve">Anual de către toți funcționarii publici se prezintă către ANI declarații, inclusiv și la capitolul conflictului de interese. </w:t>
            </w:r>
          </w:p>
        </w:tc>
      </w:tr>
      <w:tr w:rsidR="00E45A4A" w:rsidRPr="00B6485F" w:rsidTr="003548B2">
        <w:tc>
          <w:tcPr>
            <w:tcW w:w="3828" w:type="dxa"/>
            <w:vAlign w:val="center"/>
          </w:tcPr>
          <w:p w:rsidR="00E45A4A" w:rsidRPr="00C17C8A" w:rsidRDefault="00E45A4A" w:rsidP="00544A43">
            <w:pPr>
              <w:numPr>
                <w:ilvl w:val="1"/>
                <w:numId w:val="40"/>
              </w:numPr>
              <w:spacing w:after="0" w:line="240" w:lineRule="auto"/>
              <w:ind w:left="22" w:firstLine="149"/>
              <w:jc w:val="both"/>
              <w:rPr>
                <w:rFonts w:ascii="Times New Roman" w:hAnsi="Times New Roman"/>
                <w:b/>
                <w:sz w:val="24"/>
                <w:szCs w:val="24"/>
                <w:lang w:val="ro-RO" w:eastAsia="sl-SI"/>
              </w:rPr>
            </w:pPr>
            <w:r w:rsidRPr="00C17C8A">
              <w:rPr>
                <w:rFonts w:ascii="Times New Roman" w:hAnsi="Times New Roman"/>
                <w:b/>
                <w:sz w:val="24"/>
                <w:szCs w:val="24"/>
                <w:lang w:val="ro-RO" w:eastAsia="sl-SI"/>
              </w:rPr>
              <w:lastRenderedPageBreak/>
              <w:t xml:space="preserve">Elaborarea unui </w:t>
            </w:r>
            <w:proofErr w:type="spellStart"/>
            <w:r w:rsidRPr="00C17C8A">
              <w:rPr>
                <w:rFonts w:ascii="Times New Roman" w:hAnsi="Times New Roman"/>
                <w:b/>
                <w:sz w:val="24"/>
                <w:szCs w:val="24"/>
                <w:lang w:val="ro-RO" w:eastAsia="sl-SI"/>
              </w:rPr>
              <w:t>regula</w:t>
            </w:r>
            <w:r w:rsidR="00A94DEA">
              <w:rPr>
                <w:rFonts w:ascii="Times New Roman" w:hAnsi="Times New Roman"/>
                <w:b/>
                <w:sz w:val="24"/>
                <w:szCs w:val="24"/>
                <w:lang w:val="ro-RO" w:eastAsia="sl-SI"/>
              </w:rPr>
              <w:t>-</w:t>
            </w:r>
            <w:r w:rsidRPr="00C17C8A">
              <w:rPr>
                <w:rFonts w:ascii="Times New Roman" w:hAnsi="Times New Roman"/>
                <w:b/>
                <w:sz w:val="24"/>
                <w:szCs w:val="24"/>
                <w:lang w:val="ro-RO" w:eastAsia="sl-SI"/>
              </w:rPr>
              <w:t>ment</w:t>
            </w:r>
            <w:proofErr w:type="spellEnd"/>
            <w:r w:rsidRPr="00C17C8A">
              <w:rPr>
                <w:rFonts w:ascii="Times New Roman" w:hAnsi="Times New Roman"/>
                <w:b/>
                <w:sz w:val="24"/>
                <w:szCs w:val="24"/>
                <w:lang w:val="ro-RO" w:eastAsia="sl-SI"/>
              </w:rPr>
              <w:t xml:space="preserve"> unic privind denunțarea influențelor necorespunzătoare pentru toate subdiviziunile Primăriei mun. Chișinău</w:t>
            </w:r>
          </w:p>
        </w:tc>
        <w:tc>
          <w:tcPr>
            <w:tcW w:w="1134"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Sem. II</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2017</w:t>
            </w:r>
          </w:p>
        </w:tc>
        <w:tc>
          <w:tcPr>
            <w:tcW w:w="1559"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DCAE</w:t>
            </w:r>
          </w:p>
          <w:p w:rsidR="00E45A4A" w:rsidRPr="0051732D" w:rsidRDefault="00E45A4A" w:rsidP="00594411">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DAJ</w:t>
            </w:r>
          </w:p>
        </w:tc>
        <w:tc>
          <w:tcPr>
            <w:tcW w:w="1701" w:type="dxa"/>
            <w:vAlign w:val="center"/>
          </w:tcPr>
          <w:p w:rsidR="009A40B9"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 xml:space="preserve">Regulament privind </w:t>
            </w:r>
            <w:proofErr w:type="spellStart"/>
            <w:r w:rsidRPr="0051732D">
              <w:rPr>
                <w:rFonts w:ascii="Times New Roman" w:hAnsi="Times New Roman"/>
                <w:sz w:val="24"/>
                <w:szCs w:val="24"/>
                <w:lang w:val="ro-RO" w:eastAsia="sl-SI"/>
              </w:rPr>
              <w:t>denun</w:t>
            </w:r>
            <w:r w:rsidR="00A94DEA">
              <w:rPr>
                <w:rFonts w:ascii="Times New Roman" w:hAnsi="Times New Roman"/>
                <w:sz w:val="24"/>
                <w:szCs w:val="24"/>
                <w:lang w:val="ro-RO" w:eastAsia="sl-SI"/>
              </w:rPr>
              <w:t>-</w:t>
            </w:r>
            <w:r w:rsidRPr="0051732D">
              <w:rPr>
                <w:rFonts w:ascii="Times New Roman" w:hAnsi="Times New Roman"/>
                <w:sz w:val="24"/>
                <w:szCs w:val="24"/>
                <w:lang w:val="ro-RO" w:eastAsia="sl-SI"/>
              </w:rPr>
              <w:t>țarea</w:t>
            </w:r>
            <w:proofErr w:type="spellEnd"/>
            <w:r w:rsidRPr="0051732D">
              <w:rPr>
                <w:rFonts w:ascii="Times New Roman" w:hAnsi="Times New Roman"/>
                <w:sz w:val="24"/>
                <w:szCs w:val="24"/>
                <w:lang w:val="ro-RO" w:eastAsia="sl-SI"/>
              </w:rPr>
              <w:t xml:space="preserve"> influențe</w:t>
            </w:r>
            <w:r w:rsidR="00A94DEA">
              <w:rPr>
                <w:rFonts w:ascii="Times New Roman" w:hAnsi="Times New Roman"/>
                <w:sz w:val="24"/>
                <w:szCs w:val="24"/>
                <w:lang w:val="ro-RO" w:eastAsia="sl-SI"/>
              </w:rPr>
              <w:t>-</w:t>
            </w:r>
            <w:r w:rsidRPr="0051732D">
              <w:rPr>
                <w:rFonts w:ascii="Times New Roman" w:hAnsi="Times New Roman"/>
                <w:sz w:val="24"/>
                <w:szCs w:val="24"/>
                <w:lang w:val="ro-RO" w:eastAsia="sl-SI"/>
              </w:rPr>
              <w:t xml:space="preserve">lor </w:t>
            </w:r>
            <w:proofErr w:type="spellStart"/>
            <w:r w:rsidRPr="0051732D">
              <w:rPr>
                <w:rFonts w:ascii="Times New Roman" w:hAnsi="Times New Roman"/>
                <w:sz w:val="24"/>
                <w:szCs w:val="24"/>
                <w:lang w:val="ro-RO" w:eastAsia="sl-SI"/>
              </w:rPr>
              <w:t>necores</w:t>
            </w:r>
            <w:r w:rsidR="00A94DEA">
              <w:rPr>
                <w:rFonts w:ascii="Times New Roman" w:hAnsi="Times New Roman"/>
                <w:sz w:val="24"/>
                <w:szCs w:val="24"/>
                <w:lang w:val="ro-RO" w:eastAsia="sl-SI"/>
              </w:rPr>
              <w:t>-</w:t>
            </w:r>
            <w:r w:rsidRPr="0051732D">
              <w:rPr>
                <w:rFonts w:ascii="Times New Roman" w:hAnsi="Times New Roman"/>
                <w:sz w:val="24"/>
                <w:szCs w:val="24"/>
                <w:lang w:val="ro-RO" w:eastAsia="sl-SI"/>
              </w:rPr>
              <w:t>punzătoare</w:t>
            </w:r>
            <w:proofErr w:type="spellEnd"/>
            <w:r w:rsidRPr="0051732D">
              <w:rPr>
                <w:rFonts w:ascii="Times New Roman" w:hAnsi="Times New Roman"/>
                <w:sz w:val="24"/>
                <w:szCs w:val="24"/>
                <w:lang w:val="ro-RO" w:eastAsia="sl-SI"/>
              </w:rPr>
              <w:t xml:space="preserve"> </w:t>
            </w:r>
            <w:proofErr w:type="spellStart"/>
            <w:r w:rsidRPr="0051732D">
              <w:rPr>
                <w:rFonts w:ascii="Times New Roman" w:hAnsi="Times New Roman"/>
                <w:sz w:val="24"/>
                <w:szCs w:val="24"/>
                <w:lang w:val="ro-RO" w:eastAsia="sl-SI"/>
              </w:rPr>
              <w:t>ela</w:t>
            </w:r>
            <w:r w:rsidR="00A94DEA">
              <w:rPr>
                <w:rFonts w:ascii="Times New Roman" w:hAnsi="Times New Roman"/>
                <w:sz w:val="24"/>
                <w:szCs w:val="24"/>
                <w:lang w:val="ro-RO" w:eastAsia="sl-SI"/>
              </w:rPr>
              <w:t>-borat</w:t>
            </w:r>
            <w:proofErr w:type="spellEnd"/>
            <w:r w:rsidR="00A94DEA">
              <w:rPr>
                <w:rFonts w:ascii="Times New Roman" w:hAnsi="Times New Roman"/>
                <w:sz w:val="24"/>
                <w:szCs w:val="24"/>
                <w:lang w:val="ro-RO" w:eastAsia="sl-SI"/>
              </w:rPr>
              <w:t xml:space="preserve"> și </w:t>
            </w:r>
            <w:r w:rsidRPr="0051732D">
              <w:rPr>
                <w:rFonts w:ascii="Times New Roman" w:hAnsi="Times New Roman"/>
                <w:sz w:val="24"/>
                <w:szCs w:val="24"/>
                <w:lang w:val="ro-RO" w:eastAsia="sl-SI"/>
              </w:rPr>
              <w:t>aprobat</w:t>
            </w:r>
          </w:p>
        </w:tc>
        <w:tc>
          <w:tcPr>
            <w:tcW w:w="1559" w:type="dxa"/>
            <w:vAlign w:val="center"/>
          </w:tcPr>
          <w:p w:rsidR="00E45A4A" w:rsidRPr="0051732D" w:rsidRDefault="00E45A4A" w:rsidP="00230E14">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Riscul nedeclarării influențelor necorespunzătoare - redus</w:t>
            </w:r>
          </w:p>
        </w:tc>
        <w:tc>
          <w:tcPr>
            <w:tcW w:w="5954" w:type="dxa"/>
          </w:tcPr>
          <w:p w:rsidR="00E45A4A" w:rsidRPr="00C17C8A" w:rsidRDefault="0095741F" w:rsidP="00BA30DE">
            <w:pPr>
              <w:spacing w:after="0" w:line="240" w:lineRule="auto"/>
              <w:jc w:val="both"/>
              <w:rPr>
                <w:rFonts w:ascii="Times New Roman" w:hAnsi="Times New Roman"/>
                <w:b/>
                <w:i/>
                <w:sz w:val="26"/>
                <w:szCs w:val="26"/>
                <w:u w:val="single"/>
                <w:lang w:val="ro-RO" w:eastAsia="sl-SI"/>
              </w:rPr>
            </w:pPr>
            <w:r w:rsidRPr="00C17C8A">
              <w:rPr>
                <w:rFonts w:ascii="Times New Roman" w:hAnsi="Times New Roman"/>
                <w:b/>
                <w:i/>
                <w:sz w:val="26"/>
                <w:szCs w:val="26"/>
                <w:u w:val="single"/>
                <w:lang w:val="ro-RO" w:eastAsia="sl-SI"/>
              </w:rPr>
              <w:t>Nerealizat.</w:t>
            </w:r>
          </w:p>
          <w:p w:rsidR="0095741F" w:rsidRPr="00C17C8A" w:rsidRDefault="0095741F" w:rsidP="00BA30DE">
            <w:pPr>
              <w:spacing w:after="0" w:line="240" w:lineRule="auto"/>
              <w:jc w:val="both"/>
              <w:rPr>
                <w:rFonts w:ascii="Times New Roman" w:hAnsi="Times New Roman"/>
                <w:b/>
                <w:sz w:val="24"/>
                <w:szCs w:val="24"/>
                <w:lang w:val="ro-RO" w:eastAsia="sl-SI"/>
              </w:rPr>
            </w:pPr>
            <w:r w:rsidRPr="00C17C8A">
              <w:rPr>
                <w:rFonts w:ascii="Times New Roman" w:hAnsi="Times New Roman"/>
                <w:b/>
                <w:sz w:val="24"/>
                <w:szCs w:val="24"/>
                <w:lang w:val="ro-RO" w:eastAsia="sl-SI"/>
              </w:rPr>
              <w:t>Elaborarea Regulamentului unic privind denunțarea influențelor necorespunzătoare pentru toate subdiviziunile PMC este pusă în sarcina direcției asistență juridică pentru executare în semestrul I al anului 2018.</w:t>
            </w:r>
          </w:p>
        </w:tc>
      </w:tr>
      <w:tr w:rsidR="00E45A4A" w:rsidRPr="00B6485F" w:rsidTr="003548B2">
        <w:trPr>
          <w:trHeight w:val="1133"/>
        </w:trPr>
        <w:tc>
          <w:tcPr>
            <w:tcW w:w="3828" w:type="dxa"/>
            <w:vAlign w:val="center"/>
          </w:tcPr>
          <w:p w:rsidR="00E45A4A" w:rsidRDefault="00E45A4A" w:rsidP="00544A43">
            <w:pPr>
              <w:numPr>
                <w:ilvl w:val="1"/>
                <w:numId w:val="40"/>
              </w:numPr>
              <w:spacing w:after="0" w:line="240" w:lineRule="auto"/>
              <w:ind w:left="22" w:firstLine="149"/>
              <w:jc w:val="both"/>
              <w:rPr>
                <w:rFonts w:ascii="Times New Roman" w:hAnsi="Times New Roman"/>
                <w:b/>
                <w:sz w:val="24"/>
                <w:szCs w:val="24"/>
                <w:lang w:val="ro-RO" w:eastAsia="sl-SI"/>
              </w:rPr>
            </w:pPr>
            <w:r w:rsidRPr="00C17C8A">
              <w:rPr>
                <w:rFonts w:ascii="Times New Roman" w:hAnsi="Times New Roman"/>
                <w:b/>
                <w:sz w:val="24"/>
                <w:szCs w:val="24"/>
                <w:lang w:val="ro-RO" w:eastAsia="sl-SI"/>
              </w:rPr>
              <w:t xml:space="preserve">Elaborarea unui </w:t>
            </w:r>
            <w:proofErr w:type="spellStart"/>
            <w:r w:rsidRPr="00C17C8A">
              <w:rPr>
                <w:rFonts w:ascii="Times New Roman" w:hAnsi="Times New Roman"/>
                <w:b/>
                <w:sz w:val="24"/>
                <w:szCs w:val="24"/>
                <w:lang w:val="ro-RO" w:eastAsia="sl-SI"/>
              </w:rPr>
              <w:t>regula</w:t>
            </w:r>
            <w:r w:rsidR="00A94DEA">
              <w:rPr>
                <w:rFonts w:ascii="Times New Roman" w:hAnsi="Times New Roman"/>
                <w:b/>
                <w:sz w:val="24"/>
                <w:szCs w:val="24"/>
                <w:lang w:val="ro-RO" w:eastAsia="sl-SI"/>
              </w:rPr>
              <w:t>-</w:t>
            </w:r>
            <w:r w:rsidRPr="00C17C8A">
              <w:rPr>
                <w:rFonts w:ascii="Times New Roman" w:hAnsi="Times New Roman"/>
                <w:b/>
                <w:sz w:val="24"/>
                <w:szCs w:val="24"/>
                <w:lang w:val="ro-RO" w:eastAsia="sl-SI"/>
              </w:rPr>
              <w:t>ment</w:t>
            </w:r>
            <w:proofErr w:type="spellEnd"/>
            <w:r w:rsidRPr="00C17C8A">
              <w:rPr>
                <w:rFonts w:ascii="Times New Roman" w:hAnsi="Times New Roman"/>
                <w:b/>
                <w:sz w:val="24"/>
                <w:szCs w:val="24"/>
                <w:lang w:val="ro-RO" w:eastAsia="sl-SI"/>
              </w:rPr>
              <w:t xml:space="preserve"> unic privind avertizorii de integritate pentru toate subdiviziunile Primăriei mun. Chișinău</w:t>
            </w:r>
          </w:p>
          <w:p w:rsidR="009A40B9" w:rsidRPr="00C17C8A" w:rsidRDefault="009A40B9" w:rsidP="009A40B9">
            <w:pPr>
              <w:spacing w:after="0" w:line="240" w:lineRule="auto"/>
              <w:jc w:val="both"/>
              <w:rPr>
                <w:rFonts w:ascii="Times New Roman" w:hAnsi="Times New Roman"/>
                <w:b/>
                <w:sz w:val="24"/>
                <w:szCs w:val="24"/>
                <w:lang w:val="ro-RO" w:eastAsia="sl-SI"/>
              </w:rPr>
            </w:pPr>
          </w:p>
        </w:tc>
        <w:tc>
          <w:tcPr>
            <w:tcW w:w="1134"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Sem. II</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2017</w:t>
            </w:r>
          </w:p>
        </w:tc>
        <w:tc>
          <w:tcPr>
            <w:tcW w:w="1559"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DCAE</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DAJ</w:t>
            </w:r>
          </w:p>
        </w:tc>
        <w:tc>
          <w:tcPr>
            <w:tcW w:w="1701" w:type="dxa"/>
            <w:vAlign w:val="center"/>
          </w:tcPr>
          <w:p w:rsidR="00E45A4A"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 xml:space="preserve">Regulament privind </w:t>
            </w:r>
            <w:proofErr w:type="spellStart"/>
            <w:r w:rsidRPr="0051732D">
              <w:rPr>
                <w:rFonts w:ascii="Times New Roman" w:hAnsi="Times New Roman"/>
                <w:sz w:val="24"/>
                <w:szCs w:val="24"/>
                <w:lang w:val="ro-RO" w:eastAsia="sl-SI"/>
              </w:rPr>
              <w:t>averti</w:t>
            </w:r>
            <w:r w:rsidR="00C17C8A">
              <w:rPr>
                <w:rFonts w:ascii="Times New Roman" w:hAnsi="Times New Roman"/>
                <w:sz w:val="24"/>
                <w:szCs w:val="24"/>
                <w:lang w:val="ro-RO" w:eastAsia="sl-SI"/>
              </w:rPr>
              <w:t>-</w:t>
            </w:r>
            <w:r w:rsidRPr="0051732D">
              <w:rPr>
                <w:rFonts w:ascii="Times New Roman" w:hAnsi="Times New Roman"/>
                <w:sz w:val="24"/>
                <w:szCs w:val="24"/>
                <w:lang w:val="ro-RO" w:eastAsia="sl-SI"/>
              </w:rPr>
              <w:t>zorii</w:t>
            </w:r>
            <w:proofErr w:type="spellEnd"/>
            <w:r w:rsidRPr="0051732D">
              <w:rPr>
                <w:rFonts w:ascii="Times New Roman" w:hAnsi="Times New Roman"/>
                <w:sz w:val="24"/>
                <w:szCs w:val="24"/>
                <w:lang w:val="ro-RO" w:eastAsia="sl-SI"/>
              </w:rPr>
              <w:t xml:space="preserve"> de </w:t>
            </w:r>
            <w:proofErr w:type="spellStart"/>
            <w:r w:rsidRPr="0051732D">
              <w:rPr>
                <w:rFonts w:ascii="Times New Roman" w:hAnsi="Times New Roman"/>
                <w:sz w:val="24"/>
                <w:szCs w:val="24"/>
                <w:lang w:val="ro-RO" w:eastAsia="sl-SI"/>
              </w:rPr>
              <w:t>integ</w:t>
            </w:r>
            <w:r w:rsidR="00C17C8A">
              <w:rPr>
                <w:rFonts w:ascii="Times New Roman" w:hAnsi="Times New Roman"/>
                <w:sz w:val="24"/>
                <w:szCs w:val="24"/>
                <w:lang w:val="ro-RO" w:eastAsia="sl-SI"/>
              </w:rPr>
              <w:t>-</w:t>
            </w:r>
            <w:r w:rsidRPr="0051732D">
              <w:rPr>
                <w:rFonts w:ascii="Times New Roman" w:hAnsi="Times New Roman"/>
                <w:sz w:val="24"/>
                <w:szCs w:val="24"/>
                <w:lang w:val="ro-RO" w:eastAsia="sl-SI"/>
              </w:rPr>
              <w:t>ritate</w:t>
            </w:r>
            <w:proofErr w:type="spellEnd"/>
            <w:r w:rsidRPr="0051732D">
              <w:rPr>
                <w:rFonts w:ascii="Times New Roman" w:hAnsi="Times New Roman"/>
                <w:sz w:val="24"/>
                <w:szCs w:val="24"/>
                <w:lang w:val="ro-RO" w:eastAsia="sl-SI"/>
              </w:rPr>
              <w:t xml:space="preserve"> elaborat și aprobat</w:t>
            </w:r>
          </w:p>
          <w:p w:rsidR="009A40B9" w:rsidRPr="0051732D" w:rsidRDefault="009A40B9" w:rsidP="00544A43">
            <w:pPr>
              <w:spacing w:after="0" w:line="240" w:lineRule="auto"/>
              <w:rPr>
                <w:rFonts w:ascii="Times New Roman" w:hAnsi="Times New Roman"/>
                <w:sz w:val="24"/>
                <w:szCs w:val="24"/>
                <w:lang w:val="ro-RO" w:eastAsia="sl-SI"/>
              </w:rPr>
            </w:pPr>
          </w:p>
        </w:tc>
        <w:tc>
          <w:tcPr>
            <w:tcW w:w="1559" w:type="dxa"/>
            <w:vAlign w:val="center"/>
          </w:tcPr>
          <w:p w:rsidR="00E45A4A"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Asigurată protecția avertizorilor de integritate</w:t>
            </w:r>
          </w:p>
        </w:tc>
        <w:tc>
          <w:tcPr>
            <w:tcW w:w="5954" w:type="dxa"/>
          </w:tcPr>
          <w:p w:rsidR="0095741F" w:rsidRPr="00C17C8A" w:rsidRDefault="0095741F" w:rsidP="00BA30DE">
            <w:pPr>
              <w:spacing w:after="0" w:line="240" w:lineRule="auto"/>
              <w:jc w:val="both"/>
              <w:rPr>
                <w:rFonts w:ascii="Times New Roman" w:hAnsi="Times New Roman"/>
                <w:b/>
                <w:i/>
                <w:sz w:val="26"/>
                <w:szCs w:val="26"/>
                <w:u w:val="single"/>
                <w:lang w:val="ro-RO" w:eastAsia="sl-SI"/>
              </w:rPr>
            </w:pPr>
            <w:r w:rsidRPr="00C17C8A">
              <w:rPr>
                <w:rFonts w:ascii="Times New Roman" w:hAnsi="Times New Roman"/>
                <w:b/>
                <w:i/>
                <w:sz w:val="26"/>
                <w:szCs w:val="26"/>
                <w:u w:val="single"/>
                <w:lang w:val="ro-RO" w:eastAsia="sl-SI"/>
              </w:rPr>
              <w:t>Nerealizat.</w:t>
            </w:r>
          </w:p>
          <w:p w:rsidR="00E45A4A" w:rsidRPr="00C17C8A" w:rsidRDefault="0095741F" w:rsidP="00BA30DE">
            <w:pPr>
              <w:spacing w:after="0" w:line="240" w:lineRule="auto"/>
              <w:jc w:val="both"/>
              <w:rPr>
                <w:rFonts w:ascii="Times New Roman" w:hAnsi="Times New Roman"/>
                <w:b/>
                <w:sz w:val="24"/>
                <w:szCs w:val="24"/>
                <w:lang w:val="ro-RO" w:eastAsia="sl-SI"/>
              </w:rPr>
            </w:pPr>
            <w:r w:rsidRPr="00C17C8A">
              <w:rPr>
                <w:rFonts w:ascii="Times New Roman" w:hAnsi="Times New Roman"/>
                <w:b/>
                <w:sz w:val="24"/>
                <w:szCs w:val="24"/>
                <w:lang w:val="ro-RO" w:eastAsia="sl-SI"/>
              </w:rPr>
              <w:t>Elaborarea Regulamentului unic privind avertizorii de integritate pentru toate subdiviziunile Primăriei mun. Chișinău este pusă în sarcina direcției asistență juridică pentru executare în semestrul I al anului 2018.</w:t>
            </w:r>
          </w:p>
        </w:tc>
      </w:tr>
      <w:tr w:rsidR="00E45A4A" w:rsidRPr="00B6485F" w:rsidTr="003548B2">
        <w:trPr>
          <w:trHeight w:val="1419"/>
        </w:trPr>
        <w:tc>
          <w:tcPr>
            <w:tcW w:w="3828" w:type="dxa"/>
            <w:vAlign w:val="center"/>
          </w:tcPr>
          <w:p w:rsidR="00E45A4A" w:rsidRDefault="00E45A4A" w:rsidP="00544A43">
            <w:pPr>
              <w:numPr>
                <w:ilvl w:val="1"/>
                <w:numId w:val="40"/>
              </w:numPr>
              <w:spacing w:after="0" w:line="240" w:lineRule="auto"/>
              <w:ind w:left="22" w:firstLine="149"/>
              <w:jc w:val="both"/>
              <w:rPr>
                <w:rFonts w:ascii="Times New Roman" w:hAnsi="Times New Roman"/>
                <w:b/>
                <w:sz w:val="24"/>
                <w:szCs w:val="24"/>
                <w:lang w:val="ro-RO" w:eastAsia="sl-SI"/>
              </w:rPr>
            </w:pPr>
            <w:r w:rsidRPr="00C17C8A">
              <w:rPr>
                <w:rFonts w:ascii="Times New Roman" w:hAnsi="Times New Roman"/>
                <w:b/>
                <w:sz w:val="24"/>
                <w:szCs w:val="24"/>
                <w:lang w:val="ro-RO" w:eastAsia="sl-SI"/>
              </w:rPr>
              <w:t>Informarea contra semnă</w:t>
            </w:r>
            <w:r w:rsidR="00A94DEA">
              <w:rPr>
                <w:rFonts w:ascii="Times New Roman" w:hAnsi="Times New Roman"/>
                <w:b/>
                <w:sz w:val="24"/>
                <w:szCs w:val="24"/>
                <w:lang w:val="ro-RO" w:eastAsia="sl-SI"/>
              </w:rPr>
              <w:t>-</w:t>
            </w:r>
            <w:r w:rsidRPr="00C17C8A">
              <w:rPr>
                <w:rFonts w:ascii="Times New Roman" w:hAnsi="Times New Roman"/>
                <w:b/>
                <w:sz w:val="24"/>
                <w:szCs w:val="24"/>
                <w:lang w:val="ro-RO" w:eastAsia="sl-SI"/>
              </w:rPr>
              <w:t>tură a agentului public, odată cu semnarea ordinului de angajare, despre cerințele specifice de integritate profesională, precum și despre sancțiunile disciplinare care pot fi ap</w:t>
            </w:r>
            <w:r w:rsidR="008B6F8A">
              <w:rPr>
                <w:rFonts w:ascii="Times New Roman" w:hAnsi="Times New Roman"/>
                <w:b/>
                <w:sz w:val="24"/>
                <w:szCs w:val="24"/>
                <w:lang w:val="ro-RO" w:eastAsia="sl-SI"/>
              </w:rPr>
              <w:t>licate pentru nerespectarea lor</w:t>
            </w:r>
            <w:r w:rsidRPr="00C17C8A">
              <w:rPr>
                <w:rFonts w:ascii="Times New Roman" w:hAnsi="Times New Roman"/>
                <w:b/>
                <w:sz w:val="24"/>
                <w:szCs w:val="24"/>
                <w:lang w:val="ro-RO" w:eastAsia="sl-SI"/>
              </w:rPr>
              <w:t xml:space="preserve"> </w:t>
            </w:r>
          </w:p>
          <w:p w:rsidR="009A40B9" w:rsidRPr="00C17C8A" w:rsidRDefault="009A40B9" w:rsidP="009A40B9">
            <w:pPr>
              <w:spacing w:after="0" w:line="240" w:lineRule="auto"/>
              <w:jc w:val="both"/>
              <w:rPr>
                <w:rFonts w:ascii="Times New Roman" w:hAnsi="Times New Roman"/>
                <w:b/>
                <w:sz w:val="24"/>
                <w:szCs w:val="24"/>
                <w:lang w:val="ro-RO" w:eastAsia="sl-SI"/>
              </w:rPr>
            </w:pPr>
          </w:p>
        </w:tc>
        <w:tc>
          <w:tcPr>
            <w:tcW w:w="1134"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Continuu</w:t>
            </w:r>
          </w:p>
        </w:tc>
        <w:tc>
          <w:tcPr>
            <w:tcW w:w="1559" w:type="dxa"/>
            <w:vAlign w:val="center"/>
          </w:tcPr>
          <w:p w:rsidR="00E45A4A" w:rsidRPr="0051732D" w:rsidRDefault="00E45A4A" w:rsidP="00544A43">
            <w:pPr>
              <w:spacing w:after="0" w:line="240" w:lineRule="auto"/>
              <w:jc w:val="center"/>
              <w:rPr>
                <w:rFonts w:ascii="Times New Roman" w:hAnsi="Times New Roman"/>
                <w:sz w:val="20"/>
                <w:szCs w:val="20"/>
                <w:lang w:val="ro-RO" w:eastAsia="sl-SI"/>
              </w:rPr>
            </w:pPr>
            <w:r w:rsidRPr="0051732D">
              <w:rPr>
                <w:rFonts w:ascii="Times New Roman" w:hAnsi="Times New Roman"/>
                <w:sz w:val="24"/>
                <w:szCs w:val="24"/>
                <w:lang w:val="ro-RO" w:eastAsia="sl-SI"/>
              </w:rPr>
              <w:t>SRU</w:t>
            </w:r>
          </w:p>
        </w:tc>
        <w:tc>
          <w:tcPr>
            <w:tcW w:w="1701" w:type="dxa"/>
            <w:vAlign w:val="center"/>
          </w:tcPr>
          <w:p w:rsidR="00E45A4A"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Nr. agenților publici informați</w:t>
            </w:r>
          </w:p>
        </w:tc>
        <w:tc>
          <w:tcPr>
            <w:tcW w:w="1559" w:type="dxa"/>
            <w:vAlign w:val="center"/>
          </w:tcPr>
          <w:p w:rsidR="00E45A4A"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 xml:space="preserve">Asigurată informarea tuturor </w:t>
            </w:r>
            <w:proofErr w:type="spellStart"/>
            <w:r w:rsidRPr="0051732D">
              <w:rPr>
                <w:rFonts w:ascii="Times New Roman" w:hAnsi="Times New Roman"/>
                <w:sz w:val="24"/>
                <w:szCs w:val="24"/>
                <w:lang w:val="ro-RO" w:eastAsia="sl-SI"/>
              </w:rPr>
              <w:t>agen</w:t>
            </w:r>
            <w:r w:rsidR="00C17C8A">
              <w:rPr>
                <w:rFonts w:ascii="Times New Roman" w:hAnsi="Times New Roman"/>
                <w:sz w:val="24"/>
                <w:szCs w:val="24"/>
                <w:lang w:val="ro-RO" w:eastAsia="sl-SI"/>
              </w:rPr>
              <w:t>-</w:t>
            </w:r>
            <w:r w:rsidRPr="0051732D">
              <w:rPr>
                <w:rFonts w:ascii="Times New Roman" w:hAnsi="Times New Roman"/>
                <w:sz w:val="24"/>
                <w:szCs w:val="24"/>
                <w:lang w:val="ro-RO" w:eastAsia="sl-SI"/>
              </w:rPr>
              <w:t>ților</w:t>
            </w:r>
            <w:proofErr w:type="spellEnd"/>
            <w:r w:rsidRPr="0051732D">
              <w:rPr>
                <w:rFonts w:ascii="Times New Roman" w:hAnsi="Times New Roman"/>
                <w:sz w:val="24"/>
                <w:szCs w:val="24"/>
                <w:lang w:val="ro-RO" w:eastAsia="sl-SI"/>
              </w:rPr>
              <w:t xml:space="preserve"> publici privitor la tes</w:t>
            </w:r>
            <w:r w:rsidR="00C17C8A">
              <w:rPr>
                <w:rFonts w:ascii="Times New Roman" w:hAnsi="Times New Roman"/>
                <w:sz w:val="24"/>
                <w:szCs w:val="24"/>
                <w:lang w:val="ro-RO" w:eastAsia="sl-SI"/>
              </w:rPr>
              <w:t>tarea integrității profesionale</w:t>
            </w:r>
          </w:p>
        </w:tc>
        <w:tc>
          <w:tcPr>
            <w:tcW w:w="5954" w:type="dxa"/>
          </w:tcPr>
          <w:p w:rsidR="00C17C8A" w:rsidRDefault="00C17C8A" w:rsidP="00BA30DE">
            <w:pPr>
              <w:spacing w:after="0" w:line="240" w:lineRule="auto"/>
              <w:jc w:val="both"/>
              <w:rPr>
                <w:rFonts w:ascii="Times New Roman" w:hAnsi="Times New Roman"/>
                <w:b/>
                <w:i/>
                <w:sz w:val="26"/>
                <w:szCs w:val="26"/>
                <w:u w:val="single"/>
                <w:lang w:val="ro-RO" w:eastAsia="sl-SI"/>
              </w:rPr>
            </w:pPr>
          </w:p>
          <w:p w:rsidR="00C17C8A" w:rsidRDefault="00C17C8A" w:rsidP="00BA30DE">
            <w:pPr>
              <w:spacing w:after="0" w:line="240" w:lineRule="auto"/>
              <w:jc w:val="both"/>
              <w:rPr>
                <w:rFonts w:ascii="Times New Roman" w:hAnsi="Times New Roman"/>
                <w:b/>
                <w:i/>
                <w:sz w:val="26"/>
                <w:szCs w:val="26"/>
                <w:u w:val="single"/>
                <w:lang w:val="ro-RO" w:eastAsia="sl-SI"/>
              </w:rPr>
            </w:pPr>
          </w:p>
          <w:p w:rsidR="00C17C8A" w:rsidRDefault="00C17C8A" w:rsidP="00BA30DE">
            <w:pPr>
              <w:spacing w:after="0" w:line="240" w:lineRule="auto"/>
              <w:jc w:val="both"/>
              <w:rPr>
                <w:rFonts w:ascii="Times New Roman" w:hAnsi="Times New Roman"/>
                <w:b/>
                <w:i/>
                <w:sz w:val="26"/>
                <w:szCs w:val="26"/>
                <w:u w:val="single"/>
                <w:lang w:val="ro-RO" w:eastAsia="sl-SI"/>
              </w:rPr>
            </w:pPr>
          </w:p>
          <w:p w:rsidR="00E45A4A" w:rsidRPr="00C17C8A" w:rsidRDefault="005E73C5" w:rsidP="00BA30DE">
            <w:pPr>
              <w:spacing w:after="0" w:line="240" w:lineRule="auto"/>
              <w:jc w:val="both"/>
              <w:rPr>
                <w:rFonts w:ascii="Times New Roman" w:hAnsi="Times New Roman"/>
                <w:b/>
                <w:i/>
                <w:sz w:val="26"/>
                <w:szCs w:val="26"/>
                <w:u w:val="single"/>
                <w:lang w:val="ro-RO" w:eastAsia="sl-SI"/>
              </w:rPr>
            </w:pPr>
            <w:r w:rsidRPr="00C17C8A">
              <w:rPr>
                <w:rFonts w:ascii="Times New Roman" w:hAnsi="Times New Roman"/>
                <w:b/>
                <w:i/>
                <w:sz w:val="26"/>
                <w:szCs w:val="26"/>
                <w:u w:val="single"/>
                <w:lang w:val="ro-RO" w:eastAsia="sl-SI"/>
              </w:rPr>
              <w:t>Realizat.</w:t>
            </w:r>
          </w:p>
          <w:p w:rsidR="005E73C5" w:rsidRPr="00C17C8A" w:rsidRDefault="005E73C5" w:rsidP="00BA30DE">
            <w:pPr>
              <w:spacing w:after="0" w:line="240" w:lineRule="auto"/>
              <w:jc w:val="both"/>
              <w:rPr>
                <w:rFonts w:ascii="Times New Roman" w:hAnsi="Times New Roman"/>
                <w:b/>
                <w:sz w:val="24"/>
                <w:szCs w:val="24"/>
                <w:lang w:val="ro-RO" w:eastAsia="sl-SI"/>
              </w:rPr>
            </w:pPr>
            <w:r w:rsidRPr="00C17C8A">
              <w:rPr>
                <w:rFonts w:ascii="Times New Roman" w:hAnsi="Times New Roman"/>
                <w:b/>
                <w:sz w:val="24"/>
                <w:szCs w:val="24"/>
                <w:lang w:val="ro-RO" w:eastAsia="sl-SI"/>
              </w:rPr>
              <w:t xml:space="preserve">Au fost angajate 27 agenți publici și semnate 27 avize. </w:t>
            </w:r>
          </w:p>
        </w:tc>
      </w:tr>
      <w:tr w:rsidR="00E45A4A" w:rsidRPr="00B6485F" w:rsidTr="003548B2">
        <w:tc>
          <w:tcPr>
            <w:tcW w:w="3828" w:type="dxa"/>
            <w:vAlign w:val="center"/>
          </w:tcPr>
          <w:p w:rsidR="00E45A4A" w:rsidRDefault="00E45A4A" w:rsidP="00544A43">
            <w:pPr>
              <w:numPr>
                <w:ilvl w:val="1"/>
                <w:numId w:val="40"/>
              </w:numPr>
              <w:spacing w:after="0" w:line="240" w:lineRule="auto"/>
              <w:ind w:left="22" w:firstLine="149"/>
              <w:jc w:val="both"/>
              <w:rPr>
                <w:rFonts w:ascii="Times New Roman" w:hAnsi="Times New Roman"/>
                <w:sz w:val="24"/>
                <w:szCs w:val="24"/>
                <w:lang w:val="ro-RO" w:eastAsia="ru-RU"/>
              </w:rPr>
            </w:pPr>
            <w:r w:rsidRPr="0051732D">
              <w:rPr>
                <w:rFonts w:ascii="Times New Roman" w:hAnsi="Times New Roman"/>
                <w:sz w:val="24"/>
                <w:szCs w:val="24"/>
                <w:lang w:val="ro-RO" w:eastAsia="sl-SI"/>
              </w:rPr>
              <w:t xml:space="preserve">Numirea și instruirea </w:t>
            </w:r>
            <w:r w:rsidRPr="0051732D">
              <w:rPr>
                <w:rFonts w:ascii="Times New Roman" w:hAnsi="Times New Roman"/>
                <w:sz w:val="24"/>
                <w:szCs w:val="24"/>
                <w:lang w:val="ro-RO" w:eastAsia="ru-RU"/>
              </w:rPr>
              <w:t>funcționarilor responsabili pentru efectuarea procedurilor de furnizare a informațiilor oficiale și elaborarea unui regulament cu privire la drepturile și obligațiile funcționarilor în procesul de furnizare a documentelor și informațiilor oficiale – potrivit art. 11 alin. (2) lit. b) şi c) din Legea privind accesul la informaţii nr. 982/2000</w:t>
            </w:r>
          </w:p>
          <w:p w:rsidR="009A40B9" w:rsidRPr="0051732D" w:rsidRDefault="009A40B9" w:rsidP="009A40B9">
            <w:pPr>
              <w:spacing w:after="0" w:line="240" w:lineRule="auto"/>
              <w:ind w:left="171"/>
              <w:jc w:val="both"/>
              <w:rPr>
                <w:rFonts w:ascii="Times New Roman" w:hAnsi="Times New Roman"/>
                <w:sz w:val="24"/>
                <w:szCs w:val="24"/>
                <w:lang w:val="ro-RO" w:eastAsia="ru-RU"/>
              </w:rPr>
            </w:pPr>
          </w:p>
        </w:tc>
        <w:tc>
          <w:tcPr>
            <w:tcW w:w="1134"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Sem. I</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2017</w:t>
            </w:r>
          </w:p>
        </w:tc>
        <w:tc>
          <w:tcPr>
            <w:tcW w:w="1559"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DAPL</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SRU</w:t>
            </w:r>
          </w:p>
          <w:p w:rsidR="00E45A4A" w:rsidRPr="0051732D" w:rsidRDefault="00E45A4A" w:rsidP="00544A43">
            <w:pPr>
              <w:spacing w:after="0" w:line="240" w:lineRule="auto"/>
              <w:jc w:val="center"/>
              <w:rPr>
                <w:rFonts w:ascii="Times New Roman" w:hAnsi="Times New Roman"/>
                <w:color w:val="4F81BD"/>
                <w:sz w:val="24"/>
                <w:szCs w:val="24"/>
                <w:lang w:val="ro-RO" w:eastAsia="sl-SI"/>
              </w:rPr>
            </w:pPr>
            <w:r w:rsidRPr="0051732D">
              <w:rPr>
                <w:rFonts w:ascii="Times New Roman" w:hAnsi="Times New Roman"/>
                <w:sz w:val="24"/>
                <w:szCs w:val="24"/>
                <w:lang w:val="ro-RO" w:eastAsia="sl-SI"/>
              </w:rPr>
              <w:t>Şefii de subdiviziuni</w:t>
            </w:r>
          </w:p>
        </w:tc>
        <w:tc>
          <w:tcPr>
            <w:tcW w:w="1701" w:type="dxa"/>
            <w:vAlign w:val="center"/>
          </w:tcPr>
          <w:p w:rsidR="00E45A4A"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Persoane nominalizate şi instruite;</w:t>
            </w:r>
          </w:p>
          <w:p w:rsidR="00E45A4A" w:rsidRPr="0051732D" w:rsidRDefault="00E45A4A" w:rsidP="00544A43">
            <w:pPr>
              <w:spacing w:after="0" w:line="240" w:lineRule="auto"/>
              <w:rPr>
                <w:rFonts w:ascii="Times New Roman" w:hAnsi="Times New Roman"/>
                <w:sz w:val="24"/>
                <w:szCs w:val="24"/>
                <w:lang w:val="ro-RO" w:eastAsia="sl-SI"/>
              </w:rPr>
            </w:pPr>
          </w:p>
          <w:p w:rsidR="00E45A4A"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Regulament elaborat;</w:t>
            </w:r>
          </w:p>
          <w:p w:rsidR="00E45A4A" w:rsidRPr="0051732D" w:rsidRDefault="00E45A4A" w:rsidP="00544A43">
            <w:pPr>
              <w:spacing w:after="0" w:line="240" w:lineRule="auto"/>
              <w:rPr>
                <w:rFonts w:ascii="Times New Roman" w:hAnsi="Times New Roman"/>
                <w:sz w:val="24"/>
                <w:szCs w:val="24"/>
                <w:lang w:val="ro-RO" w:eastAsia="sl-SI"/>
              </w:rPr>
            </w:pPr>
          </w:p>
          <w:p w:rsidR="00E45A4A"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 xml:space="preserve">Informație plasata pe pagina web. </w:t>
            </w:r>
          </w:p>
        </w:tc>
        <w:tc>
          <w:tcPr>
            <w:tcW w:w="1559" w:type="dxa"/>
            <w:vAlign w:val="center"/>
          </w:tcPr>
          <w:p w:rsidR="00E45A4A"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Asigurat eficiența procesului de informare a cetățenilor privitor la activitatea entității publice.</w:t>
            </w:r>
          </w:p>
        </w:tc>
        <w:tc>
          <w:tcPr>
            <w:tcW w:w="5954" w:type="dxa"/>
          </w:tcPr>
          <w:p w:rsidR="00A25292" w:rsidRDefault="00A25292" w:rsidP="00BA30DE">
            <w:pPr>
              <w:spacing w:after="0" w:line="240" w:lineRule="auto"/>
              <w:jc w:val="both"/>
              <w:rPr>
                <w:rFonts w:ascii="Times New Roman" w:hAnsi="Times New Roman"/>
                <w:b/>
                <w:sz w:val="24"/>
                <w:szCs w:val="24"/>
                <w:lang w:val="ro-RO" w:eastAsia="sl-SI"/>
              </w:rPr>
            </w:pPr>
          </w:p>
          <w:p w:rsidR="00E45A4A" w:rsidRPr="00A94DEA" w:rsidRDefault="005E73C5" w:rsidP="00BA30DE">
            <w:pPr>
              <w:spacing w:after="0" w:line="240" w:lineRule="auto"/>
              <w:jc w:val="both"/>
              <w:rPr>
                <w:rFonts w:ascii="Times New Roman" w:hAnsi="Times New Roman"/>
                <w:b/>
                <w:sz w:val="24"/>
                <w:szCs w:val="24"/>
                <w:lang w:val="ro-RO" w:eastAsia="sl-SI"/>
              </w:rPr>
            </w:pPr>
            <w:r w:rsidRPr="00A94DEA">
              <w:rPr>
                <w:rFonts w:ascii="Times New Roman" w:hAnsi="Times New Roman"/>
                <w:b/>
                <w:sz w:val="24"/>
                <w:szCs w:val="24"/>
                <w:lang w:val="ro-RO" w:eastAsia="sl-SI"/>
              </w:rPr>
              <w:t>Realizat.</w:t>
            </w:r>
          </w:p>
          <w:p w:rsidR="005E73C5" w:rsidRPr="00C17C8A" w:rsidRDefault="005E73C5" w:rsidP="00BA30DE">
            <w:pPr>
              <w:spacing w:after="0" w:line="240" w:lineRule="auto"/>
              <w:jc w:val="both"/>
              <w:rPr>
                <w:rFonts w:ascii="Times New Roman" w:hAnsi="Times New Roman"/>
                <w:b/>
                <w:sz w:val="24"/>
                <w:szCs w:val="24"/>
                <w:lang w:val="ro-RO" w:eastAsia="sl-SI"/>
              </w:rPr>
            </w:pPr>
            <w:r w:rsidRPr="00A94DEA">
              <w:rPr>
                <w:rFonts w:ascii="Times New Roman" w:hAnsi="Times New Roman"/>
                <w:sz w:val="24"/>
                <w:szCs w:val="24"/>
                <w:lang w:val="ro-RO" w:eastAsia="sl-SI"/>
              </w:rPr>
              <w:t xml:space="preserve">Au fost instruiți 37 de șefi de subdiviziuni din 37 total de angajați. În urma sistematizării informațiilor și documentelor normative, este în proces de definitivare proiectul Regulamentului </w:t>
            </w:r>
            <w:r w:rsidRPr="00A94DEA">
              <w:rPr>
                <w:rFonts w:ascii="Times New Roman" w:hAnsi="Times New Roman"/>
                <w:sz w:val="24"/>
                <w:szCs w:val="24"/>
                <w:lang w:val="ro-RO" w:eastAsia="ru-RU"/>
              </w:rPr>
              <w:t>cu privire la drepturile și obligațiile funcționarilor în procesul de furnizare a documentelor și informațiilor oficiale – potrivit art. 11 alin. (2) lit. b) şi c) din Legea privind accesul la informaţii nr. 982/2000</w:t>
            </w:r>
            <w:r w:rsidR="00685B0E">
              <w:rPr>
                <w:rFonts w:ascii="Times New Roman" w:hAnsi="Times New Roman"/>
                <w:sz w:val="24"/>
                <w:szCs w:val="24"/>
                <w:lang w:val="ro-RO" w:eastAsia="ru-RU"/>
              </w:rPr>
              <w:t>.</w:t>
            </w:r>
          </w:p>
        </w:tc>
      </w:tr>
      <w:tr w:rsidR="00E45A4A" w:rsidRPr="00B6485F" w:rsidTr="00597D78">
        <w:trPr>
          <w:trHeight w:val="2548"/>
        </w:trPr>
        <w:tc>
          <w:tcPr>
            <w:tcW w:w="3828" w:type="dxa"/>
            <w:vAlign w:val="center"/>
          </w:tcPr>
          <w:p w:rsidR="00E45A4A" w:rsidRPr="0051732D" w:rsidRDefault="00E45A4A" w:rsidP="00544A43">
            <w:pPr>
              <w:numPr>
                <w:ilvl w:val="1"/>
                <w:numId w:val="40"/>
              </w:numPr>
              <w:spacing w:after="0" w:line="240" w:lineRule="auto"/>
              <w:ind w:left="22" w:firstLine="149"/>
              <w:jc w:val="both"/>
              <w:rPr>
                <w:rFonts w:ascii="Times New Roman" w:hAnsi="Times New Roman"/>
                <w:sz w:val="24"/>
                <w:szCs w:val="24"/>
                <w:lang w:val="ro-RO" w:eastAsia="sl-SI"/>
              </w:rPr>
            </w:pPr>
            <w:r w:rsidRPr="0051732D">
              <w:rPr>
                <w:rFonts w:ascii="Times New Roman" w:hAnsi="Times New Roman"/>
                <w:sz w:val="24"/>
                <w:szCs w:val="24"/>
                <w:lang w:val="ro-RO" w:eastAsia="sl-SI"/>
              </w:rPr>
              <w:lastRenderedPageBreak/>
              <w:t>Elaborarea reglementări interne cu privire la prelucrarea datelor cu caracter personal</w:t>
            </w:r>
          </w:p>
        </w:tc>
        <w:tc>
          <w:tcPr>
            <w:tcW w:w="1134"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Sem. I</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2017</w:t>
            </w:r>
          </w:p>
        </w:tc>
        <w:tc>
          <w:tcPr>
            <w:tcW w:w="1559"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Şefii de subdiviziuni</w:t>
            </w:r>
          </w:p>
        </w:tc>
        <w:tc>
          <w:tcPr>
            <w:tcW w:w="1701" w:type="dxa"/>
            <w:vAlign w:val="center"/>
          </w:tcPr>
          <w:p w:rsidR="00E45A4A" w:rsidRPr="0051732D" w:rsidRDefault="008B6F8A" w:rsidP="00544A43">
            <w:pPr>
              <w:spacing w:after="0" w:line="240" w:lineRule="auto"/>
              <w:rPr>
                <w:rFonts w:ascii="Times New Roman" w:hAnsi="Times New Roman"/>
                <w:sz w:val="24"/>
                <w:szCs w:val="24"/>
                <w:lang w:val="ro-RO" w:eastAsia="sl-SI"/>
              </w:rPr>
            </w:pPr>
            <w:r>
              <w:rPr>
                <w:rFonts w:ascii="Times New Roman" w:hAnsi="Times New Roman"/>
                <w:sz w:val="24"/>
                <w:szCs w:val="24"/>
                <w:lang w:val="ro-RO" w:eastAsia="sl-SI"/>
              </w:rPr>
              <w:t>Reglementări interne elaborate</w:t>
            </w:r>
          </w:p>
        </w:tc>
        <w:tc>
          <w:tcPr>
            <w:tcW w:w="1559" w:type="dxa"/>
            <w:vMerge w:val="restart"/>
            <w:vAlign w:val="center"/>
          </w:tcPr>
          <w:p w:rsidR="00E45A4A"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Asigurată protecț</w:t>
            </w:r>
            <w:r w:rsidR="004A1084">
              <w:rPr>
                <w:rFonts w:ascii="Times New Roman" w:hAnsi="Times New Roman"/>
                <w:sz w:val="24"/>
                <w:szCs w:val="24"/>
                <w:lang w:val="ro-RO" w:eastAsia="sl-SI"/>
              </w:rPr>
              <w:t>ia datelor cu caracter personal</w:t>
            </w:r>
          </w:p>
        </w:tc>
        <w:tc>
          <w:tcPr>
            <w:tcW w:w="5954" w:type="dxa"/>
          </w:tcPr>
          <w:p w:rsidR="00E45A4A" w:rsidRPr="00A94DEA" w:rsidRDefault="00323E62" w:rsidP="00BA30DE">
            <w:pPr>
              <w:spacing w:after="0" w:line="240" w:lineRule="auto"/>
              <w:jc w:val="both"/>
              <w:rPr>
                <w:rFonts w:ascii="Times New Roman" w:hAnsi="Times New Roman"/>
                <w:lang w:val="ro-RO" w:eastAsia="sl-SI"/>
              </w:rPr>
            </w:pPr>
            <w:r w:rsidRPr="00A94DEA">
              <w:rPr>
                <w:rFonts w:ascii="Times New Roman" w:hAnsi="Times New Roman"/>
                <w:b/>
                <w:lang w:val="ro-RO" w:eastAsia="sl-SI"/>
              </w:rPr>
              <w:t>Realizat parțial</w:t>
            </w:r>
            <w:r w:rsidRPr="00A94DEA">
              <w:rPr>
                <w:rFonts w:ascii="Times New Roman" w:hAnsi="Times New Roman"/>
                <w:lang w:val="ro-RO" w:eastAsia="sl-SI"/>
              </w:rPr>
              <w:t>.</w:t>
            </w:r>
          </w:p>
          <w:p w:rsidR="007A2BB5" w:rsidRPr="00597D78" w:rsidRDefault="00065123" w:rsidP="00BA30DE">
            <w:pPr>
              <w:spacing w:after="0" w:line="240" w:lineRule="auto"/>
              <w:jc w:val="both"/>
              <w:rPr>
                <w:rFonts w:ascii="Times New Roman" w:hAnsi="Times New Roman"/>
                <w:lang w:val="ro-RO" w:eastAsia="sl-SI"/>
              </w:rPr>
            </w:pPr>
            <w:r w:rsidRPr="00A94DEA">
              <w:rPr>
                <w:rFonts w:ascii="Times New Roman" w:hAnsi="Times New Roman"/>
                <w:lang w:val="ro-RO" w:eastAsia="sl-SI"/>
              </w:rPr>
              <w:t>În majoritatea entităților publice Chișinău a</w:t>
            </w:r>
            <w:r w:rsidR="00323E62" w:rsidRPr="00A94DEA">
              <w:rPr>
                <w:rFonts w:ascii="Times New Roman" w:hAnsi="Times New Roman"/>
                <w:lang w:val="ro-RO" w:eastAsia="sl-SI"/>
              </w:rPr>
              <w:t xml:space="preserve">u fost elaborate </w:t>
            </w:r>
            <w:proofErr w:type="spellStart"/>
            <w:r w:rsidR="00323E62" w:rsidRPr="00A94DEA">
              <w:rPr>
                <w:rFonts w:ascii="Times New Roman" w:hAnsi="Times New Roman"/>
                <w:lang w:val="ro-RO" w:eastAsia="sl-SI"/>
              </w:rPr>
              <w:t>for</w:t>
            </w:r>
            <w:r w:rsidR="00A94DEA">
              <w:rPr>
                <w:rFonts w:ascii="Times New Roman" w:hAnsi="Times New Roman"/>
                <w:lang w:val="ro-RO" w:eastAsia="sl-SI"/>
              </w:rPr>
              <w:t>-me</w:t>
            </w:r>
            <w:proofErr w:type="spellEnd"/>
            <w:r w:rsidR="00A94DEA">
              <w:rPr>
                <w:rFonts w:ascii="Times New Roman" w:hAnsi="Times New Roman"/>
                <w:lang w:val="ro-RO" w:eastAsia="sl-SI"/>
              </w:rPr>
              <w:t xml:space="preserve"> </w:t>
            </w:r>
            <w:proofErr w:type="spellStart"/>
            <w:r w:rsidR="00323E62" w:rsidRPr="00A94DEA">
              <w:rPr>
                <w:rFonts w:ascii="Times New Roman" w:hAnsi="Times New Roman"/>
                <w:lang w:val="ro-RO" w:eastAsia="sl-SI"/>
              </w:rPr>
              <w:t>-tip</w:t>
            </w:r>
            <w:proofErr w:type="spellEnd"/>
            <w:r w:rsidR="00323E62" w:rsidRPr="00A94DEA">
              <w:rPr>
                <w:rFonts w:ascii="Times New Roman" w:hAnsi="Times New Roman"/>
                <w:lang w:val="ro-RO" w:eastAsia="sl-SI"/>
              </w:rPr>
              <w:t xml:space="preserve">  ale </w:t>
            </w:r>
            <w:r w:rsidRPr="00A94DEA">
              <w:rPr>
                <w:rFonts w:ascii="Times New Roman" w:hAnsi="Times New Roman"/>
                <w:lang w:val="ro-RO" w:eastAsia="sl-SI"/>
              </w:rPr>
              <w:t>cererilor, d</w:t>
            </w:r>
            <w:r w:rsidR="00323E62" w:rsidRPr="00A94DEA">
              <w:rPr>
                <w:rFonts w:ascii="Times New Roman" w:hAnsi="Times New Roman"/>
                <w:lang w:val="ro-RO" w:eastAsia="sl-SI"/>
              </w:rPr>
              <w:t xml:space="preserve">eclaraților-angajament privind </w:t>
            </w:r>
            <w:proofErr w:type="spellStart"/>
            <w:r w:rsidR="00323E62" w:rsidRPr="00A94DEA">
              <w:rPr>
                <w:rFonts w:ascii="Times New Roman" w:hAnsi="Times New Roman"/>
                <w:lang w:val="ro-RO" w:eastAsia="sl-SI"/>
              </w:rPr>
              <w:t>confidenți</w:t>
            </w:r>
            <w:r w:rsidR="00A94DEA">
              <w:rPr>
                <w:rFonts w:ascii="Times New Roman" w:hAnsi="Times New Roman"/>
                <w:lang w:val="ro-RO" w:eastAsia="sl-SI"/>
              </w:rPr>
              <w:t>-</w:t>
            </w:r>
            <w:r w:rsidR="00323E62" w:rsidRPr="00A94DEA">
              <w:rPr>
                <w:rFonts w:ascii="Times New Roman" w:hAnsi="Times New Roman"/>
                <w:lang w:val="ro-RO" w:eastAsia="sl-SI"/>
              </w:rPr>
              <w:t>alitatea</w:t>
            </w:r>
            <w:proofErr w:type="spellEnd"/>
            <w:r w:rsidR="00323E62" w:rsidRPr="00A94DEA">
              <w:rPr>
                <w:rFonts w:ascii="Times New Roman" w:hAnsi="Times New Roman"/>
                <w:lang w:val="ro-RO" w:eastAsia="sl-SI"/>
              </w:rPr>
              <w:t xml:space="preserve"> datelor cu caracter personal și a consimțământului scris al solicitantului privind acordul la prelucrarea datelor cu caracter pe</w:t>
            </w:r>
            <w:r w:rsidR="00A94DEA">
              <w:rPr>
                <w:rFonts w:ascii="Times New Roman" w:hAnsi="Times New Roman"/>
                <w:lang w:val="ro-RO" w:eastAsia="sl-SI"/>
              </w:rPr>
              <w:t>rsonal. Pe parcursul sem.</w:t>
            </w:r>
            <w:r w:rsidR="00841B6E">
              <w:rPr>
                <w:rFonts w:ascii="Times New Roman" w:hAnsi="Times New Roman"/>
                <w:lang w:val="ro-RO" w:eastAsia="sl-SI"/>
              </w:rPr>
              <w:t xml:space="preserve"> </w:t>
            </w:r>
            <w:r w:rsidR="00323E62" w:rsidRPr="00A94DEA">
              <w:rPr>
                <w:rFonts w:ascii="Times New Roman" w:hAnsi="Times New Roman"/>
                <w:lang w:val="ro-RO" w:eastAsia="sl-SI"/>
              </w:rPr>
              <w:t>I</w:t>
            </w:r>
            <w:r w:rsidR="00841B6E">
              <w:rPr>
                <w:rFonts w:ascii="Times New Roman" w:hAnsi="Times New Roman"/>
                <w:lang w:val="ro-RO" w:eastAsia="sl-SI"/>
              </w:rPr>
              <w:t>, anul</w:t>
            </w:r>
            <w:r w:rsidR="00323E62" w:rsidRPr="00A94DEA">
              <w:rPr>
                <w:rFonts w:ascii="Times New Roman" w:hAnsi="Times New Roman"/>
                <w:lang w:val="ro-RO" w:eastAsia="sl-SI"/>
              </w:rPr>
              <w:t xml:space="preserve"> 2018, odată cu înregistrarea entităților publice municipale în calitate de Operator la prelucrarea datelor cu caracter personal, protecția datelor cu caracter personal va fi strict în conformitate cu regulamentele interne respective.</w:t>
            </w:r>
          </w:p>
        </w:tc>
      </w:tr>
      <w:tr w:rsidR="00E45A4A" w:rsidRPr="00B6485F" w:rsidTr="003548B2">
        <w:tc>
          <w:tcPr>
            <w:tcW w:w="3828" w:type="dxa"/>
            <w:vAlign w:val="center"/>
          </w:tcPr>
          <w:p w:rsidR="00E45A4A" w:rsidRPr="00A94DEA" w:rsidRDefault="00E45A4A" w:rsidP="00544A43">
            <w:pPr>
              <w:numPr>
                <w:ilvl w:val="1"/>
                <w:numId w:val="40"/>
              </w:numPr>
              <w:spacing w:after="0" w:line="240" w:lineRule="auto"/>
              <w:ind w:left="22" w:firstLine="149"/>
              <w:jc w:val="both"/>
              <w:rPr>
                <w:rFonts w:ascii="Times New Roman" w:hAnsi="Times New Roman"/>
                <w:b/>
                <w:sz w:val="24"/>
                <w:szCs w:val="24"/>
                <w:lang w:val="ro-RO" w:eastAsia="sl-SI"/>
              </w:rPr>
            </w:pPr>
            <w:r w:rsidRPr="00A94DEA">
              <w:rPr>
                <w:rFonts w:ascii="Times New Roman" w:hAnsi="Times New Roman"/>
                <w:b/>
                <w:sz w:val="24"/>
                <w:szCs w:val="24"/>
                <w:lang w:val="ro-RO" w:eastAsia="sl-SI"/>
              </w:rPr>
              <w:t>Efectuarea de instruiri a agenților publici cu privire la prelucrarea datelor cu caracter personal.</w:t>
            </w:r>
          </w:p>
        </w:tc>
        <w:tc>
          <w:tcPr>
            <w:tcW w:w="1134"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Continuu</w:t>
            </w:r>
          </w:p>
        </w:tc>
        <w:tc>
          <w:tcPr>
            <w:tcW w:w="1559"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SRU</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Şefii de subdiviziune</w:t>
            </w:r>
          </w:p>
        </w:tc>
        <w:tc>
          <w:tcPr>
            <w:tcW w:w="1701" w:type="dxa"/>
            <w:vAlign w:val="center"/>
          </w:tcPr>
          <w:p w:rsidR="00E45A4A"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Nr. de agenți publici instruiți</w:t>
            </w:r>
          </w:p>
        </w:tc>
        <w:tc>
          <w:tcPr>
            <w:tcW w:w="1559" w:type="dxa"/>
            <w:vMerge/>
            <w:vAlign w:val="center"/>
          </w:tcPr>
          <w:p w:rsidR="00E45A4A" w:rsidRPr="0051732D" w:rsidRDefault="00E45A4A" w:rsidP="00544A43">
            <w:pPr>
              <w:spacing w:after="0" w:line="240" w:lineRule="auto"/>
              <w:rPr>
                <w:rFonts w:ascii="Times New Roman" w:hAnsi="Times New Roman"/>
                <w:sz w:val="24"/>
                <w:szCs w:val="24"/>
                <w:lang w:val="ro-RO" w:eastAsia="sl-SI"/>
              </w:rPr>
            </w:pPr>
          </w:p>
        </w:tc>
        <w:tc>
          <w:tcPr>
            <w:tcW w:w="5954" w:type="dxa"/>
          </w:tcPr>
          <w:p w:rsidR="00E45A4A" w:rsidRPr="00A94DEA" w:rsidRDefault="00065123" w:rsidP="00BA30DE">
            <w:pPr>
              <w:spacing w:after="0" w:line="240" w:lineRule="auto"/>
              <w:jc w:val="both"/>
              <w:rPr>
                <w:rFonts w:ascii="Times New Roman" w:hAnsi="Times New Roman"/>
                <w:b/>
                <w:i/>
                <w:sz w:val="26"/>
                <w:szCs w:val="26"/>
                <w:u w:val="single"/>
                <w:lang w:val="ro-RO" w:eastAsia="sl-SI"/>
              </w:rPr>
            </w:pPr>
            <w:r w:rsidRPr="00A94DEA">
              <w:rPr>
                <w:rFonts w:ascii="Times New Roman" w:hAnsi="Times New Roman"/>
                <w:b/>
                <w:i/>
                <w:sz w:val="26"/>
                <w:szCs w:val="26"/>
                <w:u w:val="single"/>
                <w:lang w:val="ro-RO" w:eastAsia="sl-SI"/>
              </w:rPr>
              <w:t>Realizat.</w:t>
            </w:r>
          </w:p>
          <w:p w:rsidR="00597D78" w:rsidRPr="00A94DEA" w:rsidRDefault="00065123" w:rsidP="00BA30DE">
            <w:pPr>
              <w:spacing w:after="0" w:line="240" w:lineRule="auto"/>
              <w:jc w:val="both"/>
              <w:rPr>
                <w:rFonts w:ascii="Times New Roman" w:hAnsi="Times New Roman"/>
                <w:b/>
                <w:sz w:val="24"/>
                <w:szCs w:val="24"/>
                <w:lang w:val="ro-RO" w:eastAsia="sl-SI"/>
              </w:rPr>
            </w:pPr>
            <w:r w:rsidRPr="00A94DEA">
              <w:rPr>
                <w:rFonts w:ascii="Times New Roman" w:hAnsi="Times New Roman"/>
                <w:b/>
                <w:sz w:val="24"/>
                <w:szCs w:val="24"/>
                <w:lang w:val="ro-RO" w:eastAsia="sl-SI"/>
              </w:rPr>
              <w:t>Au fost planificate și petrecute două seminare a agenților publici cu privire la prelucrarea datelor cu caracter personal, cu suportul Centrului național pentru protecția datelor cu caracter personal, cu ins</w:t>
            </w:r>
            <w:r w:rsidR="00597D78">
              <w:rPr>
                <w:rFonts w:ascii="Times New Roman" w:hAnsi="Times New Roman"/>
                <w:b/>
                <w:sz w:val="24"/>
                <w:szCs w:val="24"/>
                <w:lang w:val="ro-RO" w:eastAsia="sl-SI"/>
              </w:rPr>
              <w:t>truirea a 80 din 86 de angajați, inclusiv: din cadrul DGAURF- 30; din cadrul Aparatului PMC- 40)</w:t>
            </w:r>
          </w:p>
        </w:tc>
      </w:tr>
      <w:tr w:rsidR="00E45A4A" w:rsidRPr="00B6485F" w:rsidTr="003548B2">
        <w:tc>
          <w:tcPr>
            <w:tcW w:w="3828" w:type="dxa"/>
            <w:vAlign w:val="center"/>
          </w:tcPr>
          <w:p w:rsidR="00E45A4A" w:rsidRPr="00A94DEA" w:rsidRDefault="00E45A4A" w:rsidP="00544A43">
            <w:pPr>
              <w:numPr>
                <w:ilvl w:val="1"/>
                <w:numId w:val="40"/>
              </w:numPr>
              <w:spacing w:after="0" w:line="240" w:lineRule="auto"/>
              <w:ind w:left="22" w:firstLine="149"/>
              <w:jc w:val="both"/>
              <w:rPr>
                <w:rFonts w:ascii="Times New Roman" w:hAnsi="Times New Roman"/>
                <w:b/>
                <w:sz w:val="24"/>
                <w:szCs w:val="24"/>
                <w:lang w:val="ro-RO" w:eastAsia="sl-SI"/>
              </w:rPr>
            </w:pPr>
            <w:r w:rsidRPr="00A94DEA">
              <w:rPr>
                <w:rFonts w:ascii="Times New Roman" w:hAnsi="Times New Roman"/>
                <w:b/>
                <w:sz w:val="24"/>
                <w:szCs w:val="24"/>
                <w:lang w:val="ro-RO" w:eastAsia="sl-SI"/>
              </w:rPr>
              <w:t xml:space="preserve">Evaluarea măsurilor implementate ce asigură climatul de integritate instituţională desfăşurate în cadrul Primăriei cu analiza impactului acestora </w:t>
            </w:r>
          </w:p>
        </w:tc>
        <w:tc>
          <w:tcPr>
            <w:tcW w:w="1134"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Anual</w:t>
            </w:r>
          </w:p>
        </w:tc>
        <w:tc>
          <w:tcPr>
            <w:tcW w:w="1559"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DAI</w:t>
            </w:r>
          </w:p>
        </w:tc>
        <w:tc>
          <w:tcPr>
            <w:tcW w:w="1701" w:type="dxa"/>
            <w:vAlign w:val="center"/>
          </w:tcPr>
          <w:p w:rsidR="00E45A4A"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 xml:space="preserve">Nominalizarea subdiviziunii responsabile; inventariere și analiză </w:t>
            </w:r>
            <w:proofErr w:type="spellStart"/>
            <w:r w:rsidRPr="0051732D">
              <w:rPr>
                <w:rFonts w:ascii="Times New Roman" w:hAnsi="Times New Roman"/>
                <w:sz w:val="24"/>
                <w:szCs w:val="24"/>
                <w:lang w:val="ro-RO" w:eastAsia="sl-SI"/>
              </w:rPr>
              <w:t>efec</w:t>
            </w:r>
            <w:r w:rsidR="007A2BB5">
              <w:rPr>
                <w:rFonts w:ascii="Times New Roman" w:hAnsi="Times New Roman"/>
                <w:sz w:val="24"/>
                <w:szCs w:val="24"/>
                <w:lang w:val="ro-RO" w:eastAsia="sl-SI"/>
              </w:rPr>
              <w:t>-</w:t>
            </w:r>
            <w:r w:rsidRPr="0051732D">
              <w:rPr>
                <w:rFonts w:ascii="Times New Roman" w:hAnsi="Times New Roman"/>
                <w:sz w:val="24"/>
                <w:szCs w:val="24"/>
                <w:lang w:val="ro-RO" w:eastAsia="sl-SI"/>
              </w:rPr>
              <w:t>tuată</w:t>
            </w:r>
            <w:proofErr w:type="spellEnd"/>
            <w:r w:rsidRPr="0051732D">
              <w:rPr>
                <w:rFonts w:ascii="Times New Roman" w:hAnsi="Times New Roman"/>
                <w:sz w:val="24"/>
                <w:szCs w:val="24"/>
                <w:lang w:val="ro-RO" w:eastAsia="sl-SI"/>
              </w:rPr>
              <w:t>, informa</w:t>
            </w:r>
            <w:r w:rsidR="007A2BB5">
              <w:rPr>
                <w:rFonts w:ascii="Times New Roman" w:hAnsi="Times New Roman"/>
                <w:sz w:val="24"/>
                <w:szCs w:val="24"/>
                <w:lang w:val="ro-RO" w:eastAsia="sl-SI"/>
              </w:rPr>
              <w:t>-</w:t>
            </w:r>
            <w:r w:rsidRPr="0051732D">
              <w:rPr>
                <w:rFonts w:ascii="Times New Roman" w:hAnsi="Times New Roman"/>
                <w:sz w:val="24"/>
                <w:szCs w:val="24"/>
                <w:lang w:val="ro-RO" w:eastAsia="sl-SI"/>
              </w:rPr>
              <w:t>ție</w:t>
            </w:r>
            <w:r w:rsidR="00943997">
              <w:rPr>
                <w:rFonts w:ascii="Times New Roman" w:hAnsi="Times New Roman"/>
                <w:sz w:val="24"/>
                <w:szCs w:val="24"/>
                <w:lang w:val="ro-RO" w:eastAsia="sl-SI"/>
              </w:rPr>
              <w:t xml:space="preserve"> </w:t>
            </w:r>
            <w:r w:rsidRPr="0051732D">
              <w:rPr>
                <w:rFonts w:ascii="Times New Roman" w:hAnsi="Times New Roman"/>
                <w:sz w:val="24"/>
                <w:szCs w:val="24"/>
                <w:lang w:val="ro-RO" w:eastAsia="sl-SI"/>
              </w:rPr>
              <w:t>publicată pe pagina web. a autorităţii</w:t>
            </w:r>
          </w:p>
        </w:tc>
        <w:tc>
          <w:tcPr>
            <w:tcW w:w="1559" w:type="dxa"/>
            <w:vAlign w:val="center"/>
          </w:tcPr>
          <w:p w:rsidR="00E45A4A"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Asigurată consolidarea climatului de integritate instituțională în cadrul entității publice și subdiviziuni</w:t>
            </w:r>
            <w:r w:rsidR="004A1084">
              <w:rPr>
                <w:rFonts w:ascii="Times New Roman" w:hAnsi="Times New Roman"/>
                <w:sz w:val="24"/>
                <w:szCs w:val="24"/>
                <w:lang w:val="ro-RO" w:eastAsia="sl-SI"/>
              </w:rPr>
              <w:t>-</w:t>
            </w:r>
            <w:r w:rsidRPr="0051732D">
              <w:rPr>
                <w:rFonts w:ascii="Times New Roman" w:hAnsi="Times New Roman"/>
                <w:sz w:val="24"/>
                <w:szCs w:val="24"/>
                <w:lang w:val="ro-RO" w:eastAsia="sl-SI"/>
              </w:rPr>
              <w:t>lor.</w:t>
            </w:r>
          </w:p>
        </w:tc>
        <w:tc>
          <w:tcPr>
            <w:tcW w:w="5954" w:type="dxa"/>
          </w:tcPr>
          <w:p w:rsidR="00E45A4A" w:rsidRPr="00A94DEA" w:rsidRDefault="0005585A" w:rsidP="00BA30DE">
            <w:pPr>
              <w:spacing w:after="0" w:line="240" w:lineRule="auto"/>
              <w:jc w:val="both"/>
              <w:rPr>
                <w:rFonts w:ascii="Times New Roman" w:hAnsi="Times New Roman"/>
                <w:b/>
                <w:i/>
                <w:sz w:val="26"/>
                <w:szCs w:val="26"/>
                <w:u w:val="single"/>
                <w:lang w:val="ro-RO" w:eastAsia="sl-SI"/>
              </w:rPr>
            </w:pPr>
            <w:r w:rsidRPr="00A94DEA">
              <w:rPr>
                <w:rFonts w:ascii="Times New Roman" w:hAnsi="Times New Roman"/>
                <w:b/>
                <w:i/>
                <w:sz w:val="26"/>
                <w:szCs w:val="26"/>
                <w:u w:val="single"/>
                <w:lang w:val="ro-RO" w:eastAsia="sl-SI"/>
              </w:rPr>
              <w:t>Real</w:t>
            </w:r>
            <w:r w:rsidR="00065123" w:rsidRPr="00A94DEA">
              <w:rPr>
                <w:rFonts w:ascii="Times New Roman" w:hAnsi="Times New Roman"/>
                <w:b/>
                <w:i/>
                <w:sz w:val="26"/>
                <w:szCs w:val="26"/>
                <w:u w:val="single"/>
                <w:lang w:val="ro-RO" w:eastAsia="sl-SI"/>
              </w:rPr>
              <w:t>izat.</w:t>
            </w:r>
          </w:p>
          <w:p w:rsidR="00065123" w:rsidRPr="00A94DEA" w:rsidRDefault="00065123" w:rsidP="00BA30DE">
            <w:pPr>
              <w:spacing w:after="0" w:line="240" w:lineRule="auto"/>
              <w:jc w:val="both"/>
              <w:rPr>
                <w:rFonts w:ascii="Times New Roman" w:hAnsi="Times New Roman"/>
                <w:b/>
                <w:sz w:val="24"/>
                <w:szCs w:val="24"/>
                <w:lang w:val="ro-RO" w:eastAsia="sl-SI"/>
              </w:rPr>
            </w:pPr>
            <w:r w:rsidRPr="00A94DEA">
              <w:rPr>
                <w:rFonts w:ascii="Times New Roman" w:hAnsi="Times New Roman"/>
                <w:b/>
                <w:sz w:val="24"/>
                <w:szCs w:val="24"/>
                <w:lang w:val="ro-RO" w:eastAsia="sl-SI"/>
              </w:rPr>
              <w:t>DAI a elaborat politica de securitate a prelucrării datelor cu caracter personal în cadrul subdiviziunilor administrației publice Chișinău care a fost aprobată prin dispoziția primarului general interimar nr. 1115/d din 13.12.2017 și plasată pe pagina Web a PMC.</w:t>
            </w:r>
          </w:p>
          <w:p w:rsidR="007A2BB5" w:rsidRPr="00A94DEA" w:rsidRDefault="0005585A" w:rsidP="00BA30DE">
            <w:pPr>
              <w:spacing w:after="0" w:line="240" w:lineRule="auto"/>
              <w:jc w:val="both"/>
              <w:rPr>
                <w:rFonts w:ascii="Times New Roman" w:hAnsi="Times New Roman"/>
                <w:b/>
                <w:sz w:val="24"/>
                <w:szCs w:val="24"/>
                <w:lang w:val="ro-RO" w:eastAsia="sl-SI"/>
              </w:rPr>
            </w:pPr>
            <w:r w:rsidRPr="00A94DEA">
              <w:rPr>
                <w:rFonts w:ascii="Times New Roman" w:hAnsi="Times New Roman"/>
                <w:b/>
                <w:sz w:val="24"/>
                <w:szCs w:val="24"/>
                <w:lang w:val="ro-RO" w:eastAsia="sl-SI"/>
              </w:rPr>
              <w:t xml:space="preserve">Totodată, în cadrul misiunilor </w:t>
            </w:r>
            <w:r w:rsidR="00065123" w:rsidRPr="00A94DEA">
              <w:rPr>
                <w:rFonts w:ascii="Times New Roman" w:hAnsi="Times New Roman"/>
                <w:b/>
                <w:sz w:val="24"/>
                <w:szCs w:val="24"/>
                <w:lang w:val="ro-RO" w:eastAsia="sl-SI"/>
              </w:rPr>
              <w:t>desfășurate, auditul intern evaluează modul în care unitățile audiate asigură respectarea Standardelor de control intern, inclus</w:t>
            </w:r>
            <w:r w:rsidRPr="00A94DEA">
              <w:rPr>
                <w:rFonts w:ascii="Times New Roman" w:hAnsi="Times New Roman"/>
                <w:b/>
                <w:sz w:val="24"/>
                <w:szCs w:val="24"/>
                <w:lang w:val="ro-RO" w:eastAsia="sl-SI"/>
              </w:rPr>
              <w:t>iv cu privire la „Etică și inte</w:t>
            </w:r>
            <w:r w:rsidR="00065123" w:rsidRPr="00A94DEA">
              <w:rPr>
                <w:rFonts w:ascii="Times New Roman" w:hAnsi="Times New Roman"/>
                <w:b/>
                <w:sz w:val="24"/>
                <w:szCs w:val="24"/>
                <w:lang w:val="ro-RO" w:eastAsia="sl-SI"/>
              </w:rPr>
              <w:t>gritate”, oferind recomandări de îmbunătățire.</w:t>
            </w:r>
          </w:p>
        </w:tc>
      </w:tr>
      <w:tr w:rsidR="00E45A4A" w:rsidRPr="00B6485F" w:rsidTr="003548B2">
        <w:trPr>
          <w:trHeight w:val="765"/>
        </w:trPr>
        <w:tc>
          <w:tcPr>
            <w:tcW w:w="3828" w:type="dxa"/>
            <w:vAlign w:val="center"/>
          </w:tcPr>
          <w:p w:rsidR="00E45A4A" w:rsidRPr="0051732D" w:rsidRDefault="00E45A4A" w:rsidP="00544A43">
            <w:pPr>
              <w:numPr>
                <w:ilvl w:val="1"/>
                <w:numId w:val="40"/>
              </w:numPr>
              <w:spacing w:after="0" w:line="240" w:lineRule="auto"/>
              <w:ind w:left="22" w:firstLine="149"/>
              <w:jc w:val="both"/>
              <w:rPr>
                <w:rFonts w:ascii="Times New Roman" w:hAnsi="Times New Roman"/>
                <w:sz w:val="24"/>
                <w:szCs w:val="24"/>
                <w:lang w:val="ro-RO" w:eastAsia="sl-SI"/>
              </w:rPr>
            </w:pPr>
            <w:r w:rsidRPr="0051732D">
              <w:rPr>
                <w:rFonts w:ascii="Times New Roman" w:hAnsi="Times New Roman"/>
                <w:sz w:val="24"/>
                <w:szCs w:val="24"/>
                <w:lang w:val="ro-RO" w:eastAsia="sl-SI"/>
              </w:rPr>
              <w:t xml:space="preserve">Instituirea şi asigurarea </w:t>
            </w:r>
            <w:proofErr w:type="spellStart"/>
            <w:r w:rsidRPr="0051732D">
              <w:rPr>
                <w:rFonts w:ascii="Times New Roman" w:hAnsi="Times New Roman"/>
                <w:sz w:val="24"/>
                <w:szCs w:val="24"/>
                <w:lang w:val="ro-RO" w:eastAsia="sl-SI"/>
              </w:rPr>
              <w:t>func</w:t>
            </w:r>
            <w:r w:rsidR="004A1084">
              <w:rPr>
                <w:rFonts w:ascii="Times New Roman" w:hAnsi="Times New Roman"/>
                <w:sz w:val="24"/>
                <w:szCs w:val="24"/>
                <w:lang w:val="ro-RO" w:eastAsia="sl-SI"/>
              </w:rPr>
              <w:t>-</w:t>
            </w:r>
            <w:r w:rsidRPr="0051732D">
              <w:rPr>
                <w:rFonts w:ascii="Times New Roman" w:hAnsi="Times New Roman"/>
                <w:sz w:val="24"/>
                <w:szCs w:val="24"/>
                <w:lang w:val="ro-RO" w:eastAsia="sl-SI"/>
              </w:rPr>
              <w:t>ţionalităţii</w:t>
            </w:r>
            <w:proofErr w:type="spellEnd"/>
            <w:r w:rsidRPr="0051732D">
              <w:rPr>
                <w:rFonts w:ascii="Times New Roman" w:hAnsi="Times New Roman"/>
                <w:sz w:val="24"/>
                <w:szCs w:val="24"/>
                <w:lang w:val="ro-RO" w:eastAsia="sl-SI"/>
              </w:rPr>
              <w:t xml:space="preserve"> Liniei Specializate Anti</w:t>
            </w:r>
            <w:r w:rsidR="004A1084">
              <w:rPr>
                <w:rFonts w:ascii="Times New Roman" w:hAnsi="Times New Roman"/>
                <w:sz w:val="24"/>
                <w:szCs w:val="24"/>
                <w:lang w:val="ro-RO" w:eastAsia="sl-SI"/>
              </w:rPr>
              <w:t>-</w:t>
            </w:r>
            <w:r w:rsidRPr="0051732D">
              <w:rPr>
                <w:rFonts w:ascii="Times New Roman" w:hAnsi="Times New Roman"/>
                <w:sz w:val="24"/>
                <w:szCs w:val="24"/>
                <w:lang w:val="ro-RO" w:eastAsia="sl-SI"/>
              </w:rPr>
              <w:t>corupţie în contextul legii nr. 252/</w:t>
            </w:r>
            <w:r w:rsidR="004A1084">
              <w:rPr>
                <w:rFonts w:ascii="Times New Roman" w:hAnsi="Times New Roman"/>
                <w:sz w:val="24"/>
                <w:szCs w:val="24"/>
                <w:lang w:val="ro-RO" w:eastAsia="sl-SI"/>
              </w:rPr>
              <w:t xml:space="preserve"> </w:t>
            </w:r>
            <w:r w:rsidRPr="0051732D">
              <w:rPr>
                <w:rFonts w:ascii="Times New Roman" w:hAnsi="Times New Roman"/>
                <w:sz w:val="24"/>
                <w:szCs w:val="24"/>
                <w:lang w:val="ro-RO" w:eastAsia="sl-SI"/>
              </w:rPr>
              <w:t xml:space="preserve">2013 pentru aprobarea </w:t>
            </w:r>
            <w:proofErr w:type="spellStart"/>
            <w:r w:rsidRPr="0051732D">
              <w:rPr>
                <w:rFonts w:ascii="Times New Roman" w:hAnsi="Times New Roman"/>
                <w:sz w:val="24"/>
                <w:szCs w:val="24"/>
                <w:lang w:val="ro-RO" w:eastAsia="sl-SI"/>
              </w:rPr>
              <w:t>regulamen</w:t>
            </w:r>
            <w:r w:rsidR="004A1084">
              <w:rPr>
                <w:rFonts w:ascii="Times New Roman" w:hAnsi="Times New Roman"/>
                <w:sz w:val="24"/>
                <w:szCs w:val="24"/>
                <w:lang w:val="ro-RO" w:eastAsia="sl-SI"/>
              </w:rPr>
              <w:t>-</w:t>
            </w:r>
            <w:r w:rsidRPr="0051732D">
              <w:rPr>
                <w:rFonts w:ascii="Times New Roman" w:hAnsi="Times New Roman"/>
                <w:sz w:val="24"/>
                <w:szCs w:val="24"/>
                <w:lang w:val="ro-RO" w:eastAsia="sl-SI"/>
              </w:rPr>
              <w:t>tului</w:t>
            </w:r>
            <w:proofErr w:type="spellEnd"/>
            <w:r w:rsidRPr="0051732D">
              <w:rPr>
                <w:rFonts w:ascii="Times New Roman" w:hAnsi="Times New Roman"/>
                <w:sz w:val="24"/>
                <w:szCs w:val="24"/>
                <w:lang w:val="ro-RO" w:eastAsia="sl-SI"/>
              </w:rPr>
              <w:t xml:space="preserve"> de funcţionare a sistemului liniilor telefonice anticorupţie </w:t>
            </w:r>
          </w:p>
        </w:tc>
        <w:tc>
          <w:tcPr>
            <w:tcW w:w="1134"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Sem. I</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2017</w:t>
            </w:r>
          </w:p>
        </w:tc>
        <w:tc>
          <w:tcPr>
            <w:tcW w:w="1559"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DA</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DCAE</w:t>
            </w:r>
          </w:p>
        </w:tc>
        <w:tc>
          <w:tcPr>
            <w:tcW w:w="1701" w:type="dxa"/>
            <w:vAlign w:val="center"/>
          </w:tcPr>
          <w:p w:rsidR="00E45A4A"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 xml:space="preserve">Linie </w:t>
            </w:r>
            <w:proofErr w:type="spellStart"/>
            <w:r w:rsidRPr="0051732D">
              <w:rPr>
                <w:rFonts w:ascii="Times New Roman" w:hAnsi="Times New Roman"/>
                <w:sz w:val="24"/>
                <w:szCs w:val="24"/>
                <w:lang w:val="ro-RO" w:eastAsia="sl-SI"/>
              </w:rPr>
              <w:t>speciali</w:t>
            </w:r>
            <w:r w:rsidR="00BA30DE">
              <w:rPr>
                <w:rFonts w:ascii="Times New Roman" w:hAnsi="Times New Roman"/>
                <w:sz w:val="24"/>
                <w:szCs w:val="24"/>
                <w:lang w:val="ro-RO" w:eastAsia="sl-SI"/>
              </w:rPr>
              <w:t>-</w:t>
            </w:r>
            <w:r w:rsidRPr="0051732D">
              <w:rPr>
                <w:rFonts w:ascii="Times New Roman" w:hAnsi="Times New Roman"/>
                <w:sz w:val="24"/>
                <w:szCs w:val="24"/>
                <w:lang w:val="ro-RO" w:eastAsia="sl-SI"/>
              </w:rPr>
              <w:t>zată</w:t>
            </w:r>
            <w:proofErr w:type="spellEnd"/>
            <w:r w:rsidRPr="0051732D">
              <w:rPr>
                <w:rFonts w:ascii="Times New Roman" w:hAnsi="Times New Roman"/>
                <w:sz w:val="24"/>
                <w:szCs w:val="24"/>
                <w:lang w:val="ro-RO" w:eastAsia="sl-SI"/>
              </w:rPr>
              <w:t xml:space="preserve"> instituită cu plasarea in</w:t>
            </w:r>
            <w:r w:rsidR="004A1084">
              <w:rPr>
                <w:rFonts w:ascii="Times New Roman" w:hAnsi="Times New Roman"/>
                <w:sz w:val="24"/>
                <w:szCs w:val="24"/>
                <w:lang w:val="ro-RO" w:eastAsia="sl-SI"/>
              </w:rPr>
              <w:t>-</w:t>
            </w:r>
            <w:r w:rsidR="007A2BB5">
              <w:rPr>
                <w:rFonts w:ascii="Times New Roman" w:hAnsi="Times New Roman"/>
                <w:sz w:val="24"/>
                <w:szCs w:val="24"/>
                <w:lang w:val="ro-RO" w:eastAsia="sl-SI"/>
              </w:rPr>
              <w:t>formației pe pagina web</w:t>
            </w:r>
            <w:r w:rsidRPr="0051732D">
              <w:rPr>
                <w:rFonts w:ascii="Times New Roman" w:hAnsi="Times New Roman"/>
                <w:sz w:val="24"/>
                <w:szCs w:val="24"/>
                <w:lang w:val="ro-RO" w:eastAsia="sl-SI"/>
              </w:rPr>
              <w:t xml:space="preserve"> a primăriei</w:t>
            </w:r>
          </w:p>
        </w:tc>
        <w:tc>
          <w:tcPr>
            <w:tcW w:w="1559" w:type="dxa"/>
            <w:vMerge w:val="restart"/>
            <w:vAlign w:val="center"/>
          </w:tcPr>
          <w:p w:rsidR="00E45A4A" w:rsidRPr="0051732D" w:rsidRDefault="00E45A4A" w:rsidP="00544A43">
            <w:pPr>
              <w:spacing w:after="0" w:line="240" w:lineRule="auto"/>
              <w:rPr>
                <w:rFonts w:ascii="Times New Roman" w:hAnsi="Times New Roman"/>
                <w:i/>
                <w:sz w:val="24"/>
                <w:szCs w:val="24"/>
                <w:lang w:val="ro-RO" w:eastAsia="sl-SI"/>
              </w:rPr>
            </w:pPr>
            <w:r w:rsidRPr="0051732D">
              <w:rPr>
                <w:rFonts w:ascii="Times New Roman" w:hAnsi="Times New Roman"/>
                <w:sz w:val="24"/>
                <w:szCs w:val="24"/>
                <w:lang w:val="ro-RO" w:eastAsia="sl-SI"/>
              </w:rPr>
              <w:t xml:space="preserve">Asigurată </w:t>
            </w:r>
            <w:proofErr w:type="spellStart"/>
            <w:r w:rsidRPr="0051732D">
              <w:rPr>
                <w:rFonts w:ascii="Times New Roman" w:hAnsi="Times New Roman"/>
                <w:sz w:val="24"/>
                <w:szCs w:val="24"/>
                <w:lang w:val="ro-RO" w:eastAsia="sl-SI"/>
              </w:rPr>
              <w:t>funcționalita</w:t>
            </w:r>
            <w:r w:rsidR="007A2BB5">
              <w:rPr>
                <w:rFonts w:ascii="Times New Roman" w:hAnsi="Times New Roman"/>
                <w:sz w:val="24"/>
                <w:szCs w:val="24"/>
                <w:lang w:val="ro-RO" w:eastAsia="sl-SI"/>
              </w:rPr>
              <w:t>-</w:t>
            </w:r>
            <w:r w:rsidRPr="0051732D">
              <w:rPr>
                <w:rFonts w:ascii="Times New Roman" w:hAnsi="Times New Roman"/>
                <w:sz w:val="24"/>
                <w:szCs w:val="24"/>
                <w:lang w:val="ro-RO" w:eastAsia="sl-SI"/>
              </w:rPr>
              <w:t>tea</w:t>
            </w:r>
            <w:proofErr w:type="spellEnd"/>
            <w:r w:rsidRPr="0051732D">
              <w:rPr>
                <w:rFonts w:ascii="Times New Roman" w:hAnsi="Times New Roman"/>
                <w:sz w:val="24"/>
                <w:szCs w:val="24"/>
                <w:lang w:val="ro-RO" w:eastAsia="sl-SI"/>
              </w:rPr>
              <w:t xml:space="preserve"> </w:t>
            </w:r>
            <w:r w:rsidRPr="0051732D">
              <w:rPr>
                <w:rFonts w:ascii="Times New Roman" w:hAnsi="Times New Roman"/>
                <w:i/>
                <w:sz w:val="24"/>
                <w:szCs w:val="24"/>
                <w:lang w:val="ro-RO" w:eastAsia="sl-SI"/>
              </w:rPr>
              <w:t>L</w:t>
            </w:r>
            <w:r w:rsidR="007A2BB5">
              <w:rPr>
                <w:rFonts w:ascii="Times New Roman" w:hAnsi="Times New Roman"/>
                <w:i/>
                <w:sz w:val="24"/>
                <w:szCs w:val="24"/>
                <w:lang w:val="ro-RO" w:eastAsia="sl-SI"/>
              </w:rPr>
              <w:t>iniei specializate anticorupție</w:t>
            </w:r>
          </w:p>
          <w:p w:rsidR="00E45A4A" w:rsidRPr="0051732D" w:rsidRDefault="00E45A4A" w:rsidP="00544A43">
            <w:pPr>
              <w:spacing w:after="0" w:line="240" w:lineRule="auto"/>
              <w:rPr>
                <w:rFonts w:ascii="Times New Roman" w:hAnsi="Times New Roman"/>
                <w:sz w:val="24"/>
                <w:szCs w:val="24"/>
                <w:lang w:val="ro-RO" w:eastAsia="sl-SI"/>
              </w:rPr>
            </w:pPr>
          </w:p>
          <w:p w:rsidR="00E45A4A"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lastRenderedPageBreak/>
              <w:t>Promovată denunțarea iregularități</w:t>
            </w:r>
            <w:r w:rsidR="004A1084">
              <w:rPr>
                <w:rFonts w:ascii="Times New Roman" w:hAnsi="Times New Roman"/>
                <w:sz w:val="24"/>
                <w:szCs w:val="24"/>
                <w:lang w:val="ro-RO" w:eastAsia="sl-SI"/>
              </w:rPr>
              <w:t>-lor comise de agenții publici</w:t>
            </w:r>
          </w:p>
        </w:tc>
        <w:tc>
          <w:tcPr>
            <w:tcW w:w="5954" w:type="dxa"/>
          </w:tcPr>
          <w:p w:rsidR="00E45A4A" w:rsidRDefault="007A2BB5" w:rsidP="00BA30DE">
            <w:pPr>
              <w:spacing w:after="0" w:line="240" w:lineRule="auto"/>
              <w:jc w:val="both"/>
              <w:rPr>
                <w:rFonts w:ascii="Times New Roman" w:hAnsi="Times New Roman"/>
                <w:b/>
                <w:sz w:val="24"/>
                <w:szCs w:val="24"/>
                <w:lang w:val="ro-RO" w:eastAsia="sl-SI"/>
              </w:rPr>
            </w:pPr>
            <w:r w:rsidRPr="007A2BB5">
              <w:rPr>
                <w:rFonts w:ascii="Times New Roman" w:hAnsi="Times New Roman"/>
                <w:b/>
                <w:sz w:val="24"/>
                <w:szCs w:val="24"/>
                <w:lang w:val="ro-RO" w:eastAsia="sl-SI"/>
              </w:rPr>
              <w:lastRenderedPageBreak/>
              <w:t>Realizat</w:t>
            </w:r>
            <w:r>
              <w:rPr>
                <w:rFonts w:ascii="Times New Roman" w:hAnsi="Times New Roman"/>
                <w:b/>
                <w:sz w:val="24"/>
                <w:szCs w:val="24"/>
                <w:lang w:val="ro-RO" w:eastAsia="sl-SI"/>
              </w:rPr>
              <w:t>.</w:t>
            </w:r>
          </w:p>
          <w:p w:rsidR="007A2BB5" w:rsidRPr="007A2BB5" w:rsidRDefault="007A2BB5" w:rsidP="00BA30DE">
            <w:pPr>
              <w:spacing w:after="0" w:line="240" w:lineRule="auto"/>
              <w:jc w:val="both"/>
              <w:rPr>
                <w:rFonts w:ascii="Times New Roman" w:hAnsi="Times New Roman"/>
                <w:b/>
                <w:sz w:val="24"/>
                <w:szCs w:val="24"/>
                <w:lang w:val="ro-RO" w:eastAsia="sl-SI"/>
              </w:rPr>
            </w:pPr>
            <w:r>
              <w:rPr>
                <w:rFonts w:ascii="Times New Roman" w:hAnsi="Times New Roman"/>
                <w:i/>
                <w:sz w:val="24"/>
                <w:szCs w:val="24"/>
                <w:lang w:val="ro-RO" w:eastAsia="sl-SI"/>
              </w:rPr>
              <w:t>Linia specializată</w:t>
            </w:r>
            <w:r w:rsidRPr="0051732D">
              <w:rPr>
                <w:rFonts w:ascii="Times New Roman" w:hAnsi="Times New Roman"/>
                <w:i/>
                <w:sz w:val="24"/>
                <w:szCs w:val="24"/>
                <w:lang w:val="ro-RO" w:eastAsia="sl-SI"/>
              </w:rPr>
              <w:t xml:space="preserve"> anticorupție</w:t>
            </w:r>
            <w:r w:rsidRPr="0051732D">
              <w:rPr>
                <w:rFonts w:ascii="Times New Roman" w:hAnsi="Times New Roman"/>
                <w:sz w:val="24"/>
                <w:szCs w:val="24"/>
                <w:lang w:val="ro-RO" w:eastAsia="sl-SI"/>
              </w:rPr>
              <w:t xml:space="preserve"> </w:t>
            </w:r>
            <w:r>
              <w:rPr>
                <w:rFonts w:ascii="Times New Roman" w:hAnsi="Times New Roman"/>
                <w:sz w:val="24"/>
                <w:szCs w:val="24"/>
                <w:lang w:val="ro-RO" w:eastAsia="sl-SI"/>
              </w:rPr>
              <w:t xml:space="preserve">a fost </w:t>
            </w:r>
            <w:r w:rsidRPr="0051732D">
              <w:rPr>
                <w:rFonts w:ascii="Times New Roman" w:hAnsi="Times New Roman"/>
                <w:sz w:val="24"/>
                <w:szCs w:val="24"/>
                <w:lang w:val="ro-RO" w:eastAsia="sl-SI"/>
              </w:rPr>
              <w:t>instituită</w:t>
            </w:r>
            <w:r>
              <w:rPr>
                <w:rFonts w:ascii="Times New Roman" w:hAnsi="Times New Roman"/>
                <w:sz w:val="24"/>
                <w:szCs w:val="24"/>
                <w:lang w:val="ro-RO" w:eastAsia="sl-SI"/>
              </w:rPr>
              <w:t>,</w:t>
            </w:r>
            <w:r w:rsidRPr="0051732D">
              <w:rPr>
                <w:rFonts w:ascii="Times New Roman" w:hAnsi="Times New Roman"/>
                <w:sz w:val="24"/>
                <w:szCs w:val="24"/>
                <w:lang w:val="ro-RO" w:eastAsia="sl-SI"/>
              </w:rPr>
              <w:t xml:space="preserve"> cu plasarea inform</w:t>
            </w:r>
            <w:r>
              <w:rPr>
                <w:rFonts w:ascii="Times New Roman" w:hAnsi="Times New Roman"/>
                <w:sz w:val="24"/>
                <w:szCs w:val="24"/>
                <w:lang w:val="ro-RO" w:eastAsia="sl-SI"/>
              </w:rPr>
              <w:t xml:space="preserve">ației pe pagina Web a Primăriei municipiului Chișinău </w:t>
            </w:r>
            <w:hyperlink r:id="rId9" w:history="1">
              <w:r w:rsidRPr="007A2BB5">
                <w:rPr>
                  <w:rStyle w:val="Hyperlink"/>
                  <w:rFonts w:ascii="Times New Roman" w:hAnsi="Times New Roman"/>
                  <w:sz w:val="24"/>
                  <w:szCs w:val="24"/>
                  <w:lang w:val="ro-RO" w:eastAsia="sl-SI"/>
                </w:rPr>
                <w:t>www.chisinau.md</w:t>
              </w:r>
            </w:hyperlink>
            <w:r w:rsidRPr="007A2BB5">
              <w:rPr>
                <w:rFonts w:ascii="Times New Roman" w:hAnsi="Times New Roman"/>
                <w:sz w:val="24"/>
                <w:szCs w:val="24"/>
                <w:lang w:val="ro-RO" w:eastAsia="sl-SI"/>
              </w:rPr>
              <w:t>;</w:t>
            </w:r>
            <w:r>
              <w:rPr>
                <w:rFonts w:ascii="Times New Roman" w:hAnsi="Times New Roman"/>
                <w:lang w:val="ro-RO" w:eastAsia="sl-SI"/>
              </w:rPr>
              <w:t xml:space="preserve"> </w:t>
            </w:r>
            <w:r w:rsidRPr="007A2BB5">
              <w:rPr>
                <w:rFonts w:ascii="Times New Roman" w:hAnsi="Times New Roman"/>
                <w:sz w:val="24"/>
                <w:szCs w:val="24"/>
                <w:lang w:val="ro-RO" w:eastAsia="sl-SI"/>
              </w:rPr>
              <w:t>este asigurată funcționalitatea</w:t>
            </w:r>
            <w:r w:rsidR="00FC5789">
              <w:rPr>
                <w:rFonts w:ascii="Times New Roman" w:hAnsi="Times New Roman"/>
                <w:sz w:val="24"/>
                <w:szCs w:val="24"/>
                <w:lang w:val="ro-RO" w:eastAsia="sl-SI"/>
              </w:rPr>
              <w:t xml:space="preserve"> permanentă</w:t>
            </w:r>
          </w:p>
        </w:tc>
      </w:tr>
      <w:tr w:rsidR="00E45A4A" w:rsidRPr="00B6485F" w:rsidTr="003548B2">
        <w:trPr>
          <w:trHeight w:val="1280"/>
        </w:trPr>
        <w:tc>
          <w:tcPr>
            <w:tcW w:w="3828" w:type="dxa"/>
            <w:vAlign w:val="center"/>
          </w:tcPr>
          <w:p w:rsidR="00E45A4A" w:rsidRPr="0051732D" w:rsidRDefault="00E45A4A" w:rsidP="00230E14">
            <w:pPr>
              <w:numPr>
                <w:ilvl w:val="1"/>
                <w:numId w:val="40"/>
              </w:numPr>
              <w:spacing w:after="0" w:line="240" w:lineRule="auto"/>
              <w:ind w:left="22" w:firstLine="149"/>
              <w:jc w:val="both"/>
              <w:rPr>
                <w:rFonts w:ascii="Times New Roman" w:hAnsi="Times New Roman"/>
                <w:sz w:val="24"/>
                <w:szCs w:val="24"/>
                <w:lang w:val="ro-RO" w:eastAsia="sl-SI"/>
              </w:rPr>
            </w:pPr>
            <w:r w:rsidRPr="0051732D">
              <w:rPr>
                <w:rFonts w:ascii="Times New Roman" w:hAnsi="Times New Roman"/>
                <w:sz w:val="24"/>
                <w:szCs w:val="24"/>
                <w:lang w:val="ro-RO" w:eastAsia="sl-SI"/>
              </w:rPr>
              <w:lastRenderedPageBreak/>
              <w:t>Elaborarea şi diseminarea materialului cu caracter informativ  privind promovarea Liniei Naţionale Anticorupţie şi a  Liniei Specializate Anticorupţie</w:t>
            </w:r>
          </w:p>
        </w:tc>
        <w:tc>
          <w:tcPr>
            <w:tcW w:w="1134"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Sem. I</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2017</w:t>
            </w:r>
          </w:p>
        </w:tc>
        <w:tc>
          <w:tcPr>
            <w:tcW w:w="1559"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DA</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DRP</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DCAE</w:t>
            </w:r>
          </w:p>
        </w:tc>
        <w:tc>
          <w:tcPr>
            <w:tcW w:w="1701" w:type="dxa"/>
            <w:vAlign w:val="center"/>
          </w:tcPr>
          <w:p w:rsidR="00E45A4A" w:rsidRPr="009A1DED" w:rsidRDefault="00E45A4A" w:rsidP="00544A43">
            <w:pPr>
              <w:spacing w:after="0" w:line="240" w:lineRule="auto"/>
              <w:rPr>
                <w:rFonts w:ascii="Times New Roman" w:hAnsi="Times New Roman"/>
                <w:lang w:val="ro-RO" w:eastAsia="sl-SI"/>
              </w:rPr>
            </w:pPr>
            <w:r w:rsidRPr="009A1DED">
              <w:rPr>
                <w:rFonts w:ascii="Times New Roman" w:hAnsi="Times New Roman"/>
                <w:lang w:val="ro-RO" w:eastAsia="sl-SI"/>
              </w:rPr>
              <w:t xml:space="preserve">Rapoarte </w:t>
            </w:r>
            <w:proofErr w:type="spellStart"/>
            <w:r w:rsidRPr="009A1DED">
              <w:rPr>
                <w:rFonts w:ascii="Times New Roman" w:hAnsi="Times New Roman"/>
                <w:lang w:val="ro-RO" w:eastAsia="sl-SI"/>
              </w:rPr>
              <w:t>se</w:t>
            </w:r>
            <w:r w:rsidR="009A40B9" w:rsidRPr="009A1DED">
              <w:rPr>
                <w:rFonts w:ascii="Times New Roman" w:hAnsi="Times New Roman"/>
                <w:lang w:val="ro-RO" w:eastAsia="sl-SI"/>
              </w:rPr>
              <w:t>-</w:t>
            </w:r>
            <w:r w:rsidRPr="009A1DED">
              <w:rPr>
                <w:rFonts w:ascii="Times New Roman" w:hAnsi="Times New Roman"/>
                <w:lang w:val="ro-RO" w:eastAsia="sl-SI"/>
              </w:rPr>
              <w:t>mestriale</w:t>
            </w:r>
            <w:proofErr w:type="spellEnd"/>
            <w:r w:rsidRPr="009A1DED">
              <w:rPr>
                <w:rFonts w:ascii="Times New Roman" w:hAnsi="Times New Roman"/>
                <w:lang w:val="ro-RO" w:eastAsia="sl-SI"/>
              </w:rPr>
              <w:t xml:space="preserve"> </w:t>
            </w:r>
            <w:proofErr w:type="spellStart"/>
            <w:r w:rsidRPr="009A1DED">
              <w:rPr>
                <w:rFonts w:ascii="Times New Roman" w:hAnsi="Times New Roman"/>
                <w:lang w:val="ro-RO" w:eastAsia="sl-SI"/>
              </w:rPr>
              <w:t>pre</w:t>
            </w:r>
            <w:r w:rsidR="009A40B9" w:rsidRPr="009A1DED">
              <w:rPr>
                <w:rFonts w:ascii="Times New Roman" w:hAnsi="Times New Roman"/>
                <w:lang w:val="ro-RO" w:eastAsia="sl-SI"/>
              </w:rPr>
              <w:t>-</w:t>
            </w:r>
            <w:r w:rsidRPr="009A1DED">
              <w:rPr>
                <w:rFonts w:ascii="Times New Roman" w:hAnsi="Times New Roman"/>
                <w:lang w:val="ro-RO" w:eastAsia="sl-SI"/>
              </w:rPr>
              <w:t>zentate</w:t>
            </w:r>
            <w:proofErr w:type="spellEnd"/>
            <w:r w:rsidRPr="009A1DED">
              <w:rPr>
                <w:rFonts w:ascii="Times New Roman" w:hAnsi="Times New Roman"/>
                <w:lang w:val="ro-RO" w:eastAsia="sl-SI"/>
              </w:rPr>
              <w:t xml:space="preserve"> </w:t>
            </w:r>
            <w:proofErr w:type="spellStart"/>
            <w:r w:rsidRPr="009A1DED">
              <w:rPr>
                <w:rFonts w:ascii="Times New Roman" w:hAnsi="Times New Roman"/>
                <w:lang w:val="ro-RO" w:eastAsia="sl-SI"/>
              </w:rPr>
              <w:t>Prima</w:t>
            </w:r>
            <w:r w:rsidR="009A40B9" w:rsidRPr="009A1DED">
              <w:rPr>
                <w:rFonts w:ascii="Times New Roman" w:hAnsi="Times New Roman"/>
                <w:lang w:val="ro-RO" w:eastAsia="sl-SI"/>
              </w:rPr>
              <w:t>-</w:t>
            </w:r>
            <w:r w:rsidRPr="009A1DED">
              <w:rPr>
                <w:rFonts w:ascii="Times New Roman" w:hAnsi="Times New Roman"/>
                <w:lang w:val="ro-RO" w:eastAsia="sl-SI"/>
              </w:rPr>
              <w:t>rului</w:t>
            </w:r>
            <w:proofErr w:type="spellEnd"/>
            <w:r w:rsidRPr="009A1DED">
              <w:rPr>
                <w:rFonts w:ascii="Times New Roman" w:hAnsi="Times New Roman"/>
                <w:lang w:val="ro-RO" w:eastAsia="sl-SI"/>
              </w:rPr>
              <w:t xml:space="preserve"> General </w:t>
            </w:r>
          </w:p>
          <w:p w:rsidR="00E45A4A" w:rsidRPr="0051732D" w:rsidRDefault="00E45A4A" w:rsidP="00544A43">
            <w:pPr>
              <w:spacing w:after="0" w:line="240" w:lineRule="auto"/>
              <w:rPr>
                <w:rFonts w:ascii="Times New Roman" w:hAnsi="Times New Roman"/>
                <w:sz w:val="24"/>
                <w:szCs w:val="24"/>
                <w:lang w:val="ro-RO" w:eastAsia="sl-SI"/>
              </w:rPr>
            </w:pPr>
            <w:r w:rsidRPr="009A1DED">
              <w:rPr>
                <w:rFonts w:ascii="Times New Roman" w:hAnsi="Times New Roman"/>
                <w:lang w:val="ro-RO" w:eastAsia="sl-SI"/>
              </w:rPr>
              <w:t>Subdiviziune responsabilă nominalizată</w:t>
            </w:r>
          </w:p>
        </w:tc>
        <w:tc>
          <w:tcPr>
            <w:tcW w:w="1559" w:type="dxa"/>
            <w:vMerge/>
            <w:vAlign w:val="center"/>
          </w:tcPr>
          <w:p w:rsidR="00E45A4A" w:rsidRPr="0051732D" w:rsidRDefault="00E45A4A" w:rsidP="00544A43">
            <w:pPr>
              <w:spacing w:after="0" w:line="240" w:lineRule="auto"/>
              <w:rPr>
                <w:rFonts w:ascii="Times New Roman" w:hAnsi="Times New Roman"/>
                <w:sz w:val="24"/>
                <w:szCs w:val="24"/>
                <w:lang w:val="ro-RO" w:eastAsia="sl-SI"/>
              </w:rPr>
            </w:pPr>
          </w:p>
        </w:tc>
        <w:tc>
          <w:tcPr>
            <w:tcW w:w="5954" w:type="dxa"/>
          </w:tcPr>
          <w:p w:rsidR="009A1DED" w:rsidRPr="009A1DED" w:rsidRDefault="009A1DED" w:rsidP="009A1DED">
            <w:pPr>
              <w:spacing w:after="0" w:line="240" w:lineRule="auto"/>
              <w:jc w:val="both"/>
              <w:rPr>
                <w:rFonts w:ascii="Times New Roman" w:hAnsi="Times New Roman"/>
                <w:b/>
                <w:lang w:val="ro-RO" w:eastAsia="sl-SI"/>
              </w:rPr>
            </w:pPr>
            <w:r w:rsidRPr="009A1DED">
              <w:rPr>
                <w:rFonts w:ascii="Times New Roman" w:hAnsi="Times New Roman"/>
                <w:b/>
                <w:lang w:val="ro-RO" w:eastAsia="sl-SI"/>
              </w:rPr>
              <w:t>Realizat.</w:t>
            </w:r>
          </w:p>
          <w:p w:rsidR="00E45A4A" w:rsidRPr="009A1DED" w:rsidRDefault="009A1DED" w:rsidP="009A1DED">
            <w:pPr>
              <w:spacing w:after="0" w:line="240" w:lineRule="auto"/>
              <w:jc w:val="both"/>
              <w:rPr>
                <w:rFonts w:ascii="Times New Roman" w:hAnsi="Times New Roman"/>
                <w:lang w:val="ro-RO" w:eastAsia="sl-SI"/>
              </w:rPr>
            </w:pPr>
            <w:r w:rsidRPr="009A1DED">
              <w:rPr>
                <w:rFonts w:ascii="Times New Roman" w:hAnsi="Times New Roman"/>
                <w:lang w:val="ro-RO" w:eastAsia="sl-SI"/>
              </w:rPr>
              <w:t xml:space="preserve">Direcția relații publice a denunțat în permanență orice </w:t>
            </w:r>
            <w:proofErr w:type="spellStart"/>
            <w:r w:rsidRPr="009A1DED">
              <w:rPr>
                <w:rFonts w:ascii="Times New Roman" w:hAnsi="Times New Roman"/>
                <w:lang w:val="ro-RO" w:eastAsia="sl-SI"/>
              </w:rPr>
              <w:t>iregu</w:t>
            </w:r>
            <w:r w:rsidR="00FC5789">
              <w:rPr>
                <w:rFonts w:ascii="Times New Roman" w:hAnsi="Times New Roman"/>
                <w:lang w:val="ro-RO" w:eastAsia="sl-SI"/>
              </w:rPr>
              <w:t>-</w:t>
            </w:r>
            <w:r w:rsidRPr="009A1DED">
              <w:rPr>
                <w:rFonts w:ascii="Times New Roman" w:hAnsi="Times New Roman"/>
                <w:lang w:val="ro-RO" w:eastAsia="sl-SI"/>
              </w:rPr>
              <w:t>laritate</w:t>
            </w:r>
            <w:proofErr w:type="spellEnd"/>
            <w:r w:rsidRPr="009A1DED">
              <w:rPr>
                <w:rFonts w:ascii="Times New Roman" w:hAnsi="Times New Roman"/>
                <w:lang w:val="ro-RO" w:eastAsia="sl-SI"/>
              </w:rPr>
              <w:t xml:space="preserve"> comisă de agenții publici prin emiterea comunicatelor de presă în mass-media, publicarea pe </w:t>
            </w:r>
            <w:hyperlink r:id="rId10" w:history="1">
              <w:r w:rsidRPr="009A1DED">
                <w:rPr>
                  <w:rStyle w:val="Hyperlink"/>
                  <w:rFonts w:ascii="Times New Roman" w:hAnsi="Times New Roman"/>
                  <w:lang w:val="ro-RO" w:eastAsia="sl-SI"/>
                </w:rPr>
                <w:t>www.chisinau.md</w:t>
              </w:r>
            </w:hyperlink>
            <w:r w:rsidRPr="009A1DED">
              <w:rPr>
                <w:rFonts w:ascii="Times New Roman" w:hAnsi="Times New Roman"/>
                <w:lang w:val="ro-RO" w:eastAsia="sl-SI"/>
              </w:rPr>
              <w:t xml:space="preserve"> , organizarea conferințelor de presă la subiectul respectiv; în adresa DRP nu au parvenit din partea subdiviziunilor structurale responsabile pentru a fi publicate pe pagina web  a PMC.</w:t>
            </w:r>
          </w:p>
        </w:tc>
      </w:tr>
      <w:tr w:rsidR="00E45A4A" w:rsidRPr="00B6485F" w:rsidTr="009A40B9">
        <w:trPr>
          <w:trHeight w:val="2750"/>
        </w:trPr>
        <w:tc>
          <w:tcPr>
            <w:tcW w:w="3828" w:type="dxa"/>
            <w:vAlign w:val="center"/>
          </w:tcPr>
          <w:p w:rsidR="00E45A4A" w:rsidRPr="004A1084" w:rsidRDefault="00E45A4A" w:rsidP="00544A43">
            <w:pPr>
              <w:numPr>
                <w:ilvl w:val="1"/>
                <w:numId w:val="40"/>
              </w:numPr>
              <w:spacing w:after="0" w:line="240" w:lineRule="auto"/>
              <w:ind w:left="22" w:firstLine="149"/>
              <w:jc w:val="both"/>
              <w:rPr>
                <w:rFonts w:ascii="Times New Roman" w:hAnsi="Times New Roman"/>
                <w:b/>
                <w:sz w:val="24"/>
                <w:szCs w:val="24"/>
                <w:lang w:val="ro-RO" w:eastAsia="sl-SI"/>
              </w:rPr>
            </w:pPr>
            <w:r w:rsidRPr="004A1084">
              <w:rPr>
                <w:rFonts w:ascii="Times New Roman" w:hAnsi="Times New Roman"/>
                <w:b/>
                <w:sz w:val="24"/>
                <w:szCs w:val="24"/>
                <w:lang w:val="ro-RO" w:eastAsia="sl-SI"/>
              </w:rPr>
              <w:lastRenderedPageBreak/>
              <w:t xml:space="preserve">Stabilirea priorităţilor şi necesităţilor de formare anticorupţie (tematici înguste, subiecte specifice domeniului de activitate) a funcţionarilor publici şi a personalului contractual pe grupuri ţintă (debutanţi, personal cu funcţii de execuţie, personal cu funcţii de conducere etc.) </w:t>
            </w:r>
          </w:p>
        </w:tc>
        <w:tc>
          <w:tcPr>
            <w:tcW w:w="1134"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Anual</w:t>
            </w:r>
          </w:p>
        </w:tc>
        <w:tc>
          <w:tcPr>
            <w:tcW w:w="1559"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SRU</w:t>
            </w:r>
          </w:p>
        </w:tc>
        <w:tc>
          <w:tcPr>
            <w:tcW w:w="1701" w:type="dxa"/>
            <w:vMerge w:val="restart"/>
            <w:vAlign w:val="center"/>
          </w:tcPr>
          <w:p w:rsidR="00E45A4A"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Prior</w:t>
            </w:r>
            <w:r w:rsidR="008B6F8A">
              <w:rPr>
                <w:rFonts w:ascii="Times New Roman" w:hAnsi="Times New Roman"/>
                <w:sz w:val="24"/>
                <w:szCs w:val="24"/>
                <w:lang w:val="ro-RO" w:eastAsia="sl-SI"/>
              </w:rPr>
              <w:t>ități de instruiri identificate;</w:t>
            </w:r>
          </w:p>
          <w:p w:rsidR="00E45A4A"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Plan d</w:t>
            </w:r>
            <w:r w:rsidR="008B6F8A">
              <w:rPr>
                <w:rFonts w:ascii="Times New Roman" w:hAnsi="Times New Roman"/>
                <w:sz w:val="24"/>
                <w:szCs w:val="24"/>
                <w:lang w:val="ro-RO" w:eastAsia="sl-SI"/>
              </w:rPr>
              <w:t>e instruiri elaborat și aprobat;</w:t>
            </w:r>
          </w:p>
          <w:p w:rsidR="00FC5789"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Instruiri antico</w:t>
            </w:r>
            <w:r w:rsidR="00FC5789">
              <w:rPr>
                <w:rFonts w:ascii="Times New Roman" w:hAnsi="Times New Roman"/>
                <w:sz w:val="24"/>
                <w:szCs w:val="24"/>
                <w:lang w:val="ro-RO" w:eastAsia="sl-SI"/>
              </w:rPr>
              <w:t>rupție efectuate;</w:t>
            </w:r>
          </w:p>
          <w:p w:rsidR="00E45A4A" w:rsidRDefault="008B6F8A" w:rsidP="00544A43">
            <w:pPr>
              <w:spacing w:after="0" w:line="240" w:lineRule="auto"/>
              <w:rPr>
                <w:rFonts w:ascii="Times New Roman" w:hAnsi="Times New Roman"/>
                <w:sz w:val="24"/>
                <w:szCs w:val="24"/>
                <w:lang w:val="ro-RO" w:eastAsia="sl-SI"/>
              </w:rPr>
            </w:pPr>
            <w:r>
              <w:rPr>
                <w:rFonts w:ascii="Times New Roman" w:hAnsi="Times New Roman"/>
                <w:sz w:val="24"/>
                <w:szCs w:val="24"/>
                <w:lang w:val="ro-RO" w:eastAsia="sl-SI"/>
              </w:rPr>
              <w:t>Nr. de agenți publici instruiți</w:t>
            </w:r>
            <w:r w:rsidR="00FC5789">
              <w:rPr>
                <w:rFonts w:ascii="Times New Roman" w:hAnsi="Times New Roman"/>
                <w:sz w:val="24"/>
                <w:szCs w:val="24"/>
                <w:lang w:val="ro-RO" w:eastAsia="sl-SI"/>
              </w:rPr>
              <w:t>.</w:t>
            </w:r>
          </w:p>
          <w:p w:rsidR="00FC5789" w:rsidRPr="0051732D" w:rsidRDefault="00FC5789" w:rsidP="00544A43">
            <w:pPr>
              <w:spacing w:after="0" w:line="240" w:lineRule="auto"/>
              <w:rPr>
                <w:rFonts w:ascii="Times New Roman" w:hAnsi="Times New Roman"/>
                <w:sz w:val="24"/>
                <w:szCs w:val="24"/>
                <w:lang w:val="ro-RO" w:eastAsia="sl-SI"/>
              </w:rPr>
            </w:pPr>
          </w:p>
        </w:tc>
        <w:tc>
          <w:tcPr>
            <w:tcW w:w="1559" w:type="dxa"/>
            <w:vMerge w:val="restart"/>
            <w:vAlign w:val="center"/>
          </w:tcPr>
          <w:p w:rsidR="00E45A4A" w:rsidRPr="0051732D" w:rsidRDefault="00E45A4A" w:rsidP="00544A43">
            <w:pPr>
              <w:spacing w:after="0" w:line="240" w:lineRule="auto"/>
              <w:rPr>
                <w:rFonts w:ascii="Times New Roman" w:hAnsi="Times New Roman"/>
                <w:sz w:val="24"/>
                <w:szCs w:val="24"/>
                <w:lang w:val="ro-RO" w:eastAsia="sl-SI"/>
              </w:rPr>
            </w:pPr>
          </w:p>
          <w:p w:rsidR="00E45A4A"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 xml:space="preserve">Asigurat nivelul </w:t>
            </w:r>
            <w:proofErr w:type="spellStart"/>
            <w:r w:rsidRPr="0051732D">
              <w:rPr>
                <w:rFonts w:ascii="Times New Roman" w:hAnsi="Times New Roman"/>
                <w:sz w:val="24"/>
                <w:szCs w:val="24"/>
                <w:lang w:val="ro-RO" w:eastAsia="sl-SI"/>
              </w:rPr>
              <w:t>cores</w:t>
            </w:r>
            <w:r w:rsidR="004A1084">
              <w:rPr>
                <w:rFonts w:ascii="Times New Roman" w:hAnsi="Times New Roman"/>
                <w:sz w:val="24"/>
                <w:szCs w:val="24"/>
                <w:lang w:val="ro-RO" w:eastAsia="sl-SI"/>
              </w:rPr>
              <w:t>-</w:t>
            </w:r>
            <w:r w:rsidRPr="0051732D">
              <w:rPr>
                <w:rFonts w:ascii="Times New Roman" w:hAnsi="Times New Roman"/>
                <w:sz w:val="24"/>
                <w:szCs w:val="24"/>
                <w:lang w:val="ro-RO" w:eastAsia="sl-SI"/>
              </w:rPr>
              <w:t>punzător</w:t>
            </w:r>
            <w:proofErr w:type="spellEnd"/>
            <w:r w:rsidRPr="0051732D">
              <w:rPr>
                <w:rFonts w:ascii="Times New Roman" w:hAnsi="Times New Roman"/>
                <w:sz w:val="24"/>
                <w:szCs w:val="24"/>
                <w:lang w:val="ro-RO" w:eastAsia="sl-SI"/>
              </w:rPr>
              <w:t xml:space="preserve"> de cunoaștere a cerințelor de integ</w:t>
            </w:r>
            <w:r w:rsidR="004A1084">
              <w:rPr>
                <w:rFonts w:ascii="Times New Roman" w:hAnsi="Times New Roman"/>
                <w:sz w:val="24"/>
                <w:szCs w:val="24"/>
                <w:lang w:val="ro-RO" w:eastAsia="sl-SI"/>
              </w:rPr>
              <w:t>ritate de către agenții publici</w:t>
            </w:r>
          </w:p>
          <w:p w:rsidR="00E45A4A" w:rsidRPr="0051732D" w:rsidRDefault="00E45A4A" w:rsidP="00544A43">
            <w:pPr>
              <w:spacing w:after="0" w:line="240" w:lineRule="auto"/>
              <w:rPr>
                <w:rFonts w:ascii="Times New Roman" w:hAnsi="Times New Roman"/>
                <w:sz w:val="24"/>
                <w:szCs w:val="24"/>
                <w:lang w:val="ro-RO" w:eastAsia="sl-SI"/>
              </w:rPr>
            </w:pPr>
          </w:p>
          <w:p w:rsidR="00E45A4A" w:rsidRPr="0051732D" w:rsidRDefault="00E45A4A" w:rsidP="00544A43">
            <w:pPr>
              <w:spacing w:after="0" w:line="240" w:lineRule="auto"/>
              <w:rPr>
                <w:rFonts w:ascii="Times New Roman" w:hAnsi="Times New Roman"/>
                <w:sz w:val="24"/>
                <w:szCs w:val="24"/>
                <w:lang w:val="ro-RO" w:eastAsia="sl-SI"/>
              </w:rPr>
            </w:pPr>
          </w:p>
          <w:p w:rsidR="00E45A4A" w:rsidRPr="0051732D" w:rsidRDefault="00E45A4A" w:rsidP="00544A43">
            <w:pPr>
              <w:spacing w:after="0" w:line="240" w:lineRule="auto"/>
              <w:rPr>
                <w:rFonts w:ascii="Times New Roman" w:hAnsi="Times New Roman"/>
                <w:sz w:val="24"/>
                <w:szCs w:val="24"/>
                <w:lang w:val="ro-RO" w:eastAsia="sl-SI"/>
              </w:rPr>
            </w:pPr>
          </w:p>
          <w:p w:rsidR="00E45A4A" w:rsidRPr="0051732D" w:rsidRDefault="00E45A4A" w:rsidP="00544A43">
            <w:pPr>
              <w:spacing w:after="0" w:line="240" w:lineRule="auto"/>
              <w:rPr>
                <w:rFonts w:ascii="Times New Roman" w:hAnsi="Times New Roman"/>
                <w:sz w:val="24"/>
                <w:szCs w:val="24"/>
                <w:lang w:val="ro-RO" w:eastAsia="sl-SI"/>
              </w:rPr>
            </w:pPr>
          </w:p>
          <w:p w:rsidR="00E45A4A"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 xml:space="preserve">Asigurat </w:t>
            </w:r>
            <w:proofErr w:type="spellStart"/>
            <w:r w:rsidRPr="0051732D">
              <w:rPr>
                <w:rFonts w:ascii="Times New Roman" w:hAnsi="Times New Roman"/>
                <w:sz w:val="24"/>
                <w:szCs w:val="24"/>
                <w:lang w:val="ro-RO" w:eastAsia="sl-SI"/>
              </w:rPr>
              <w:t>ni</w:t>
            </w:r>
            <w:r w:rsidR="004A1084">
              <w:rPr>
                <w:rFonts w:ascii="Times New Roman" w:hAnsi="Times New Roman"/>
                <w:sz w:val="24"/>
                <w:szCs w:val="24"/>
                <w:lang w:val="ro-RO" w:eastAsia="sl-SI"/>
              </w:rPr>
              <w:t>-</w:t>
            </w:r>
            <w:r w:rsidRPr="0051732D">
              <w:rPr>
                <w:rFonts w:ascii="Times New Roman" w:hAnsi="Times New Roman"/>
                <w:sz w:val="24"/>
                <w:szCs w:val="24"/>
                <w:lang w:val="ro-RO" w:eastAsia="sl-SI"/>
              </w:rPr>
              <w:t>velul</w:t>
            </w:r>
            <w:proofErr w:type="spellEnd"/>
            <w:r w:rsidRPr="0051732D">
              <w:rPr>
                <w:rFonts w:ascii="Times New Roman" w:hAnsi="Times New Roman"/>
                <w:sz w:val="24"/>
                <w:szCs w:val="24"/>
                <w:lang w:val="ro-RO" w:eastAsia="sl-SI"/>
              </w:rPr>
              <w:t xml:space="preserve"> </w:t>
            </w:r>
            <w:proofErr w:type="spellStart"/>
            <w:r w:rsidRPr="0051732D">
              <w:rPr>
                <w:rFonts w:ascii="Times New Roman" w:hAnsi="Times New Roman"/>
                <w:sz w:val="24"/>
                <w:szCs w:val="24"/>
                <w:lang w:val="ro-RO" w:eastAsia="sl-SI"/>
              </w:rPr>
              <w:t>cores</w:t>
            </w:r>
            <w:r w:rsidR="004A1084">
              <w:rPr>
                <w:rFonts w:ascii="Times New Roman" w:hAnsi="Times New Roman"/>
                <w:sz w:val="24"/>
                <w:szCs w:val="24"/>
                <w:lang w:val="ro-RO" w:eastAsia="sl-SI"/>
              </w:rPr>
              <w:t>-</w:t>
            </w:r>
            <w:r w:rsidRPr="0051732D">
              <w:rPr>
                <w:rFonts w:ascii="Times New Roman" w:hAnsi="Times New Roman"/>
                <w:sz w:val="24"/>
                <w:szCs w:val="24"/>
                <w:lang w:val="ro-RO" w:eastAsia="sl-SI"/>
              </w:rPr>
              <w:t>punzător</w:t>
            </w:r>
            <w:proofErr w:type="spellEnd"/>
            <w:r w:rsidRPr="0051732D">
              <w:rPr>
                <w:rFonts w:ascii="Times New Roman" w:hAnsi="Times New Roman"/>
                <w:sz w:val="24"/>
                <w:szCs w:val="24"/>
                <w:lang w:val="ro-RO" w:eastAsia="sl-SI"/>
              </w:rPr>
              <w:t xml:space="preserve"> de cunoaștere a cerințelor de integritate de către agenții publici.</w:t>
            </w:r>
          </w:p>
        </w:tc>
        <w:tc>
          <w:tcPr>
            <w:tcW w:w="5954" w:type="dxa"/>
          </w:tcPr>
          <w:p w:rsidR="004A1084" w:rsidRDefault="004A1084" w:rsidP="00BA30DE">
            <w:pPr>
              <w:spacing w:after="0" w:line="240" w:lineRule="auto"/>
              <w:jc w:val="both"/>
              <w:rPr>
                <w:rFonts w:ascii="Times New Roman" w:hAnsi="Times New Roman"/>
                <w:b/>
                <w:i/>
                <w:sz w:val="26"/>
                <w:szCs w:val="26"/>
                <w:u w:val="single"/>
                <w:lang w:val="ro-RO" w:eastAsia="sl-SI"/>
              </w:rPr>
            </w:pPr>
          </w:p>
          <w:p w:rsidR="00FC5789" w:rsidRDefault="00FC5789" w:rsidP="00BA30DE">
            <w:pPr>
              <w:spacing w:after="0" w:line="240" w:lineRule="auto"/>
              <w:jc w:val="both"/>
              <w:rPr>
                <w:rFonts w:ascii="Times New Roman" w:hAnsi="Times New Roman"/>
                <w:b/>
                <w:i/>
                <w:sz w:val="26"/>
                <w:szCs w:val="26"/>
                <w:u w:val="single"/>
                <w:lang w:val="ro-RO" w:eastAsia="sl-SI"/>
              </w:rPr>
            </w:pPr>
          </w:p>
          <w:p w:rsidR="00A25292" w:rsidRPr="004A1084" w:rsidRDefault="00604812" w:rsidP="00BA30DE">
            <w:pPr>
              <w:spacing w:after="0" w:line="240" w:lineRule="auto"/>
              <w:jc w:val="both"/>
              <w:rPr>
                <w:rFonts w:ascii="Times New Roman" w:hAnsi="Times New Roman"/>
                <w:b/>
                <w:i/>
                <w:sz w:val="26"/>
                <w:szCs w:val="26"/>
                <w:u w:val="single"/>
                <w:lang w:val="ro-RO" w:eastAsia="sl-SI"/>
              </w:rPr>
            </w:pPr>
            <w:r w:rsidRPr="004A1084">
              <w:rPr>
                <w:rFonts w:ascii="Times New Roman" w:hAnsi="Times New Roman"/>
                <w:b/>
                <w:i/>
                <w:sz w:val="26"/>
                <w:szCs w:val="26"/>
                <w:u w:val="single"/>
                <w:lang w:val="ro-RO" w:eastAsia="sl-SI"/>
              </w:rPr>
              <w:t>Realizat.</w:t>
            </w:r>
          </w:p>
          <w:p w:rsidR="00604812" w:rsidRPr="0051732D" w:rsidRDefault="00604812" w:rsidP="00BA30DE">
            <w:pPr>
              <w:spacing w:after="0" w:line="240" w:lineRule="auto"/>
              <w:jc w:val="both"/>
              <w:rPr>
                <w:rFonts w:ascii="Times New Roman" w:hAnsi="Times New Roman"/>
                <w:sz w:val="24"/>
                <w:szCs w:val="24"/>
                <w:lang w:val="ro-RO" w:eastAsia="sl-SI"/>
              </w:rPr>
            </w:pPr>
            <w:r w:rsidRPr="004A1084">
              <w:rPr>
                <w:rFonts w:ascii="Times New Roman" w:hAnsi="Times New Roman"/>
                <w:b/>
                <w:sz w:val="24"/>
                <w:szCs w:val="24"/>
                <w:lang w:val="ro-RO" w:eastAsia="sl-SI"/>
              </w:rPr>
              <w:t>Au fost identificate 3 necesități de</w:t>
            </w:r>
            <w:r w:rsidR="0005585A" w:rsidRPr="004A1084">
              <w:rPr>
                <w:rFonts w:ascii="Times New Roman" w:hAnsi="Times New Roman"/>
                <w:b/>
                <w:sz w:val="24"/>
                <w:szCs w:val="24"/>
                <w:lang w:val="ro-RO" w:eastAsia="sl-SI"/>
              </w:rPr>
              <w:t xml:space="preserve"> instruire a </w:t>
            </w:r>
            <w:proofErr w:type="spellStart"/>
            <w:r w:rsidR="0005585A" w:rsidRPr="004A1084">
              <w:rPr>
                <w:rFonts w:ascii="Times New Roman" w:hAnsi="Times New Roman"/>
                <w:b/>
                <w:sz w:val="24"/>
                <w:szCs w:val="24"/>
                <w:lang w:val="ro-RO" w:eastAsia="sl-SI"/>
              </w:rPr>
              <w:t>func</w:t>
            </w:r>
            <w:r w:rsidR="00FC5789">
              <w:rPr>
                <w:rFonts w:ascii="Times New Roman" w:hAnsi="Times New Roman"/>
                <w:b/>
                <w:sz w:val="24"/>
                <w:szCs w:val="24"/>
                <w:lang w:val="ro-RO" w:eastAsia="sl-SI"/>
              </w:rPr>
              <w:t>-</w:t>
            </w:r>
            <w:r w:rsidR="0005585A" w:rsidRPr="004A1084">
              <w:rPr>
                <w:rFonts w:ascii="Times New Roman" w:hAnsi="Times New Roman"/>
                <w:b/>
                <w:sz w:val="24"/>
                <w:szCs w:val="24"/>
                <w:lang w:val="ro-RO" w:eastAsia="sl-SI"/>
              </w:rPr>
              <w:t>ționarilor</w:t>
            </w:r>
            <w:proofErr w:type="spellEnd"/>
            <w:r w:rsidR="0005585A" w:rsidRPr="004A1084">
              <w:rPr>
                <w:rFonts w:ascii="Times New Roman" w:hAnsi="Times New Roman"/>
                <w:b/>
                <w:sz w:val="24"/>
                <w:szCs w:val="24"/>
                <w:lang w:val="ro-RO" w:eastAsia="sl-SI"/>
              </w:rPr>
              <w:t xml:space="preserve"> pub</w:t>
            </w:r>
            <w:r w:rsidRPr="004A1084">
              <w:rPr>
                <w:rFonts w:ascii="Times New Roman" w:hAnsi="Times New Roman"/>
                <w:b/>
                <w:sz w:val="24"/>
                <w:szCs w:val="24"/>
                <w:lang w:val="ro-RO" w:eastAsia="sl-SI"/>
              </w:rPr>
              <w:t>lici; a fost elaborat și aprobat Planul de instruire; au fost efectuate trei instruiri (inclusiv o instruire externă); au fost instruiți 70 agenți publici.</w:t>
            </w:r>
          </w:p>
        </w:tc>
      </w:tr>
      <w:tr w:rsidR="00E45A4A" w:rsidRPr="00B6485F" w:rsidTr="009A40B9">
        <w:trPr>
          <w:trHeight w:val="47"/>
        </w:trPr>
        <w:tc>
          <w:tcPr>
            <w:tcW w:w="3828" w:type="dxa"/>
            <w:vAlign w:val="center"/>
          </w:tcPr>
          <w:p w:rsidR="00E45A4A" w:rsidRPr="00BA30DE" w:rsidRDefault="009A40B9" w:rsidP="009A40B9">
            <w:pPr>
              <w:spacing w:after="0" w:line="240" w:lineRule="auto"/>
              <w:jc w:val="both"/>
              <w:rPr>
                <w:rFonts w:ascii="Times New Roman" w:hAnsi="Times New Roman"/>
                <w:b/>
                <w:sz w:val="24"/>
                <w:szCs w:val="24"/>
                <w:lang w:val="ro-RO" w:eastAsia="sl-SI"/>
              </w:rPr>
            </w:pPr>
            <w:r>
              <w:rPr>
                <w:rFonts w:ascii="Times New Roman" w:hAnsi="Times New Roman"/>
                <w:b/>
                <w:sz w:val="24"/>
                <w:szCs w:val="24"/>
                <w:lang w:val="en-US" w:eastAsia="sl-SI"/>
              </w:rPr>
              <w:t xml:space="preserve">4.19. </w:t>
            </w:r>
            <w:r w:rsidR="00E45A4A" w:rsidRPr="00BA30DE">
              <w:rPr>
                <w:rFonts w:ascii="Times New Roman" w:hAnsi="Times New Roman"/>
                <w:b/>
                <w:sz w:val="24"/>
                <w:szCs w:val="24"/>
                <w:lang w:val="ro-RO" w:eastAsia="sl-SI"/>
              </w:rPr>
              <w:t>Introducerea în tematica de formare profesională internă a subiectelor pe tema integrităţii:</w:t>
            </w:r>
          </w:p>
          <w:p w:rsidR="00E45A4A" w:rsidRPr="004A1084" w:rsidRDefault="00E45A4A" w:rsidP="00073E42">
            <w:pPr>
              <w:numPr>
                <w:ilvl w:val="0"/>
                <w:numId w:val="31"/>
              </w:numPr>
              <w:tabs>
                <w:tab w:val="clear" w:pos="720"/>
                <w:tab w:val="num" w:pos="447"/>
              </w:tabs>
              <w:spacing w:after="0" w:line="240" w:lineRule="auto"/>
              <w:ind w:left="22" w:firstLine="149"/>
              <w:rPr>
                <w:rFonts w:ascii="Times New Roman" w:hAnsi="Times New Roman"/>
                <w:b/>
                <w:sz w:val="24"/>
                <w:szCs w:val="24"/>
                <w:lang w:val="ro-RO" w:eastAsia="sl-SI"/>
              </w:rPr>
            </w:pPr>
            <w:r w:rsidRPr="004A1084">
              <w:rPr>
                <w:rFonts w:ascii="Times New Roman" w:hAnsi="Times New Roman"/>
                <w:b/>
                <w:sz w:val="24"/>
                <w:szCs w:val="24"/>
                <w:lang w:val="ro-RO" w:eastAsia="sl-SI"/>
              </w:rPr>
              <w:t xml:space="preserve">regimul cadourilor în cadrul desfăşurării activităţilor de </w:t>
            </w:r>
            <w:proofErr w:type="spellStart"/>
            <w:r w:rsidRPr="004A1084">
              <w:rPr>
                <w:rFonts w:ascii="Times New Roman" w:hAnsi="Times New Roman"/>
                <w:b/>
                <w:sz w:val="24"/>
                <w:szCs w:val="24"/>
                <w:lang w:val="ro-RO" w:eastAsia="sl-SI"/>
              </w:rPr>
              <w:t>servi</w:t>
            </w:r>
            <w:r w:rsidR="004A1084">
              <w:rPr>
                <w:rFonts w:ascii="Times New Roman" w:hAnsi="Times New Roman"/>
                <w:b/>
                <w:sz w:val="24"/>
                <w:szCs w:val="24"/>
                <w:lang w:val="ro-RO" w:eastAsia="sl-SI"/>
              </w:rPr>
              <w:t>-</w:t>
            </w:r>
            <w:r w:rsidRPr="004A1084">
              <w:rPr>
                <w:rFonts w:ascii="Times New Roman" w:hAnsi="Times New Roman"/>
                <w:b/>
                <w:sz w:val="24"/>
                <w:szCs w:val="24"/>
                <w:lang w:val="ro-RO" w:eastAsia="sl-SI"/>
              </w:rPr>
              <w:t>ciu</w:t>
            </w:r>
            <w:proofErr w:type="spellEnd"/>
            <w:r w:rsidRPr="004A1084">
              <w:rPr>
                <w:rFonts w:ascii="Times New Roman" w:hAnsi="Times New Roman"/>
                <w:b/>
                <w:sz w:val="24"/>
                <w:szCs w:val="24"/>
                <w:lang w:val="ro-RO" w:eastAsia="sl-SI"/>
              </w:rPr>
              <w:t xml:space="preserve">; </w:t>
            </w:r>
          </w:p>
          <w:p w:rsidR="00E45A4A" w:rsidRPr="004A1084" w:rsidRDefault="00E45A4A" w:rsidP="00073E42">
            <w:pPr>
              <w:numPr>
                <w:ilvl w:val="0"/>
                <w:numId w:val="31"/>
              </w:numPr>
              <w:tabs>
                <w:tab w:val="clear" w:pos="720"/>
                <w:tab w:val="num" w:pos="447"/>
              </w:tabs>
              <w:spacing w:after="0" w:line="240" w:lineRule="auto"/>
              <w:ind w:left="22" w:firstLine="149"/>
              <w:rPr>
                <w:rFonts w:ascii="Times New Roman" w:hAnsi="Times New Roman"/>
                <w:b/>
                <w:sz w:val="24"/>
                <w:szCs w:val="24"/>
                <w:lang w:val="ro-RO" w:eastAsia="sl-SI"/>
              </w:rPr>
            </w:pPr>
            <w:r w:rsidRPr="004A1084">
              <w:rPr>
                <w:rFonts w:ascii="Times New Roman" w:hAnsi="Times New Roman"/>
                <w:b/>
                <w:sz w:val="24"/>
                <w:szCs w:val="24"/>
                <w:lang w:val="ro-RO" w:eastAsia="sl-SI"/>
              </w:rPr>
              <w:t xml:space="preserve">reglementări specifice </w:t>
            </w:r>
            <w:proofErr w:type="spellStart"/>
            <w:r w:rsidRPr="004A1084">
              <w:rPr>
                <w:rFonts w:ascii="Times New Roman" w:hAnsi="Times New Roman"/>
                <w:b/>
                <w:sz w:val="24"/>
                <w:szCs w:val="24"/>
                <w:lang w:val="ro-RO" w:eastAsia="sl-SI"/>
              </w:rPr>
              <w:t>utiliză</w:t>
            </w:r>
            <w:r w:rsidR="004A1084">
              <w:rPr>
                <w:rFonts w:ascii="Times New Roman" w:hAnsi="Times New Roman"/>
                <w:b/>
                <w:sz w:val="24"/>
                <w:szCs w:val="24"/>
                <w:lang w:val="ro-RO" w:eastAsia="sl-SI"/>
              </w:rPr>
              <w:t>-</w:t>
            </w:r>
            <w:r w:rsidRPr="004A1084">
              <w:rPr>
                <w:rFonts w:ascii="Times New Roman" w:hAnsi="Times New Roman"/>
                <w:b/>
                <w:sz w:val="24"/>
                <w:szCs w:val="24"/>
                <w:lang w:val="ro-RO" w:eastAsia="sl-SI"/>
              </w:rPr>
              <w:t>rii</w:t>
            </w:r>
            <w:proofErr w:type="spellEnd"/>
            <w:r w:rsidRPr="004A1084">
              <w:rPr>
                <w:rFonts w:ascii="Times New Roman" w:hAnsi="Times New Roman"/>
                <w:b/>
                <w:sz w:val="24"/>
                <w:szCs w:val="24"/>
                <w:lang w:val="ro-RO" w:eastAsia="sl-SI"/>
              </w:rPr>
              <w:t xml:space="preserve"> bunurilor şi serviciilor în sco</w:t>
            </w:r>
            <w:r w:rsidR="004A1084">
              <w:rPr>
                <w:rFonts w:ascii="Times New Roman" w:hAnsi="Times New Roman"/>
                <w:b/>
                <w:sz w:val="24"/>
                <w:szCs w:val="24"/>
                <w:lang w:val="ro-RO" w:eastAsia="sl-SI"/>
              </w:rPr>
              <w:t>-</w:t>
            </w:r>
            <w:r w:rsidRPr="004A1084">
              <w:rPr>
                <w:rFonts w:ascii="Times New Roman" w:hAnsi="Times New Roman"/>
                <w:b/>
                <w:sz w:val="24"/>
                <w:szCs w:val="24"/>
                <w:lang w:val="ro-RO" w:eastAsia="sl-SI"/>
              </w:rPr>
              <w:t xml:space="preserve">puri personale; </w:t>
            </w:r>
          </w:p>
          <w:p w:rsidR="00E45A4A" w:rsidRPr="004A1084" w:rsidRDefault="00E45A4A" w:rsidP="00073E42">
            <w:pPr>
              <w:numPr>
                <w:ilvl w:val="0"/>
                <w:numId w:val="31"/>
              </w:numPr>
              <w:tabs>
                <w:tab w:val="clear" w:pos="720"/>
                <w:tab w:val="num" w:pos="447"/>
              </w:tabs>
              <w:spacing w:after="0" w:line="240" w:lineRule="auto"/>
              <w:ind w:left="22" w:firstLine="149"/>
              <w:rPr>
                <w:rFonts w:ascii="Times New Roman" w:hAnsi="Times New Roman"/>
                <w:b/>
                <w:sz w:val="24"/>
                <w:szCs w:val="24"/>
                <w:lang w:val="ro-RO" w:eastAsia="sl-SI"/>
              </w:rPr>
            </w:pPr>
            <w:r w:rsidRPr="004A1084">
              <w:rPr>
                <w:rFonts w:ascii="Times New Roman" w:hAnsi="Times New Roman"/>
                <w:b/>
                <w:sz w:val="24"/>
                <w:szCs w:val="24"/>
                <w:lang w:val="ro-RO" w:eastAsia="sl-SI"/>
              </w:rPr>
              <w:t>cumulul intern şi extern de funcţii;</w:t>
            </w:r>
          </w:p>
          <w:p w:rsidR="00E45A4A" w:rsidRPr="004A1084" w:rsidRDefault="00E45A4A" w:rsidP="00073E42">
            <w:pPr>
              <w:numPr>
                <w:ilvl w:val="0"/>
                <w:numId w:val="31"/>
              </w:numPr>
              <w:tabs>
                <w:tab w:val="clear" w:pos="720"/>
                <w:tab w:val="num" w:pos="447"/>
              </w:tabs>
              <w:spacing w:after="0" w:line="240" w:lineRule="auto"/>
              <w:ind w:left="22" w:firstLine="149"/>
              <w:rPr>
                <w:rFonts w:ascii="Times New Roman" w:hAnsi="Times New Roman"/>
                <w:b/>
                <w:sz w:val="24"/>
                <w:szCs w:val="24"/>
                <w:lang w:val="ro-RO" w:eastAsia="sl-SI"/>
              </w:rPr>
            </w:pPr>
            <w:r w:rsidRPr="004A1084">
              <w:rPr>
                <w:rFonts w:ascii="Times New Roman" w:hAnsi="Times New Roman"/>
                <w:b/>
                <w:sz w:val="24"/>
                <w:szCs w:val="24"/>
                <w:lang w:val="ro-RO" w:eastAsia="sl-SI"/>
              </w:rPr>
              <w:t xml:space="preserve">restricţii </w:t>
            </w:r>
            <w:proofErr w:type="spellStart"/>
            <w:r w:rsidRPr="004A1084">
              <w:rPr>
                <w:rFonts w:ascii="Times New Roman" w:hAnsi="Times New Roman"/>
                <w:b/>
                <w:sz w:val="24"/>
                <w:szCs w:val="24"/>
                <w:lang w:val="ro-RO" w:eastAsia="sl-SI"/>
              </w:rPr>
              <w:t>postangajare</w:t>
            </w:r>
            <w:proofErr w:type="spellEnd"/>
            <w:r w:rsidRPr="004A1084">
              <w:rPr>
                <w:rFonts w:ascii="Times New Roman" w:hAnsi="Times New Roman"/>
                <w:b/>
                <w:sz w:val="24"/>
                <w:szCs w:val="24"/>
                <w:lang w:val="ro-RO" w:eastAsia="sl-SI"/>
              </w:rPr>
              <w:t xml:space="preserve">, </w:t>
            </w:r>
            <w:proofErr w:type="spellStart"/>
            <w:r w:rsidRPr="004A1084">
              <w:rPr>
                <w:rFonts w:ascii="Times New Roman" w:hAnsi="Times New Roman"/>
                <w:b/>
                <w:sz w:val="24"/>
                <w:szCs w:val="24"/>
                <w:lang w:val="ro-RO" w:eastAsia="sl-SI"/>
              </w:rPr>
              <w:t>protec</w:t>
            </w:r>
            <w:r w:rsidR="004A1084">
              <w:rPr>
                <w:rFonts w:ascii="Times New Roman" w:hAnsi="Times New Roman"/>
                <w:b/>
                <w:sz w:val="24"/>
                <w:szCs w:val="24"/>
                <w:lang w:val="ro-RO" w:eastAsia="sl-SI"/>
              </w:rPr>
              <w:t>-</w:t>
            </w:r>
            <w:r w:rsidRPr="004A1084">
              <w:rPr>
                <w:rFonts w:ascii="Times New Roman" w:hAnsi="Times New Roman"/>
                <w:b/>
                <w:sz w:val="24"/>
                <w:szCs w:val="24"/>
                <w:lang w:val="ro-RO" w:eastAsia="sl-SI"/>
              </w:rPr>
              <w:t>ţiei</w:t>
            </w:r>
            <w:proofErr w:type="spellEnd"/>
            <w:r w:rsidRPr="004A1084">
              <w:rPr>
                <w:rFonts w:ascii="Times New Roman" w:hAnsi="Times New Roman"/>
                <w:b/>
                <w:sz w:val="24"/>
                <w:szCs w:val="24"/>
                <w:lang w:val="ro-RO" w:eastAsia="sl-SI"/>
              </w:rPr>
              <w:t xml:space="preserve"> datelor cu caracter personal;</w:t>
            </w:r>
          </w:p>
          <w:p w:rsidR="00E45A4A" w:rsidRPr="004A1084" w:rsidRDefault="00E45A4A" w:rsidP="00073E42">
            <w:pPr>
              <w:numPr>
                <w:ilvl w:val="0"/>
                <w:numId w:val="31"/>
              </w:numPr>
              <w:tabs>
                <w:tab w:val="clear" w:pos="720"/>
                <w:tab w:val="num" w:pos="447"/>
              </w:tabs>
              <w:spacing w:after="0" w:line="240" w:lineRule="auto"/>
              <w:ind w:left="22" w:firstLine="149"/>
              <w:rPr>
                <w:rFonts w:ascii="Times New Roman" w:hAnsi="Times New Roman"/>
                <w:b/>
                <w:sz w:val="24"/>
                <w:szCs w:val="24"/>
                <w:lang w:val="ro-RO" w:eastAsia="sl-SI"/>
              </w:rPr>
            </w:pPr>
            <w:r w:rsidRPr="004A1084">
              <w:rPr>
                <w:rFonts w:ascii="Times New Roman" w:hAnsi="Times New Roman"/>
                <w:b/>
                <w:sz w:val="24"/>
                <w:szCs w:val="24"/>
                <w:lang w:val="ro-RO" w:eastAsia="sl-SI"/>
              </w:rPr>
              <w:t>avertizării de integritate;</w:t>
            </w:r>
          </w:p>
          <w:p w:rsidR="00E45A4A" w:rsidRPr="004A1084" w:rsidRDefault="00E45A4A" w:rsidP="00073E42">
            <w:pPr>
              <w:numPr>
                <w:ilvl w:val="0"/>
                <w:numId w:val="31"/>
              </w:numPr>
              <w:tabs>
                <w:tab w:val="clear" w:pos="720"/>
                <w:tab w:val="num" w:pos="447"/>
              </w:tabs>
              <w:spacing w:after="0" w:line="240" w:lineRule="auto"/>
              <w:ind w:left="22" w:firstLine="149"/>
              <w:rPr>
                <w:rFonts w:ascii="Times New Roman" w:hAnsi="Times New Roman"/>
                <w:sz w:val="24"/>
                <w:szCs w:val="24"/>
                <w:lang w:val="ro-RO" w:eastAsia="sl-SI"/>
              </w:rPr>
            </w:pPr>
            <w:r w:rsidRPr="004A1084">
              <w:rPr>
                <w:rFonts w:ascii="Times New Roman" w:hAnsi="Times New Roman"/>
                <w:b/>
                <w:sz w:val="24"/>
                <w:szCs w:val="24"/>
                <w:lang w:val="ro-RO" w:eastAsia="sl-SI"/>
              </w:rPr>
              <w:t>declararea influenţelor necorespunzătoare etc.</w:t>
            </w:r>
          </w:p>
          <w:p w:rsidR="004A1084" w:rsidRPr="0051732D" w:rsidRDefault="004A1084" w:rsidP="004A1084">
            <w:pPr>
              <w:spacing w:after="0" w:line="240" w:lineRule="auto"/>
              <w:ind w:left="171"/>
              <w:rPr>
                <w:rFonts w:ascii="Times New Roman" w:hAnsi="Times New Roman"/>
                <w:sz w:val="24"/>
                <w:szCs w:val="24"/>
                <w:lang w:val="ro-RO" w:eastAsia="sl-SI"/>
              </w:rPr>
            </w:pPr>
          </w:p>
        </w:tc>
        <w:tc>
          <w:tcPr>
            <w:tcW w:w="1134" w:type="dxa"/>
            <w:vAlign w:val="center"/>
          </w:tcPr>
          <w:p w:rsidR="00E45A4A" w:rsidRPr="0051732D" w:rsidRDefault="004A1084" w:rsidP="004A1084">
            <w:pPr>
              <w:spacing w:after="0" w:line="240" w:lineRule="auto"/>
              <w:rPr>
                <w:rFonts w:ascii="Times New Roman" w:hAnsi="Times New Roman"/>
                <w:sz w:val="24"/>
                <w:szCs w:val="24"/>
                <w:lang w:val="ro-RO" w:eastAsia="sl-SI"/>
              </w:rPr>
            </w:pPr>
            <w:r>
              <w:rPr>
                <w:rFonts w:ascii="Times New Roman" w:hAnsi="Times New Roman"/>
                <w:sz w:val="24"/>
                <w:szCs w:val="24"/>
                <w:lang w:val="ro-RO" w:eastAsia="sl-SI"/>
              </w:rPr>
              <w:t xml:space="preserve">  </w:t>
            </w:r>
            <w:r w:rsidR="00E45A4A" w:rsidRPr="0051732D">
              <w:rPr>
                <w:rFonts w:ascii="Times New Roman" w:hAnsi="Times New Roman"/>
                <w:sz w:val="24"/>
                <w:szCs w:val="24"/>
                <w:lang w:val="ro-RO" w:eastAsia="sl-SI"/>
              </w:rPr>
              <w:t>Anual</w:t>
            </w:r>
          </w:p>
        </w:tc>
        <w:tc>
          <w:tcPr>
            <w:tcW w:w="1559"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SRU</w:t>
            </w:r>
          </w:p>
        </w:tc>
        <w:tc>
          <w:tcPr>
            <w:tcW w:w="1701" w:type="dxa"/>
            <w:vMerge/>
            <w:vAlign w:val="center"/>
          </w:tcPr>
          <w:p w:rsidR="00E45A4A" w:rsidRPr="0051732D" w:rsidRDefault="00E45A4A" w:rsidP="00544A43">
            <w:pPr>
              <w:spacing w:after="0" w:line="240" w:lineRule="auto"/>
              <w:rPr>
                <w:rFonts w:ascii="Times New Roman" w:hAnsi="Times New Roman"/>
                <w:sz w:val="24"/>
                <w:szCs w:val="24"/>
                <w:lang w:val="ro-RO" w:eastAsia="sl-SI"/>
              </w:rPr>
            </w:pPr>
          </w:p>
        </w:tc>
        <w:tc>
          <w:tcPr>
            <w:tcW w:w="1559" w:type="dxa"/>
            <w:vMerge/>
            <w:vAlign w:val="center"/>
          </w:tcPr>
          <w:p w:rsidR="00E45A4A" w:rsidRPr="0051732D" w:rsidRDefault="00E45A4A" w:rsidP="00544A43">
            <w:pPr>
              <w:spacing w:after="0" w:line="240" w:lineRule="auto"/>
              <w:rPr>
                <w:rFonts w:ascii="Times New Roman" w:hAnsi="Times New Roman"/>
                <w:sz w:val="24"/>
                <w:szCs w:val="24"/>
                <w:lang w:val="ro-RO" w:eastAsia="sl-SI"/>
              </w:rPr>
            </w:pPr>
          </w:p>
        </w:tc>
        <w:tc>
          <w:tcPr>
            <w:tcW w:w="5954" w:type="dxa"/>
          </w:tcPr>
          <w:p w:rsidR="00E45A4A" w:rsidRDefault="00A25292" w:rsidP="00BA30DE">
            <w:pPr>
              <w:spacing w:after="0" w:line="240" w:lineRule="auto"/>
              <w:jc w:val="both"/>
              <w:rPr>
                <w:rFonts w:ascii="Times New Roman" w:hAnsi="Times New Roman"/>
                <w:b/>
                <w:i/>
                <w:sz w:val="26"/>
                <w:szCs w:val="26"/>
                <w:u w:val="single"/>
                <w:lang w:val="ro-RO" w:eastAsia="sl-SI"/>
              </w:rPr>
            </w:pPr>
            <w:r w:rsidRPr="00A25292">
              <w:rPr>
                <w:rFonts w:ascii="Times New Roman" w:hAnsi="Times New Roman"/>
                <w:b/>
                <w:i/>
                <w:sz w:val="26"/>
                <w:szCs w:val="26"/>
                <w:u w:val="single"/>
                <w:lang w:val="ro-RO" w:eastAsia="sl-SI"/>
              </w:rPr>
              <w:t>Nerealizat</w:t>
            </w:r>
            <w:r>
              <w:rPr>
                <w:rFonts w:ascii="Times New Roman" w:hAnsi="Times New Roman"/>
                <w:sz w:val="26"/>
                <w:szCs w:val="26"/>
                <w:lang w:val="ro-RO" w:eastAsia="sl-SI"/>
              </w:rPr>
              <w:t xml:space="preserve">  </w:t>
            </w:r>
            <w:r w:rsidRPr="00A25292">
              <w:rPr>
                <w:rFonts w:ascii="Times New Roman" w:hAnsi="Times New Roman"/>
                <w:i/>
                <w:sz w:val="26"/>
                <w:szCs w:val="26"/>
                <w:lang w:val="ro-RO" w:eastAsia="sl-SI"/>
              </w:rPr>
              <w:t>(în 2017)</w:t>
            </w:r>
          </w:p>
          <w:p w:rsidR="00A25292" w:rsidRDefault="00A25292" w:rsidP="00BA30DE">
            <w:pPr>
              <w:spacing w:after="0" w:line="240" w:lineRule="auto"/>
              <w:jc w:val="both"/>
              <w:rPr>
                <w:rFonts w:ascii="Times New Roman" w:hAnsi="Times New Roman"/>
                <w:b/>
                <w:i/>
                <w:sz w:val="26"/>
                <w:szCs w:val="26"/>
                <w:u w:val="single"/>
                <w:lang w:val="ro-RO" w:eastAsia="sl-SI"/>
              </w:rPr>
            </w:pPr>
          </w:p>
          <w:p w:rsidR="00A25292" w:rsidRPr="00A25292" w:rsidRDefault="00A25292" w:rsidP="00BA30DE">
            <w:pPr>
              <w:spacing w:after="0" w:line="240" w:lineRule="auto"/>
              <w:jc w:val="both"/>
              <w:rPr>
                <w:rFonts w:ascii="Times New Roman" w:hAnsi="Times New Roman"/>
                <w:b/>
                <w:sz w:val="26"/>
                <w:szCs w:val="26"/>
                <w:lang w:val="ro-RO" w:eastAsia="sl-SI"/>
              </w:rPr>
            </w:pPr>
            <w:r>
              <w:rPr>
                <w:rFonts w:ascii="Times New Roman" w:hAnsi="Times New Roman"/>
                <w:b/>
                <w:sz w:val="26"/>
                <w:szCs w:val="26"/>
                <w:lang w:val="ro-RO" w:eastAsia="sl-SI"/>
              </w:rPr>
              <w:t>În sem. I a. 2018 urmează a fi elaborat Codul de etică al autorităților publice municipale</w:t>
            </w:r>
          </w:p>
        </w:tc>
      </w:tr>
      <w:tr w:rsidR="00E45A4A" w:rsidRPr="00B6485F" w:rsidTr="003548B2">
        <w:trPr>
          <w:trHeight w:val="999"/>
        </w:trPr>
        <w:tc>
          <w:tcPr>
            <w:tcW w:w="3828" w:type="dxa"/>
            <w:vAlign w:val="center"/>
          </w:tcPr>
          <w:p w:rsidR="00E45A4A" w:rsidRPr="00BA30DE" w:rsidRDefault="00597D78" w:rsidP="00597D78">
            <w:pPr>
              <w:spacing w:after="0" w:line="240" w:lineRule="auto"/>
              <w:jc w:val="both"/>
              <w:rPr>
                <w:rFonts w:ascii="Times New Roman" w:hAnsi="Times New Roman"/>
                <w:b/>
                <w:sz w:val="24"/>
                <w:szCs w:val="24"/>
                <w:lang w:val="ro-RO" w:eastAsia="sl-SI"/>
              </w:rPr>
            </w:pPr>
            <w:r>
              <w:rPr>
                <w:rFonts w:ascii="Times New Roman" w:hAnsi="Times New Roman"/>
                <w:b/>
                <w:sz w:val="24"/>
                <w:szCs w:val="24"/>
                <w:lang w:val="ro-RO" w:eastAsia="ru-RU"/>
              </w:rPr>
              <w:lastRenderedPageBreak/>
              <w:t xml:space="preserve">  4.20. </w:t>
            </w:r>
            <w:r w:rsidR="00E45A4A" w:rsidRPr="00BA30DE">
              <w:rPr>
                <w:rFonts w:ascii="Times New Roman" w:hAnsi="Times New Roman"/>
                <w:b/>
                <w:sz w:val="24"/>
                <w:szCs w:val="24"/>
                <w:lang w:val="ro-RO" w:eastAsia="ru-RU"/>
              </w:rPr>
              <w:t>Identificarea permanentă a riscurilor de corupţie specifice domeniilor de activitate desfăşurate de fiecare unitate structurale, inclusiv preturi şi documentarea aces</w:t>
            </w:r>
            <w:r w:rsidR="008B6F8A">
              <w:rPr>
                <w:rFonts w:ascii="Times New Roman" w:hAnsi="Times New Roman"/>
                <w:b/>
                <w:sz w:val="24"/>
                <w:szCs w:val="24"/>
                <w:lang w:val="ro-RO" w:eastAsia="ru-RU"/>
              </w:rPr>
              <w:t>tora</w:t>
            </w:r>
          </w:p>
        </w:tc>
        <w:tc>
          <w:tcPr>
            <w:tcW w:w="1134"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Continuu</w:t>
            </w:r>
          </w:p>
        </w:tc>
        <w:tc>
          <w:tcPr>
            <w:tcW w:w="1559"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Șefii de subdiviziuni</w:t>
            </w:r>
          </w:p>
        </w:tc>
        <w:tc>
          <w:tcPr>
            <w:tcW w:w="1701" w:type="dxa"/>
            <w:vAlign w:val="center"/>
          </w:tcPr>
          <w:p w:rsidR="004A1084" w:rsidRDefault="004A1084" w:rsidP="00544A43">
            <w:pPr>
              <w:spacing w:after="0" w:line="240" w:lineRule="auto"/>
              <w:rPr>
                <w:rFonts w:ascii="Times New Roman" w:hAnsi="Times New Roman"/>
                <w:sz w:val="24"/>
                <w:szCs w:val="24"/>
                <w:lang w:val="ro-RO" w:eastAsia="ru-RU"/>
              </w:rPr>
            </w:pPr>
          </w:p>
          <w:p w:rsidR="00E45A4A" w:rsidRPr="00E8393C" w:rsidRDefault="004A1084" w:rsidP="00544A43">
            <w:pPr>
              <w:spacing w:after="0" w:line="240" w:lineRule="auto"/>
              <w:rPr>
                <w:rFonts w:ascii="Times New Roman" w:hAnsi="Times New Roman"/>
                <w:lang w:val="ro-RO" w:eastAsia="ru-RU"/>
              </w:rPr>
            </w:pPr>
            <w:r w:rsidRPr="00E8393C">
              <w:rPr>
                <w:rFonts w:ascii="Times New Roman" w:hAnsi="Times New Roman"/>
                <w:lang w:val="ro-RO" w:eastAsia="ru-RU"/>
              </w:rPr>
              <w:t xml:space="preserve">Registre de </w:t>
            </w:r>
            <w:proofErr w:type="spellStart"/>
            <w:r w:rsidRPr="00E8393C">
              <w:rPr>
                <w:rFonts w:ascii="Times New Roman" w:hAnsi="Times New Roman"/>
                <w:lang w:val="ro-RO" w:eastAsia="ru-RU"/>
              </w:rPr>
              <w:t>ris</w:t>
            </w:r>
            <w:r w:rsidR="00E8393C">
              <w:rPr>
                <w:rFonts w:ascii="Times New Roman" w:hAnsi="Times New Roman"/>
                <w:lang w:val="ro-RO" w:eastAsia="ru-RU"/>
              </w:rPr>
              <w:t>-</w:t>
            </w:r>
            <w:r w:rsidRPr="00E8393C">
              <w:rPr>
                <w:rFonts w:ascii="Times New Roman" w:hAnsi="Times New Roman"/>
                <w:lang w:val="ro-RO" w:eastAsia="ru-RU"/>
              </w:rPr>
              <w:t>curi</w:t>
            </w:r>
            <w:proofErr w:type="spellEnd"/>
            <w:r w:rsidRPr="00E8393C">
              <w:rPr>
                <w:rFonts w:ascii="Times New Roman" w:hAnsi="Times New Roman"/>
                <w:lang w:val="ro-RO" w:eastAsia="ru-RU"/>
              </w:rPr>
              <w:t xml:space="preserve"> inst</w:t>
            </w:r>
            <w:r w:rsidR="00E8393C" w:rsidRPr="00E8393C">
              <w:rPr>
                <w:rFonts w:ascii="Times New Roman" w:hAnsi="Times New Roman"/>
                <w:lang w:val="ro-RO" w:eastAsia="ru-RU"/>
              </w:rPr>
              <w:t>it</w:t>
            </w:r>
            <w:r w:rsidR="00E45A4A" w:rsidRPr="00E8393C">
              <w:rPr>
                <w:rFonts w:ascii="Times New Roman" w:hAnsi="Times New Roman"/>
                <w:lang w:val="ro-RO" w:eastAsia="ru-RU"/>
              </w:rPr>
              <w:t xml:space="preserve">uite şi completate de fiecare </w:t>
            </w:r>
            <w:proofErr w:type="spellStart"/>
            <w:r w:rsidR="00E45A4A" w:rsidRPr="00E8393C">
              <w:rPr>
                <w:rFonts w:ascii="Times New Roman" w:hAnsi="Times New Roman"/>
                <w:lang w:val="ro-RO" w:eastAsia="ru-RU"/>
              </w:rPr>
              <w:t>subdivi</w:t>
            </w:r>
            <w:r w:rsidR="00E8393C">
              <w:rPr>
                <w:rFonts w:ascii="Times New Roman" w:hAnsi="Times New Roman"/>
                <w:lang w:val="ro-RO" w:eastAsia="ru-RU"/>
              </w:rPr>
              <w:t>-</w:t>
            </w:r>
            <w:r w:rsidR="00E45A4A" w:rsidRPr="00E8393C">
              <w:rPr>
                <w:rFonts w:ascii="Times New Roman" w:hAnsi="Times New Roman"/>
                <w:lang w:val="ro-RO" w:eastAsia="ru-RU"/>
              </w:rPr>
              <w:t>ziune</w:t>
            </w:r>
            <w:proofErr w:type="spellEnd"/>
            <w:r w:rsidR="00E45A4A" w:rsidRPr="00E8393C">
              <w:rPr>
                <w:rFonts w:ascii="Times New Roman" w:hAnsi="Times New Roman"/>
                <w:lang w:val="ro-RO" w:eastAsia="ru-RU"/>
              </w:rPr>
              <w:t xml:space="preserve"> structurală inclusiv preturi;</w:t>
            </w:r>
          </w:p>
          <w:p w:rsidR="004A1084" w:rsidRPr="00E8393C" w:rsidRDefault="00E45A4A" w:rsidP="00544A43">
            <w:pPr>
              <w:spacing w:after="0" w:line="240" w:lineRule="auto"/>
              <w:rPr>
                <w:rFonts w:ascii="Times New Roman" w:hAnsi="Times New Roman"/>
                <w:lang w:val="ro-RO" w:eastAsia="ru-RU"/>
              </w:rPr>
            </w:pPr>
            <w:r w:rsidRPr="00E8393C">
              <w:rPr>
                <w:rFonts w:ascii="Times New Roman" w:hAnsi="Times New Roman"/>
                <w:lang w:val="ro-RO" w:eastAsia="ru-RU"/>
              </w:rPr>
              <w:t>Nr. de riscuri identificate</w:t>
            </w:r>
            <w:r w:rsidR="008B6F8A" w:rsidRPr="00E8393C">
              <w:rPr>
                <w:rFonts w:ascii="Times New Roman" w:hAnsi="Times New Roman"/>
                <w:lang w:val="ro-RO" w:eastAsia="ru-RU"/>
              </w:rPr>
              <w:t>.</w:t>
            </w:r>
          </w:p>
        </w:tc>
        <w:tc>
          <w:tcPr>
            <w:tcW w:w="1559" w:type="dxa"/>
            <w:vAlign w:val="center"/>
          </w:tcPr>
          <w:p w:rsidR="00E45A4A" w:rsidRPr="00E8393C" w:rsidRDefault="00E45A4A" w:rsidP="00943997">
            <w:pPr>
              <w:spacing w:after="0" w:line="240" w:lineRule="auto"/>
              <w:rPr>
                <w:rFonts w:ascii="Times New Roman" w:hAnsi="Times New Roman"/>
                <w:lang w:val="ro-RO" w:eastAsia="ru-RU"/>
              </w:rPr>
            </w:pPr>
            <w:r w:rsidRPr="00E8393C">
              <w:rPr>
                <w:rFonts w:ascii="Times New Roman" w:hAnsi="Times New Roman"/>
                <w:lang w:val="ro-RO" w:eastAsia="ru-RU"/>
              </w:rPr>
              <w:t>Consolidată responsabilitatea manageri</w:t>
            </w:r>
            <w:r w:rsidR="004A1084" w:rsidRPr="00E8393C">
              <w:rPr>
                <w:rFonts w:ascii="Times New Roman" w:hAnsi="Times New Roman"/>
                <w:lang w:val="ro-RO" w:eastAsia="ru-RU"/>
              </w:rPr>
              <w:t>-</w:t>
            </w:r>
            <w:r w:rsidRPr="00E8393C">
              <w:rPr>
                <w:rFonts w:ascii="Times New Roman" w:hAnsi="Times New Roman"/>
                <w:lang w:val="ro-RO" w:eastAsia="ru-RU"/>
              </w:rPr>
              <w:t>lor privitor la impl</w:t>
            </w:r>
            <w:r w:rsidR="00943997" w:rsidRPr="00E8393C">
              <w:rPr>
                <w:rFonts w:ascii="Times New Roman" w:hAnsi="Times New Roman"/>
                <w:lang w:val="ro-RO" w:eastAsia="ru-RU"/>
              </w:rPr>
              <w:t>e</w:t>
            </w:r>
            <w:r w:rsidRPr="00E8393C">
              <w:rPr>
                <w:rFonts w:ascii="Times New Roman" w:hAnsi="Times New Roman"/>
                <w:lang w:val="ro-RO" w:eastAsia="ru-RU"/>
              </w:rPr>
              <w:t>menta</w:t>
            </w:r>
            <w:r w:rsidR="00E8393C" w:rsidRPr="00E8393C">
              <w:rPr>
                <w:rFonts w:ascii="Times New Roman" w:hAnsi="Times New Roman"/>
                <w:lang w:val="ro-RO" w:eastAsia="ru-RU"/>
              </w:rPr>
              <w:t>-</w:t>
            </w:r>
            <w:r w:rsidRPr="00E8393C">
              <w:rPr>
                <w:rFonts w:ascii="Times New Roman" w:hAnsi="Times New Roman"/>
                <w:lang w:val="ro-RO" w:eastAsia="ru-RU"/>
              </w:rPr>
              <w:t xml:space="preserve">rea SNCI 9 </w:t>
            </w:r>
            <w:proofErr w:type="spellStart"/>
            <w:r w:rsidRPr="00E8393C">
              <w:rPr>
                <w:rFonts w:ascii="Times New Roman" w:hAnsi="Times New Roman"/>
                <w:i/>
                <w:lang w:val="ro-RO" w:eastAsia="ru-RU"/>
              </w:rPr>
              <w:t>Managemen</w:t>
            </w:r>
            <w:r w:rsidR="00E8393C" w:rsidRPr="00E8393C">
              <w:rPr>
                <w:rFonts w:ascii="Times New Roman" w:hAnsi="Times New Roman"/>
                <w:i/>
                <w:lang w:val="ro-RO" w:eastAsia="ru-RU"/>
              </w:rPr>
              <w:t>-tul</w:t>
            </w:r>
            <w:proofErr w:type="spellEnd"/>
            <w:r w:rsidR="00E8393C" w:rsidRPr="00E8393C">
              <w:rPr>
                <w:rFonts w:ascii="Times New Roman" w:hAnsi="Times New Roman"/>
                <w:i/>
                <w:lang w:val="ro-RO" w:eastAsia="ru-RU"/>
              </w:rPr>
              <w:t xml:space="preserve"> </w:t>
            </w:r>
            <w:r w:rsidRPr="00E8393C">
              <w:rPr>
                <w:rFonts w:ascii="Times New Roman" w:hAnsi="Times New Roman"/>
                <w:i/>
                <w:lang w:val="ro-RO" w:eastAsia="ru-RU"/>
              </w:rPr>
              <w:t>Riscurilor</w:t>
            </w:r>
            <w:r w:rsidR="00E8393C" w:rsidRPr="00E8393C">
              <w:rPr>
                <w:rFonts w:ascii="Times New Roman" w:hAnsi="Times New Roman"/>
                <w:lang w:val="ro-RO" w:eastAsia="ru-RU"/>
              </w:rPr>
              <w:t>.</w:t>
            </w:r>
          </w:p>
        </w:tc>
        <w:tc>
          <w:tcPr>
            <w:tcW w:w="5954" w:type="dxa"/>
          </w:tcPr>
          <w:p w:rsidR="004A1084" w:rsidRDefault="004A1084">
            <w:pPr>
              <w:spacing w:after="0" w:line="240" w:lineRule="auto"/>
              <w:rPr>
                <w:rFonts w:ascii="Times New Roman" w:hAnsi="Times New Roman"/>
                <w:b/>
                <w:sz w:val="24"/>
                <w:szCs w:val="24"/>
                <w:lang w:val="ro-RO" w:eastAsia="ru-RU"/>
              </w:rPr>
            </w:pPr>
          </w:p>
          <w:p w:rsidR="00BA30DE" w:rsidRDefault="00BA30DE">
            <w:pPr>
              <w:spacing w:after="0" w:line="240" w:lineRule="auto"/>
              <w:rPr>
                <w:rFonts w:ascii="Times New Roman" w:hAnsi="Times New Roman"/>
                <w:b/>
                <w:sz w:val="24"/>
                <w:szCs w:val="24"/>
                <w:lang w:val="ro-RO" w:eastAsia="ru-RU"/>
              </w:rPr>
            </w:pPr>
          </w:p>
          <w:p w:rsidR="00E45A4A" w:rsidRPr="00BA30DE" w:rsidRDefault="00CB112E">
            <w:pPr>
              <w:spacing w:after="0" w:line="240" w:lineRule="auto"/>
              <w:rPr>
                <w:rFonts w:ascii="Times New Roman" w:hAnsi="Times New Roman"/>
                <w:b/>
                <w:i/>
                <w:sz w:val="26"/>
                <w:szCs w:val="26"/>
                <w:u w:val="single"/>
                <w:lang w:val="ro-RO" w:eastAsia="ru-RU"/>
              </w:rPr>
            </w:pPr>
            <w:r w:rsidRPr="00BA30DE">
              <w:rPr>
                <w:rFonts w:ascii="Times New Roman" w:hAnsi="Times New Roman"/>
                <w:b/>
                <w:i/>
                <w:sz w:val="26"/>
                <w:szCs w:val="26"/>
                <w:u w:val="single"/>
                <w:lang w:val="ro-RO" w:eastAsia="ru-RU"/>
              </w:rPr>
              <w:t>Realizat.</w:t>
            </w:r>
          </w:p>
          <w:p w:rsidR="00CB112E" w:rsidRPr="00E8393C" w:rsidRDefault="00CB112E" w:rsidP="00685B0E">
            <w:pPr>
              <w:spacing w:after="0" w:line="240" w:lineRule="auto"/>
              <w:jc w:val="both"/>
              <w:rPr>
                <w:rFonts w:ascii="Times New Roman" w:hAnsi="Times New Roman"/>
                <w:lang w:val="ro-RO" w:eastAsia="ru-RU"/>
              </w:rPr>
            </w:pPr>
            <w:r w:rsidRPr="00E8393C">
              <w:rPr>
                <w:rFonts w:ascii="Times New Roman" w:hAnsi="Times New Roman"/>
                <w:b/>
                <w:lang w:val="ro-RO" w:eastAsia="ru-RU"/>
              </w:rPr>
              <w:t>Registrele de riscuri, inclusiv a riscurilor de corupție sunt instituite în toate preturile, subdiviziunile structurale APL Chișinău și aparatului PMC; riscurile se actualizează, se identifică  permanent, se documentează și se raportează la nivel de subdiviziune structurală semestrial.</w:t>
            </w:r>
          </w:p>
        </w:tc>
      </w:tr>
      <w:tr w:rsidR="00E45A4A" w:rsidRPr="00B6485F" w:rsidTr="003548B2">
        <w:trPr>
          <w:trHeight w:val="425"/>
        </w:trPr>
        <w:tc>
          <w:tcPr>
            <w:tcW w:w="3828" w:type="dxa"/>
            <w:vAlign w:val="center"/>
          </w:tcPr>
          <w:p w:rsidR="00E45A4A" w:rsidRPr="00BA30DE" w:rsidRDefault="00597D78" w:rsidP="00597D78">
            <w:pPr>
              <w:spacing w:after="0" w:line="240" w:lineRule="auto"/>
              <w:ind w:left="171"/>
              <w:jc w:val="both"/>
              <w:rPr>
                <w:rFonts w:ascii="Times New Roman" w:hAnsi="Times New Roman"/>
                <w:b/>
                <w:sz w:val="24"/>
                <w:szCs w:val="24"/>
                <w:lang w:val="ro-RO" w:eastAsia="sl-SI"/>
              </w:rPr>
            </w:pPr>
            <w:r>
              <w:rPr>
                <w:rFonts w:ascii="Times New Roman" w:hAnsi="Times New Roman"/>
                <w:b/>
                <w:sz w:val="24"/>
                <w:szCs w:val="24"/>
                <w:lang w:val="ro-RO" w:eastAsia="sl-SI"/>
              </w:rPr>
              <w:t>4.21.</w:t>
            </w:r>
            <w:r w:rsidR="00E45A4A" w:rsidRPr="00BA30DE">
              <w:rPr>
                <w:rFonts w:ascii="Times New Roman" w:hAnsi="Times New Roman"/>
                <w:b/>
                <w:sz w:val="24"/>
                <w:szCs w:val="24"/>
                <w:lang w:val="ro-RO" w:eastAsia="sl-SI"/>
              </w:rPr>
              <w:t>Instituirea unei proceduri obligatorii de informare a angajaților despre incidentele de integritate înregistr</w:t>
            </w:r>
            <w:r w:rsidR="008B6F8A">
              <w:rPr>
                <w:rFonts w:ascii="Times New Roman" w:hAnsi="Times New Roman"/>
                <w:b/>
                <w:sz w:val="24"/>
                <w:szCs w:val="24"/>
                <w:lang w:val="ro-RO" w:eastAsia="sl-SI"/>
              </w:rPr>
              <w:t>ate în cadrul entității publice</w:t>
            </w:r>
          </w:p>
        </w:tc>
        <w:tc>
          <w:tcPr>
            <w:tcW w:w="1134"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Continuu</w:t>
            </w:r>
          </w:p>
        </w:tc>
        <w:tc>
          <w:tcPr>
            <w:tcW w:w="1559"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DCAE</w:t>
            </w:r>
          </w:p>
          <w:p w:rsidR="00E45A4A" w:rsidRPr="0051732D" w:rsidRDefault="00E45A4A" w:rsidP="00544A43">
            <w:pPr>
              <w:spacing w:after="0" w:line="240" w:lineRule="auto"/>
              <w:jc w:val="center"/>
              <w:rPr>
                <w:rFonts w:ascii="Times New Roman" w:hAnsi="Times New Roman"/>
                <w:b/>
                <w:sz w:val="24"/>
                <w:szCs w:val="24"/>
                <w:lang w:val="ro-RO" w:eastAsia="sl-SI"/>
              </w:rPr>
            </w:pPr>
            <w:r w:rsidRPr="0051732D">
              <w:rPr>
                <w:rFonts w:ascii="Times New Roman" w:hAnsi="Times New Roman"/>
                <w:sz w:val="24"/>
                <w:szCs w:val="24"/>
                <w:lang w:val="ro-RO" w:eastAsia="sl-SI"/>
              </w:rPr>
              <w:t>Șefii de subdiviziuni</w:t>
            </w:r>
          </w:p>
        </w:tc>
        <w:tc>
          <w:tcPr>
            <w:tcW w:w="1701" w:type="dxa"/>
            <w:vAlign w:val="center"/>
          </w:tcPr>
          <w:p w:rsidR="00E45A4A"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Mecanism instituit;</w:t>
            </w:r>
          </w:p>
          <w:p w:rsidR="00E45A4A"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Ședințe cu funcționarii petrecute;</w:t>
            </w:r>
          </w:p>
        </w:tc>
        <w:tc>
          <w:tcPr>
            <w:tcW w:w="1559" w:type="dxa"/>
            <w:vAlign w:val="center"/>
          </w:tcPr>
          <w:p w:rsidR="00E45A4A"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Prevenirea apariției de noi incidente de integritate;</w:t>
            </w:r>
          </w:p>
          <w:p w:rsidR="00E45A4A"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 xml:space="preserve">Asigurat </w:t>
            </w:r>
            <w:proofErr w:type="spellStart"/>
            <w:r w:rsidRPr="0051732D">
              <w:rPr>
                <w:rFonts w:ascii="Times New Roman" w:hAnsi="Times New Roman"/>
                <w:sz w:val="24"/>
                <w:szCs w:val="24"/>
                <w:lang w:val="ro-RO" w:eastAsia="sl-SI"/>
              </w:rPr>
              <w:t>comporta</w:t>
            </w:r>
            <w:r w:rsidR="00E8393C">
              <w:rPr>
                <w:rFonts w:ascii="Times New Roman" w:hAnsi="Times New Roman"/>
                <w:sz w:val="24"/>
                <w:szCs w:val="24"/>
                <w:lang w:val="ro-RO" w:eastAsia="sl-SI"/>
              </w:rPr>
              <w:t>-</w:t>
            </w:r>
            <w:r w:rsidRPr="0051732D">
              <w:rPr>
                <w:rFonts w:ascii="Times New Roman" w:hAnsi="Times New Roman"/>
                <w:sz w:val="24"/>
                <w:szCs w:val="24"/>
                <w:lang w:val="ro-RO" w:eastAsia="sl-SI"/>
              </w:rPr>
              <w:t>ment</w:t>
            </w:r>
            <w:proofErr w:type="spellEnd"/>
            <w:r w:rsidRPr="0051732D">
              <w:rPr>
                <w:rFonts w:ascii="Times New Roman" w:hAnsi="Times New Roman"/>
                <w:sz w:val="24"/>
                <w:szCs w:val="24"/>
                <w:lang w:val="ro-RO" w:eastAsia="sl-SI"/>
              </w:rPr>
              <w:t xml:space="preserve"> integru al angajaților.</w:t>
            </w:r>
          </w:p>
        </w:tc>
        <w:tc>
          <w:tcPr>
            <w:tcW w:w="5954" w:type="dxa"/>
          </w:tcPr>
          <w:p w:rsidR="00E45A4A" w:rsidRPr="00BA30DE" w:rsidRDefault="00CB112E" w:rsidP="00BA30DE">
            <w:pPr>
              <w:spacing w:after="0" w:line="240" w:lineRule="auto"/>
              <w:jc w:val="both"/>
              <w:rPr>
                <w:rFonts w:ascii="Times New Roman" w:hAnsi="Times New Roman"/>
                <w:b/>
                <w:i/>
                <w:sz w:val="26"/>
                <w:szCs w:val="26"/>
                <w:u w:val="single"/>
                <w:lang w:val="ro-RO" w:eastAsia="sl-SI"/>
              </w:rPr>
            </w:pPr>
            <w:r w:rsidRPr="00BA30DE">
              <w:rPr>
                <w:rFonts w:ascii="Times New Roman" w:hAnsi="Times New Roman"/>
                <w:b/>
                <w:i/>
                <w:sz w:val="26"/>
                <w:szCs w:val="26"/>
                <w:u w:val="single"/>
                <w:lang w:val="ro-RO" w:eastAsia="sl-SI"/>
              </w:rPr>
              <w:t>Realizat parțial.</w:t>
            </w:r>
          </w:p>
          <w:p w:rsidR="00CB112E" w:rsidRPr="00E8393C" w:rsidRDefault="00CB112E" w:rsidP="00BA30DE">
            <w:pPr>
              <w:spacing w:after="0" w:line="240" w:lineRule="auto"/>
              <w:jc w:val="both"/>
              <w:rPr>
                <w:rFonts w:ascii="Times New Roman" w:hAnsi="Times New Roman"/>
                <w:lang w:val="ro-RO" w:eastAsia="sl-SI"/>
              </w:rPr>
            </w:pPr>
            <w:r w:rsidRPr="00E8393C">
              <w:rPr>
                <w:rFonts w:ascii="Times New Roman" w:hAnsi="Times New Roman"/>
                <w:b/>
                <w:lang w:val="ro-RO" w:eastAsia="sl-SI"/>
              </w:rPr>
              <w:t>Au fost petrecute 16 instruiri cu angajații PMC. Cazurile incidentelor de integritate și prevenirea acestora sunt aduse la cunoștința angajaților entităților publice municipale în cadrul ședințelor operative. Incidentele de integritate care nu au caracter public, se aduc la cunoștința angajaților PMC doar de către persoana responsabilă desemnată  de conducător, care dispune de acces la datele respective. Angajații sunt instruiți continuu cum să se comporte în diferite situații, astfel fiind asigurat comportamentul integru al angajaților.</w:t>
            </w:r>
          </w:p>
        </w:tc>
      </w:tr>
      <w:tr w:rsidR="00E45A4A" w:rsidRPr="00B6485F" w:rsidTr="007552DE">
        <w:trPr>
          <w:trHeight w:val="436"/>
        </w:trPr>
        <w:tc>
          <w:tcPr>
            <w:tcW w:w="15735" w:type="dxa"/>
            <w:gridSpan w:val="6"/>
            <w:shd w:val="clear" w:color="auto" w:fill="B8CCE4"/>
          </w:tcPr>
          <w:p w:rsidR="00E45A4A" w:rsidRPr="0051732D" w:rsidRDefault="007552DE" w:rsidP="007552DE">
            <w:pPr>
              <w:spacing w:after="0" w:line="240" w:lineRule="auto"/>
              <w:jc w:val="center"/>
              <w:rPr>
                <w:rFonts w:ascii="Times New Roman" w:hAnsi="Times New Roman"/>
                <w:b/>
                <w:sz w:val="24"/>
                <w:szCs w:val="24"/>
                <w:lang w:val="ro-RO" w:eastAsia="sl-SI"/>
              </w:rPr>
            </w:pPr>
            <w:r>
              <w:rPr>
                <w:rFonts w:ascii="Times New Roman" w:hAnsi="Times New Roman"/>
                <w:b/>
                <w:sz w:val="24"/>
                <w:szCs w:val="24"/>
                <w:lang w:val="ro-RO" w:eastAsia="sl-SI"/>
              </w:rPr>
              <w:t xml:space="preserve">Obiectivul V: Consolidarea sistemului achizițiilor publice în cadrul PMC </w:t>
            </w:r>
          </w:p>
        </w:tc>
      </w:tr>
      <w:tr w:rsidR="00E45A4A" w:rsidRPr="00B6485F" w:rsidTr="003548B2">
        <w:trPr>
          <w:trHeight w:val="569"/>
        </w:trPr>
        <w:tc>
          <w:tcPr>
            <w:tcW w:w="3828" w:type="dxa"/>
            <w:vAlign w:val="center"/>
          </w:tcPr>
          <w:p w:rsidR="00E45A4A" w:rsidRPr="0051732D" w:rsidRDefault="00E45A4A" w:rsidP="00073E42">
            <w:pPr>
              <w:numPr>
                <w:ilvl w:val="1"/>
                <w:numId w:val="41"/>
              </w:numPr>
              <w:spacing w:after="0" w:line="240" w:lineRule="auto"/>
              <w:ind w:left="31" w:firstLine="133"/>
              <w:jc w:val="both"/>
              <w:rPr>
                <w:rFonts w:ascii="Times New Roman" w:hAnsi="Times New Roman"/>
                <w:sz w:val="24"/>
                <w:szCs w:val="24"/>
                <w:lang w:val="ro-RO"/>
              </w:rPr>
            </w:pPr>
            <w:r w:rsidRPr="0051732D">
              <w:rPr>
                <w:rFonts w:ascii="Times New Roman" w:hAnsi="Times New Roman"/>
                <w:sz w:val="24"/>
                <w:szCs w:val="24"/>
                <w:lang w:val="ro-RO"/>
              </w:rPr>
              <w:t>Elaborarea și implementarea regulamentelor interne privind achizițiile publice pentru fiecare autoritate contractantă.</w:t>
            </w:r>
          </w:p>
          <w:p w:rsidR="00E45A4A" w:rsidRPr="0051732D" w:rsidRDefault="00E45A4A" w:rsidP="00073E42">
            <w:pPr>
              <w:spacing w:after="0" w:line="240" w:lineRule="auto"/>
              <w:ind w:left="31" w:firstLine="133"/>
              <w:jc w:val="both"/>
              <w:rPr>
                <w:rFonts w:ascii="Times New Roman" w:hAnsi="Times New Roman"/>
                <w:b/>
                <w:color w:val="2F5496"/>
                <w:sz w:val="24"/>
                <w:szCs w:val="24"/>
                <w:lang w:val="ro-RO" w:eastAsia="sl-SI"/>
              </w:rPr>
            </w:pPr>
            <w:r w:rsidRPr="0051732D">
              <w:rPr>
                <w:rFonts w:ascii="Times New Roman" w:hAnsi="Times New Roman"/>
                <w:sz w:val="24"/>
                <w:szCs w:val="24"/>
                <w:lang w:val="ro-RO"/>
              </w:rPr>
              <w:t>Specificarea expresă a responsabilităților fiecărui membru al grupului de lucru în efe</w:t>
            </w:r>
            <w:r w:rsidR="008B6F8A">
              <w:rPr>
                <w:rFonts w:ascii="Times New Roman" w:hAnsi="Times New Roman"/>
                <w:sz w:val="24"/>
                <w:szCs w:val="24"/>
                <w:lang w:val="ro-RO"/>
              </w:rPr>
              <w:t>ctuarea procesului de achiziții.</w:t>
            </w:r>
          </w:p>
        </w:tc>
        <w:tc>
          <w:tcPr>
            <w:tcW w:w="1134"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Sem. I</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2017</w:t>
            </w:r>
          </w:p>
        </w:tc>
        <w:tc>
          <w:tcPr>
            <w:tcW w:w="1559"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Autoritățile contractante</w:t>
            </w:r>
          </w:p>
        </w:tc>
        <w:tc>
          <w:tcPr>
            <w:tcW w:w="1701" w:type="dxa"/>
            <w:vAlign w:val="center"/>
          </w:tcPr>
          <w:p w:rsidR="00E45A4A"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 xml:space="preserve">Regulamente interne cu privire la activitatea grupurilor de lucru privind achizițiile publice elaborate/modificate și aprobate pentru toate subdiviziunile </w:t>
            </w:r>
          </w:p>
        </w:tc>
        <w:tc>
          <w:tcPr>
            <w:tcW w:w="1559" w:type="dxa"/>
            <w:vAlign w:val="center"/>
          </w:tcPr>
          <w:p w:rsidR="00E45A4A" w:rsidRPr="00E8393C" w:rsidRDefault="00E45A4A" w:rsidP="00544A43">
            <w:pPr>
              <w:spacing w:after="0" w:line="240" w:lineRule="auto"/>
              <w:rPr>
                <w:rFonts w:ascii="Times New Roman" w:hAnsi="Times New Roman"/>
                <w:lang w:val="ro-RO" w:eastAsia="sl-SI"/>
              </w:rPr>
            </w:pPr>
            <w:r w:rsidRPr="00E8393C">
              <w:rPr>
                <w:rFonts w:ascii="Times New Roman" w:hAnsi="Times New Roman"/>
                <w:lang w:val="ro-RO" w:eastAsia="sl-SI"/>
              </w:rPr>
              <w:t xml:space="preserve">Asigurat </w:t>
            </w:r>
            <w:proofErr w:type="spellStart"/>
            <w:r w:rsidRPr="00E8393C">
              <w:rPr>
                <w:rFonts w:ascii="Times New Roman" w:hAnsi="Times New Roman"/>
                <w:lang w:val="ro-RO" w:eastAsia="sl-SI"/>
              </w:rPr>
              <w:t>cad</w:t>
            </w:r>
            <w:r w:rsidR="00E8393C" w:rsidRPr="00E8393C">
              <w:rPr>
                <w:rFonts w:ascii="Times New Roman" w:hAnsi="Times New Roman"/>
                <w:lang w:val="ro-RO" w:eastAsia="sl-SI"/>
              </w:rPr>
              <w:t>-</w:t>
            </w:r>
            <w:r w:rsidRPr="00E8393C">
              <w:rPr>
                <w:rFonts w:ascii="Times New Roman" w:hAnsi="Times New Roman"/>
                <w:lang w:val="ro-RO" w:eastAsia="sl-SI"/>
              </w:rPr>
              <w:t>rul</w:t>
            </w:r>
            <w:proofErr w:type="spellEnd"/>
            <w:r w:rsidRPr="00E8393C">
              <w:rPr>
                <w:rFonts w:ascii="Times New Roman" w:hAnsi="Times New Roman"/>
                <w:lang w:val="ro-RO" w:eastAsia="sl-SI"/>
              </w:rPr>
              <w:t xml:space="preserve"> normativ al activității grupurilor de luc</w:t>
            </w:r>
            <w:r w:rsidR="00E8393C" w:rsidRPr="00E8393C">
              <w:rPr>
                <w:rFonts w:ascii="Times New Roman" w:hAnsi="Times New Roman"/>
                <w:lang w:val="ro-RO" w:eastAsia="sl-SI"/>
              </w:rPr>
              <w:t>ru privind achizițiile publice;</w:t>
            </w:r>
          </w:p>
          <w:p w:rsidR="00E45A4A" w:rsidRPr="00E8393C" w:rsidRDefault="00E45A4A" w:rsidP="00544A43">
            <w:pPr>
              <w:spacing w:after="0" w:line="240" w:lineRule="auto"/>
              <w:rPr>
                <w:rFonts w:ascii="Times New Roman" w:hAnsi="Times New Roman"/>
                <w:lang w:val="ro-RO" w:eastAsia="sl-SI"/>
              </w:rPr>
            </w:pPr>
            <w:proofErr w:type="spellStart"/>
            <w:r w:rsidRPr="00E8393C">
              <w:rPr>
                <w:rFonts w:ascii="Times New Roman" w:hAnsi="Times New Roman"/>
                <w:lang w:val="ro-RO" w:eastAsia="sl-SI"/>
              </w:rPr>
              <w:t>Responsabili</w:t>
            </w:r>
            <w:r w:rsidR="00E8393C" w:rsidRPr="00E8393C">
              <w:rPr>
                <w:rFonts w:ascii="Times New Roman" w:hAnsi="Times New Roman"/>
                <w:lang w:val="ro-RO" w:eastAsia="sl-SI"/>
              </w:rPr>
              <w:t>-</w:t>
            </w:r>
            <w:r w:rsidRPr="00E8393C">
              <w:rPr>
                <w:rFonts w:ascii="Times New Roman" w:hAnsi="Times New Roman"/>
                <w:lang w:val="ro-RO" w:eastAsia="sl-SI"/>
              </w:rPr>
              <w:t>tăți</w:t>
            </w:r>
            <w:proofErr w:type="spellEnd"/>
            <w:r w:rsidRPr="00E8393C">
              <w:rPr>
                <w:rFonts w:ascii="Times New Roman" w:hAnsi="Times New Roman"/>
                <w:lang w:val="ro-RO" w:eastAsia="sl-SI"/>
              </w:rPr>
              <w:t xml:space="preserve"> clar sta</w:t>
            </w:r>
            <w:r w:rsidR="00E8393C" w:rsidRPr="00E8393C">
              <w:rPr>
                <w:rFonts w:ascii="Times New Roman" w:hAnsi="Times New Roman"/>
                <w:lang w:val="ro-RO" w:eastAsia="sl-SI"/>
              </w:rPr>
              <w:t>bilite;</w:t>
            </w:r>
          </w:p>
          <w:p w:rsidR="00E45A4A" w:rsidRPr="0051732D" w:rsidRDefault="00E45A4A" w:rsidP="00544A43">
            <w:pPr>
              <w:spacing w:after="0" w:line="240" w:lineRule="auto"/>
              <w:rPr>
                <w:rFonts w:ascii="Times New Roman" w:hAnsi="Times New Roman"/>
                <w:sz w:val="24"/>
                <w:szCs w:val="24"/>
                <w:lang w:val="ro-RO" w:eastAsia="sl-SI"/>
              </w:rPr>
            </w:pPr>
            <w:r w:rsidRPr="00E8393C">
              <w:rPr>
                <w:rFonts w:ascii="Times New Roman" w:hAnsi="Times New Roman"/>
                <w:lang w:val="ro-RO" w:eastAsia="sl-SI"/>
              </w:rPr>
              <w:t>Excluse / diminuate riscuri de corupție.</w:t>
            </w:r>
          </w:p>
        </w:tc>
        <w:tc>
          <w:tcPr>
            <w:tcW w:w="5954" w:type="dxa"/>
          </w:tcPr>
          <w:p w:rsidR="00E45A4A" w:rsidRDefault="00540B08" w:rsidP="00544A43">
            <w:pPr>
              <w:spacing w:after="0" w:line="240" w:lineRule="auto"/>
              <w:rPr>
                <w:rFonts w:ascii="Times New Roman" w:hAnsi="Times New Roman"/>
                <w:b/>
                <w:sz w:val="24"/>
                <w:szCs w:val="24"/>
                <w:lang w:val="ro-RO" w:eastAsia="sl-SI"/>
              </w:rPr>
            </w:pPr>
            <w:r w:rsidRPr="00540B08">
              <w:rPr>
                <w:rFonts w:ascii="Times New Roman" w:hAnsi="Times New Roman"/>
                <w:b/>
                <w:sz w:val="24"/>
                <w:szCs w:val="24"/>
                <w:lang w:val="ro-RO" w:eastAsia="sl-SI"/>
              </w:rPr>
              <w:t>Realizat.</w:t>
            </w:r>
          </w:p>
          <w:p w:rsidR="00540B08" w:rsidRPr="00540B08" w:rsidRDefault="00540B08" w:rsidP="00540B08">
            <w:pPr>
              <w:spacing w:after="0" w:line="240" w:lineRule="auto"/>
              <w:jc w:val="both"/>
              <w:rPr>
                <w:rFonts w:ascii="Times New Roman" w:hAnsi="Times New Roman"/>
                <w:sz w:val="24"/>
                <w:szCs w:val="24"/>
                <w:lang w:val="ro-RO" w:eastAsia="sl-SI"/>
              </w:rPr>
            </w:pPr>
            <w:r>
              <w:rPr>
                <w:rFonts w:ascii="Times New Roman" w:hAnsi="Times New Roman"/>
                <w:sz w:val="24"/>
                <w:szCs w:val="24"/>
                <w:lang w:val="ro-RO" w:eastAsia="sl-SI"/>
              </w:rPr>
              <w:t>Conform Rapoartelor prezentate, subdiviziunile structurale și entitățile economice ale administrației publice mun. Chișinău au emis ordine pe interiorul instituției „Cu privire la crearea și modul de activitate a grupului de lucru pentru achiziții publice”, prin care au fost stabilite funcții și obligațiuni concrete membrilor grupurilor de lucru în conformitate cu Legea nr. 131 din 03.07.2015 privind achizițiile publice și Hotărâre</w:t>
            </w:r>
            <w:r w:rsidR="00DE0E96">
              <w:rPr>
                <w:rFonts w:ascii="Times New Roman" w:hAnsi="Times New Roman"/>
                <w:sz w:val="24"/>
                <w:szCs w:val="24"/>
                <w:lang w:val="ro-RO" w:eastAsia="sl-SI"/>
              </w:rPr>
              <w:t>a</w:t>
            </w:r>
            <w:r>
              <w:rPr>
                <w:rFonts w:ascii="Times New Roman" w:hAnsi="Times New Roman"/>
                <w:sz w:val="24"/>
                <w:szCs w:val="24"/>
                <w:lang w:val="ro-RO" w:eastAsia="sl-SI"/>
              </w:rPr>
              <w:t xml:space="preserve"> Guvernului RM nr 667 din 27.05.2016 pentru aprobarea Regulamentului cu privire la activitatea grupului de lucru pentru achiziții publice.</w:t>
            </w:r>
          </w:p>
        </w:tc>
      </w:tr>
      <w:tr w:rsidR="00DE0E96" w:rsidRPr="00B6485F" w:rsidTr="003548B2">
        <w:trPr>
          <w:trHeight w:val="1425"/>
        </w:trPr>
        <w:tc>
          <w:tcPr>
            <w:tcW w:w="3828" w:type="dxa"/>
            <w:vAlign w:val="center"/>
          </w:tcPr>
          <w:p w:rsidR="00DE0E96" w:rsidRDefault="00DE0E96" w:rsidP="00073E42">
            <w:pPr>
              <w:numPr>
                <w:ilvl w:val="1"/>
                <w:numId w:val="41"/>
              </w:numPr>
              <w:spacing w:after="0" w:line="240" w:lineRule="auto"/>
              <w:ind w:left="31" w:firstLine="133"/>
              <w:jc w:val="both"/>
              <w:rPr>
                <w:rFonts w:ascii="Times New Roman" w:hAnsi="Times New Roman"/>
                <w:sz w:val="24"/>
                <w:szCs w:val="24"/>
                <w:lang w:val="ro-RO"/>
              </w:rPr>
            </w:pPr>
            <w:r w:rsidRPr="0051732D">
              <w:rPr>
                <w:rFonts w:ascii="Times New Roman" w:hAnsi="Times New Roman"/>
                <w:sz w:val="24"/>
                <w:szCs w:val="24"/>
                <w:lang w:val="ro-RO"/>
              </w:rPr>
              <w:lastRenderedPageBreak/>
              <w:t xml:space="preserve">Asigurarea, elaborării, </w:t>
            </w:r>
            <w:proofErr w:type="spellStart"/>
            <w:r w:rsidRPr="0051732D">
              <w:rPr>
                <w:rFonts w:ascii="Times New Roman" w:hAnsi="Times New Roman"/>
                <w:sz w:val="24"/>
                <w:szCs w:val="24"/>
                <w:lang w:val="ro-RO"/>
              </w:rPr>
              <w:t>pre</w:t>
            </w:r>
            <w:r>
              <w:rPr>
                <w:rFonts w:ascii="Times New Roman" w:hAnsi="Times New Roman"/>
                <w:sz w:val="24"/>
                <w:szCs w:val="24"/>
                <w:lang w:val="ro-RO"/>
              </w:rPr>
              <w:t>-</w:t>
            </w:r>
            <w:r w:rsidRPr="0051732D">
              <w:rPr>
                <w:rFonts w:ascii="Times New Roman" w:hAnsi="Times New Roman"/>
                <w:sz w:val="24"/>
                <w:szCs w:val="24"/>
                <w:lang w:val="ro-RO"/>
              </w:rPr>
              <w:t>zentării</w:t>
            </w:r>
            <w:proofErr w:type="spellEnd"/>
            <w:r w:rsidRPr="0051732D">
              <w:rPr>
                <w:rFonts w:ascii="Times New Roman" w:hAnsi="Times New Roman"/>
                <w:sz w:val="24"/>
                <w:szCs w:val="24"/>
                <w:lang w:val="ro-RO"/>
              </w:rPr>
              <w:t xml:space="preserve"> și sistematizării rapoartelor privind achizițiile efectuate de către toate instituțiile și întreprinderile din subordine, într-o formă unică care ar permite analiza acestora </w:t>
            </w:r>
          </w:p>
          <w:p w:rsidR="00DE0E96" w:rsidRPr="0051732D" w:rsidRDefault="00DE0E96" w:rsidP="00E8393C">
            <w:pPr>
              <w:spacing w:after="0" w:line="240" w:lineRule="auto"/>
              <w:ind w:left="164"/>
              <w:jc w:val="both"/>
              <w:rPr>
                <w:rFonts w:ascii="Times New Roman" w:hAnsi="Times New Roman"/>
                <w:sz w:val="24"/>
                <w:szCs w:val="24"/>
                <w:lang w:val="ro-RO"/>
              </w:rPr>
            </w:pPr>
          </w:p>
        </w:tc>
        <w:tc>
          <w:tcPr>
            <w:tcW w:w="1134" w:type="dxa"/>
            <w:vAlign w:val="center"/>
          </w:tcPr>
          <w:p w:rsidR="00DE0E96" w:rsidRPr="0051732D" w:rsidRDefault="00DE0E96"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Sem. I</w:t>
            </w:r>
          </w:p>
          <w:p w:rsidR="00DE0E96" w:rsidRPr="0051732D" w:rsidRDefault="00DE0E96"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2017</w:t>
            </w:r>
          </w:p>
        </w:tc>
        <w:tc>
          <w:tcPr>
            <w:tcW w:w="1559" w:type="dxa"/>
            <w:vAlign w:val="center"/>
          </w:tcPr>
          <w:p w:rsidR="00DE0E96" w:rsidRPr="0051732D" w:rsidRDefault="00DE0E96"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Autoritățile contractante</w:t>
            </w:r>
          </w:p>
        </w:tc>
        <w:tc>
          <w:tcPr>
            <w:tcW w:w="1701" w:type="dxa"/>
            <w:vAlign w:val="center"/>
          </w:tcPr>
          <w:p w:rsidR="00DE0E96" w:rsidRPr="00BA30DE" w:rsidRDefault="00DE0E96" w:rsidP="00544A43">
            <w:pPr>
              <w:spacing w:after="0" w:line="240" w:lineRule="auto"/>
              <w:rPr>
                <w:rFonts w:ascii="Times New Roman" w:hAnsi="Times New Roman"/>
                <w:lang w:val="ro-RO" w:eastAsia="sl-SI"/>
              </w:rPr>
            </w:pPr>
            <w:r w:rsidRPr="00BA30DE">
              <w:rPr>
                <w:rFonts w:ascii="Times New Roman" w:hAnsi="Times New Roman"/>
                <w:lang w:val="ro-RO" w:eastAsia="sl-SI"/>
              </w:rPr>
              <w:t>Formă de raport</w:t>
            </w:r>
            <w:r>
              <w:rPr>
                <w:rFonts w:ascii="Times New Roman" w:hAnsi="Times New Roman"/>
                <w:lang w:val="ro-RO" w:eastAsia="sl-SI"/>
              </w:rPr>
              <w:t>are unică elaborată și aprobată</w:t>
            </w:r>
          </w:p>
          <w:p w:rsidR="00DE0E96" w:rsidRPr="00BA30DE" w:rsidRDefault="00DE0E96" w:rsidP="00544A43">
            <w:pPr>
              <w:spacing w:after="0" w:line="240" w:lineRule="auto"/>
              <w:rPr>
                <w:rFonts w:ascii="Times New Roman" w:hAnsi="Times New Roman"/>
                <w:lang w:val="ro-RO" w:eastAsia="sl-SI"/>
              </w:rPr>
            </w:pPr>
          </w:p>
        </w:tc>
        <w:tc>
          <w:tcPr>
            <w:tcW w:w="1559" w:type="dxa"/>
            <w:vMerge w:val="restart"/>
            <w:vAlign w:val="center"/>
          </w:tcPr>
          <w:p w:rsidR="00DE0E96" w:rsidRPr="0051732D" w:rsidRDefault="00DE0E96"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Asigurată eficiența procedurilor de achiziții publice;</w:t>
            </w:r>
          </w:p>
          <w:p w:rsidR="00DE0E96" w:rsidRPr="0051732D" w:rsidRDefault="00DE0E96" w:rsidP="00544A43">
            <w:pPr>
              <w:spacing w:after="0" w:line="240" w:lineRule="auto"/>
              <w:rPr>
                <w:rFonts w:ascii="Times New Roman" w:hAnsi="Times New Roman"/>
                <w:sz w:val="24"/>
                <w:szCs w:val="24"/>
                <w:lang w:val="ro-RO" w:eastAsia="sl-SI"/>
              </w:rPr>
            </w:pPr>
          </w:p>
          <w:p w:rsidR="00DE0E96" w:rsidRPr="0051732D" w:rsidRDefault="00DE0E96"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Diminuate riscurile de fraudă și delapidare.</w:t>
            </w:r>
          </w:p>
        </w:tc>
        <w:tc>
          <w:tcPr>
            <w:tcW w:w="5954" w:type="dxa"/>
            <w:vMerge w:val="restart"/>
          </w:tcPr>
          <w:p w:rsidR="00DE0E96" w:rsidRDefault="00DE0E96" w:rsidP="00DE0E96">
            <w:pPr>
              <w:spacing w:after="0" w:line="240" w:lineRule="auto"/>
              <w:jc w:val="both"/>
              <w:rPr>
                <w:rFonts w:ascii="Times New Roman" w:hAnsi="Times New Roman"/>
                <w:b/>
                <w:sz w:val="24"/>
                <w:szCs w:val="24"/>
                <w:lang w:val="ro-RO" w:eastAsia="sl-SI"/>
              </w:rPr>
            </w:pPr>
            <w:r w:rsidRPr="005736F0">
              <w:rPr>
                <w:rFonts w:ascii="Times New Roman" w:hAnsi="Times New Roman"/>
                <w:b/>
                <w:sz w:val="24"/>
                <w:szCs w:val="24"/>
                <w:lang w:val="ro-RO" w:eastAsia="sl-SI"/>
              </w:rPr>
              <w:t>Realizat.</w:t>
            </w:r>
          </w:p>
          <w:p w:rsidR="00DE0E96" w:rsidRPr="00601F8A" w:rsidRDefault="00DE0E96" w:rsidP="00DE0E96">
            <w:pPr>
              <w:spacing w:after="0" w:line="240" w:lineRule="auto"/>
              <w:jc w:val="both"/>
              <w:rPr>
                <w:rFonts w:ascii="Times New Roman" w:hAnsi="Times New Roman"/>
                <w:lang w:val="ro-RO" w:eastAsia="sl-SI"/>
              </w:rPr>
            </w:pPr>
            <w:r w:rsidRPr="00601F8A">
              <w:rPr>
                <w:rFonts w:ascii="Times New Roman" w:hAnsi="Times New Roman"/>
                <w:lang w:val="ro-RO" w:eastAsia="sl-SI"/>
              </w:rPr>
              <w:t>Conform prevederilor art. 73 din Legea nr. 131 din 03.07.2015 privind achizițiile publice, darea de seamă privind procedura de achiziție publică, precum și darea de seamă privind anularea procedurii de achiziție publică sunt întocmite de către Agenția Achiziții Publice.</w:t>
            </w:r>
          </w:p>
          <w:p w:rsidR="00DE0E96" w:rsidRPr="0051732D" w:rsidRDefault="00DE0E96" w:rsidP="00601F8A">
            <w:pPr>
              <w:spacing w:after="0" w:line="240" w:lineRule="auto"/>
              <w:jc w:val="both"/>
              <w:rPr>
                <w:rFonts w:ascii="Times New Roman" w:hAnsi="Times New Roman"/>
                <w:sz w:val="24"/>
                <w:szCs w:val="24"/>
                <w:lang w:val="ro-RO" w:eastAsia="sl-SI"/>
              </w:rPr>
            </w:pPr>
            <w:r w:rsidRPr="00601F8A">
              <w:rPr>
                <w:rFonts w:ascii="Times New Roman" w:hAnsi="Times New Roman"/>
                <w:lang w:val="ro-RO" w:eastAsia="sl-SI"/>
              </w:rPr>
              <w:t xml:space="preserve"> De asemenea, conform pct. 24 din Hotărârea Guvernului RM nr 667 din 27.05.2016 pentru aprobarea Regulamentu-lui cu privire la achizițiile publice de valoare mică, Autoritatea contractantă este obligată să întocmească și să prezinte anual. Până la data de 1 februarie a anului următor, inclusiv în variantă electronică, Agenției Achiziții Publice o dare de seamă privind contractele de achiziții publice de valoare mică semnate și înregistrate în perioada de referință.</w:t>
            </w:r>
          </w:p>
        </w:tc>
      </w:tr>
      <w:tr w:rsidR="00DE0E96" w:rsidRPr="00B6485F" w:rsidTr="003548B2">
        <w:trPr>
          <w:trHeight w:val="709"/>
        </w:trPr>
        <w:tc>
          <w:tcPr>
            <w:tcW w:w="3828" w:type="dxa"/>
            <w:vAlign w:val="center"/>
          </w:tcPr>
          <w:p w:rsidR="00DE0E96" w:rsidRPr="0051732D" w:rsidRDefault="00DE0E96" w:rsidP="00073E42">
            <w:pPr>
              <w:numPr>
                <w:ilvl w:val="1"/>
                <w:numId w:val="41"/>
              </w:numPr>
              <w:spacing w:after="0" w:line="240" w:lineRule="auto"/>
              <w:ind w:left="31" w:firstLine="133"/>
              <w:jc w:val="both"/>
              <w:rPr>
                <w:rFonts w:ascii="Times New Roman" w:hAnsi="Times New Roman"/>
                <w:sz w:val="24"/>
                <w:szCs w:val="24"/>
                <w:lang w:val="ro-RO"/>
              </w:rPr>
            </w:pPr>
            <w:r w:rsidRPr="0051732D">
              <w:rPr>
                <w:rFonts w:ascii="Times New Roman" w:hAnsi="Times New Roman"/>
                <w:sz w:val="24"/>
                <w:szCs w:val="24"/>
                <w:lang w:val="ro-RO"/>
              </w:rPr>
              <w:t>Desemnarea persoanei/ subdiviziunii responsabile de recepționarea și analiza rapoartelo</w:t>
            </w:r>
            <w:r>
              <w:rPr>
                <w:rFonts w:ascii="Times New Roman" w:hAnsi="Times New Roman"/>
                <w:sz w:val="24"/>
                <w:szCs w:val="24"/>
                <w:lang w:val="ro-RO"/>
              </w:rPr>
              <w:t>r privind achizițiile efectuate</w:t>
            </w:r>
          </w:p>
        </w:tc>
        <w:tc>
          <w:tcPr>
            <w:tcW w:w="1134" w:type="dxa"/>
            <w:vAlign w:val="center"/>
          </w:tcPr>
          <w:p w:rsidR="00DE0E96" w:rsidRPr="0051732D" w:rsidRDefault="00DE0E96"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Sem. I</w:t>
            </w:r>
          </w:p>
          <w:p w:rsidR="00DE0E96" w:rsidRPr="0051732D" w:rsidRDefault="00DE0E96"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2017</w:t>
            </w:r>
          </w:p>
        </w:tc>
        <w:tc>
          <w:tcPr>
            <w:tcW w:w="1559" w:type="dxa"/>
            <w:vAlign w:val="center"/>
          </w:tcPr>
          <w:p w:rsidR="00DE0E96" w:rsidRPr="0051732D" w:rsidRDefault="00DE0E96"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DGF</w:t>
            </w:r>
          </w:p>
        </w:tc>
        <w:tc>
          <w:tcPr>
            <w:tcW w:w="1701" w:type="dxa"/>
            <w:vAlign w:val="center"/>
          </w:tcPr>
          <w:p w:rsidR="00DE0E96" w:rsidRDefault="00DE0E96" w:rsidP="00544A43">
            <w:pPr>
              <w:spacing w:after="0" w:line="240" w:lineRule="auto"/>
              <w:rPr>
                <w:rFonts w:ascii="Times New Roman" w:hAnsi="Times New Roman"/>
                <w:lang w:val="ro-RO" w:eastAsia="sl-SI"/>
              </w:rPr>
            </w:pPr>
            <w:r w:rsidRPr="00BA30DE">
              <w:rPr>
                <w:rFonts w:ascii="Times New Roman" w:hAnsi="Times New Roman"/>
                <w:lang w:val="ro-RO" w:eastAsia="sl-SI"/>
              </w:rPr>
              <w:t>Persoană / sub</w:t>
            </w:r>
            <w:r>
              <w:rPr>
                <w:rFonts w:ascii="Times New Roman" w:hAnsi="Times New Roman"/>
                <w:lang w:val="ro-RO" w:eastAsia="sl-SI"/>
              </w:rPr>
              <w:t>-</w:t>
            </w:r>
            <w:r w:rsidRPr="00BA30DE">
              <w:rPr>
                <w:rFonts w:ascii="Times New Roman" w:hAnsi="Times New Roman"/>
                <w:lang w:val="ro-RO" w:eastAsia="sl-SI"/>
              </w:rPr>
              <w:t xml:space="preserve">diviziune </w:t>
            </w:r>
            <w:proofErr w:type="spellStart"/>
            <w:r w:rsidRPr="00BA30DE">
              <w:rPr>
                <w:rFonts w:ascii="Times New Roman" w:hAnsi="Times New Roman"/>
                <w:lang w:val="ro-RO" w:eastAsia="sl-SI"/>
              </w:rPr>
              <w:t>res</w:t>
            </w:r>
            <w:r>
              <w:rPr>
                <w:rFonts w:ascii="Times New Roman" w:hAnsi="Times New Roman"/>
                <w:lang w:val="ro-RO" w:eastAsia="sl-SI"/>
              </w:rPr>
              <w:t>-</w:t>
            </w:r>
            <w:r w:rsidRPr="00BA30DE">
              <w:rPr>
                <w:rFonts w:ascii="Times New Roman" w:hAnsi="Times New Roman"/>
                <w:lang w:val="ro-RO" w:eastAsia="sl-SI"/>
              </w:rPr>
              <w:t>ponsabilă</w:t>
            </w:r>
            <w:proofErr w:type="spellEnd"/>
            <w:r w:rsidRPr="00BA30DE">
              <w:rPr>
                <w:rFonts w:ascii="Times New Roman" w:hAnsi="Times New Roman"/>
                <w:lang w:val="ro-RO" w:eastAsia="sl-SI"/>
              </w:rPr>
              <w:t xml:space="preserve"> </w:t>
            </w:r>
            <w:proofErr w:type="spellStart"/>
            <w:r w:rsidRPr="00BA30DE">
              <w:rPr>
                <w:rFonts w:ascii="Times New Roman" w:hAnsi="Times New Roman"/>
                <w:lang w:val="ro-RO" w:eastAsia="sl-SI"/>
              </w:rPr>
              <w:t>dese</w:t>
            </w:r>
            <w:r>
              <w:rPr>
                <w:rFonts w:ascii="Times New Roman" w:hAnsi="Times New Roman"/>
                <w:lang w:val="ro-RO" w:eastAsia="sl-SI"/>
              </w:rPr>
              <w:t>-</w:t>
            </w:r>
            <w:r w:rsidRPr="00BA30DE">
              <w:rPr>
                <w:rFonts w:ascii="Times New Roman" w:hAnsi="Times New Roman"/>
                <w:lang w:val="ro-RO" w:eastAsia="sl-SI"/>
              </w:rPr>
              <w:t>mnată</w:t>
            </w:r>
            <w:proofErr w:type="spellEnd"/>
            <w:r w:rsidRPr="00BA30DE">
              <w:rPr>
                <w:rFonts w:ascii="Times New Roman" w:hAnsi="Times New Roman"/>
                <w:lang w:val="ro-RO" w:eastAsia="sl-SI"/>
              </w:rPr>
              <w:t>;Analiza datelor efectuată trimestrial</w:t>
            </w:r>
            <w:r>
              <w:rPr>
                <w:rFonts w:ascii="Times New Roman" w:hAnsi="Times New Roman"/>
                <w:lang w:val="ro-RO" w:eastAsia="sl-SI"/>
              </w:rPr>
              <w:t>.</w:t>
            </w:r>
          </w:p>
          <w:p w:rsidR="00DE0E96" w:rsidRPr="00BA30DE" w:rsidRDefault="00DE0E96" w:rsidP="00544A43">
            <w:pPr>
              <w:spacing w:after="0" w:line="240" w:lineRule="auto"/>
              <w:rPr>
                <w:rFonts w:ascii="Times New Roman" w:hAnsi="Times New Roman"/>
                <w:lang w:val="ro-RO" w:eastAsia="sl-SI"/>
              </w:rPr>
            </w:pPr>
          </w:p>
        </w:tc>
        <w:tc>
          <w:tcPr>
            <w:tcW w:w="1559" w:type="dxa"/>
            <w:vMerge/>
          </w:tcPr>
          <w:p w:rsidR="00DE0E96" w:rsidRPr="0051732D" w:rsidRDefault="00DE0E96" w:rsidP="00544A43">
            <w:pPr>
              <w:spacing w:after="0" w:line="240" w:lineRule="auto"/>
              <w:jc w:val="both"/>
              <w:rPr>
                <w:rFonts w:ascii="Times New Roman" w:hAnsi="Times New Roman"/>
                <w:sz w:val="24"/>
                <w:szCs w:val="24"/>
                <w:lang w:val="ro-RO" w:eastAsia="sl-SI"/>
              </w:rPr>
            </w:pPr>
          </w:p>
        </w:tc>
        <w:tc>
          <w:tcPr>
            <w:tcW w:w="5954" w:type="dxa"/>
            <w:vMerge/>
          </w:tcPr>
          <w:p w:rsidR="00DE0E96" w:rsidRPr="0051732D" w:rsidRDefault="00DE0E96" w:rsidP="00544A43">
            <w:pPr>
              <w:spacing w:after="0" w:line="240" w:lineRule="auto"/>
              <w:jc w:val="both"/>
              <w:rPr>
                <w:rFonts w:ascii="Times New Roman" w:hAnsi="Times New Roman"/>
                <w:sz w:val="24"/>
                <w:szCs w:val="24"/>
                <w:lang w:val="ro-RO" w:eastAsia="sl-SI"/>
              </w:rPr>
            </w:pPr>
          </w:p>
        </w:tc>
      </w:tr>
      <w:tr w:rsidR="00E45A4A" w:rsidRPr="00B6485F" w:rsidTr="003548B2">
        <w:trPr>
          <w:trHeight w:val="1141"/>
        </w:trPr>
        <w:tc>
          <w:tcPr>
            <w:tcW w:w="3828" w:type="dxa"/>
            <w:vAlign w:val="center"/>
          </w:tcPr>
          <w:p w:rsidR="00E45A4A" w:rsidRPr="0051732D" w:rsidRDefault="00E45A4A" w:rsidP="00073E42">
            <w:pPr>
              <w:numPr>
                <w:ilvl w:val="1"/>
                <w:numId w:val="41"/>
              </w:numPr>
              <w:spacing w:after="0" w:line="240" w:lineRule="auto"/>
              <w:ind w:left="31" w:firstLine="133"/>
              <w:jc w:val="both"/>
              <w:rPr>
                <w:rFonts w:ascii="Times New Roman" w:hAnsi="Times New Roman"/>
                <w:sz w:val="24"/>
                <w:szCs w:val="24"/>
                <w:lang w:val="ro-RO"/>
              </w:rPr>
            </w:pPr>
            <w:r w:rsidRPr="0051732D">
              <w:rPr>
                <w:rFonts w:ascii="Times New Roman" w:hAnsi="Times New Roman"/>
                <w:sz w:val="24"/>
                <w:szCs w:val="24"/>
                <w:lang w:val="ro-RO"/>
              </w:rPr>
              <w:t xml:space="preserve"> Responsabilizarea persoanei/ subdiviziunii cu privire la întocmirea și ținerea regist</w:t>
            </w:r>
            <w:r w:rsidR="008B6F8A">
              <w:rPr>
                <w:rFonts w:ascii="Times New Roman" w:hAnsi="Times New Roman"/>
                <w:sz w:val="24"/>
                <w:szCs w:val="24"/>
                <w:lang w:val="ro-RO"/>
              </w:rPr>
              <w:t>rului contractelor de achiziții</w:t>
            </w:r>
          </w:p>
        </w:tc>
        <w:tc>
          <w:tcPr>
            <w:tcW w:w="1134"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Sem. I</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2017</w:t>
            </w:r>
          </w:p>
        </w:tc>
        <w:tc>
          <w:tcPr>
            <w:tcW w:w="1559" w:type="dxa"/>
            <w:vAlign w:val="center"/>
          </w:tcPr>
          <w:p w:rsidR="00E45A4A" w:rsidRPr="0051732D" w:rsidRDefault="00E45A4A" w:rsidP="00544A43">
            <w:pPr>
              <w:spacing w:after="0" w:line="240" w:lineRule="auto"/>
              <w:jc w:val="center"/>
              <w:rPr>
                <w:rFonts w:ascii="Times New Roman" w:hAnsi="Times New Roman"/>
                <w:b/>
                <w:sz w:val="24"/>
                <w:szCs w:val="24"/>
                <w:lang w:val="ro-RO" w:eastAsia="sl-SI"/>
              </w:rPr>
            </w:pPr>
            <w:r w:rsidRPr="0051732D">
              <w:rPr>
                <w:rFonts w:ascii="Times New Roman" w:hAnsi="Times New Roman"/>
                <w:sz w:val="24"/>
                <w:szCs w:val="24"/>
                <w:lang w:val="ro-RO" w:eastAsia="sl-SI"/>
              </w:rPr>
              <w:t>Autoritățile contractante</w:t>
            </w:r>
          </w:p>
        </w:tc>
        <w:tc>
          <w:tcPr>
            <w:tcW w:w="1701" w:type="dxa"/>
            <w:vAlign w:val="center"/>
          </w:tcPr>
          <w:p w:rsidR="00E45A4A" w:rsidRPr="00BA30DE" w:rsidRDefault="00E45A4A" w:rsidP="00544A43">
            <w:pPr>
              <w:spacing w:after="0" w:line="240" w:lineRule="auto"/>
              <w:rPr>
                <w:rFonts w:ascii="Times New Roman" w:hAnsi="Times New Roman"/>
                <w:lang w:val="ro-RO"/>
              </w:rPr>
            </w:pPr>
            <w:r w:rsidRPr="00BA30DE">
              <w:rPr>
                <w:rFonts w:ascii="Times New Roman" w:hAnsi="Times New Roman"/>
                <w:lang w:val="ro-RO"/>
              </w:rPr>
              <w:t xml:space="preserve">Registrul </w:t>
            </w:r>
            <w:proofErr w:type="spellStart"/>
            <w:r w:rsidRPr="00BA30DE">
              <w:rPr>
                <w:rFonts w:ascii="Times New Roman" w:hAnsi="Times New Roman"/>
                <w:lang w:val="ro-RO"/>
              </w:rPr>
              <w:t>cont</w:t>
            </w:r>
            <w:r w:rsidR="00BA30DE">
              <w:rPr>
                <w:rFonts w:ascii="Times New Roman" w:hAnsi="Times New Roman"/>
                <w:lang w:val="ro-RO"/>
              </w:rPr>
              <w:t>-</w:t>
            </w:r>
            <w:r w:rsidRPr="00BA30DE">
              <w:rPr>
                <w:rFonts w:ascii="Times New Roman" w:hAnsi="Times New Roman"/>
                <w:lang w:val="ro-RO"/>
              </w:rPr>
              <w:t>ractelor</w:t>
            </w:r>
            <w:proofErr w:type="spellEnd"/>
            <w:r w:rsidRPr="00BA30DE">
              <w:rPr>
                <w:rFonts w:ascii="Times New Roman" w:hAnsi="Times New Roman"/>
                <w:lang w:val="ro-RO"/>
              </w:rPr>
              <w:t xml:space="preserve"> de </w:t>
            </w:r>
            <w:proofErr w:type="spellStart"/>
            <w:r w:rsidRPr="00BA30DE">
              <w:rPr>
                <w:rFonts w:ascii="Times New Roman" w:hAnsi="Times New Roman"/>
                <w:lang w:val="ro-RO"/>
              </w:rPr>
              <w:t>achi</w:t>
            </w:r>
            <w:r w:rsidR="00BA30DE">
              <w:rPr>
                <w:rFonts w:ascii="Times New Roman" w:hAnsi="Times New Roman"/>
                <w:lang w:val="ro-RO"/>
              </w:rPr>
              <w:t>-</w:t>
            </w:r>
            <w:r w:rsidR="008B6F8A">
              <w:rPr>
                <w:rFonts w:ascii="Times New Roman" w:hAnsi="Times New Roman"/>
                <w:lang w:val="ro-RO"/>
              </w:rPr>
              <w:t>ziții</w:t>
            </w:r>
            <w:proofErr w:type="spellEnd"/>
            <w:r w:rsidR="008B6F8A">
              <w:rPr>
                <w:rFonts w:ascii="Times New Roman" w:hAnsi="Times New Roman"/>
                <w:lang w:val="ro-RO"/>
              </w:rPr>
              <w:t xml:space="preserve"> instituit;</w:t>
            </w:r>
          </w:p>
          <w:p w:rsidR="00E8393C" w:rsidRPr="00540B08" w:rsidRDefault="00E45A4A" w:rsidP="00544A43">
            <w:pPr>
              <w:spacing w:after="0" w:line="240" w:lineRule="auto"/>
              <w:rPr>
                <w:rFonts w:ascii="Times New Roman" w:hAnsi="Times New Roman"/>
                <w:lang w:val="ro-RO"/>
              </w:rPr>
            </w:pPr>
            <w:r w:rsidRPr="00BA30DE">
              <w:rPr>
                <w:rFonts w:ascii="Times New Roman" w:hAnsi="Times New Roman"/>
                <w:lang w:val="ro-RO"/>
              </w:rPr>
              <w:t>Persoană/</w:t>
            </w:r>
            <w:proofErr w:type="spellStart"/>
            <w:r w:rsidRPr="00BA30DE">
              <w:rPr>
                <w:rFonts w:ascii="Times New Roman" w:hAnsi="Times New Roman"/>
                <w:lang w:val="ro-RO"/>
              </w:rPr>
              <w:t>subdi</w:t>
            </w:r>
            <w:r w:rsidR="005736F0">
              <w:rPr>
                <w:rFonts w:ascii="Times New Roman" w:hAnsi="Times New Roman"/>
                <w:lang w:val="ro-RO"/>
              </w:rPr>
              <w:t>-</w:t>
            </w:r>
            <w:r w:rsidRPr="00BA30DE">
              <w:rPr>
                <w:rFonts w:ascii="Times New Roman" w:hAnsi="Times New Roman"/>
                <w:lang w:val="ro-RO"/>
              </w:rPr>
              <w:t>viziune</w:t>
            </w:r>
            <w:proofErr w:type="spellEnd"/>
            <w:r w:rsidRPr="00BA30DE">
              <w:rPr>
                <w:rFonts w:ascii="Times New Roman" w:hAnsi="Times New Roman"/>
                <w:lang w:val="ro-RO"/>
              </w:rPr>
              <w:t xml:space="preserve"> </w:t>
            </w:r>
            <w:proofErr w:type="spellStart"/>
            <w:r w:rsidRPr="00BA30DE">
              <w:rPr>
                <w:rFonts w:ascii="Times New Roman" w:hAnsi="Times New Roman"/>
                <w:lang w:val="ro-RO"/>
              </w:rPr>
              <w:t>responsa</w:t>
            </w:r>
            <w:r w:rsidR="00BA30DE">
              <w:rPr>
                <w:rFonts w:ascii="Times New Roman" w:hAnsi="Times New Roman"/>
                <w:lang w:val="ro-RO"/>
              </w:rPr>
              <w:t>-</w:t>
            </w:r>
            <w:r w:rsidRPr="00BA30DE">
              <w:rPr>
                <w:rFonts w:ascii="Times New Roman" w:hAnsi="Times New Roman"/>
                <w:lang w:val="ro-RO"/>
              </w:rPr>
              <w:t>bilă</w:t>
            </w:r>
            <w:proofErr w:type="spellEnd"/>
            <w:r w:rsidRPr="00BA30DE">
              <w:rPr>
                <w:rFonts w:ascii="Times New Roman" w:hAnsi="Times New Roman"/>
                <w:lang w:val="ro-RO"/>
              </w:rPr>
              <w:t xml:space="preserve"> desemnată.</w:t>
            </w:r>
          </w:p>
        </w:tc>
        <w:tc>
          <w:tcPr>
            <w:tcW w:w="1559" w:type="dxa"/>
            <w:vAlign w:val="center"/>
          </w:tcPr>
          <w:p w:rsidR="00E8393C" w:rsidRPr="0051732D" w:rsidRDefault="00E45A4A" w:rsidP="00544A43">
            <w:pPr>
              <w:spacing w:after="0" w:line="240" w:lineRule="auto"/>
              <w:rPr>
                <w:rFonts w:ascii="Times New Roman" w:hAnsi="Times New Roman"/>
                <w:sz w:val="24"/>
                <w:szCs w:val="24"/>
                <w:lang w:val="ro-RO"/>
              </w:rPr>
            </w:pPr>
            <w:r w:rsidRPr="0051732D">
              <w:rPr>
                <w:rFonts w:ascii="Times New Roman" w:hAnsi="Times New Roman"/>
                <w:sz w:val="24"/>
                <w:szCs w:val="24"/>
                <w:lang w:val="ro-RO"/>
              </w:rPr>
              <w:t xml:space="preserve">Asigurată evidența </w:t>
            </w:r>
            <w:proofErr w:type="spellStart"/>
            <w:r w:rsidRPr="0051732D">
              <w:rPr>
                <w:rFonts w:ascii="Times New Roman" w:hAnsi="Times New Roman"/>
                <w:sz w:val="24"/>
                <w:szCs w:val="24"/>
                <w:lang w:val="ro-RO"/>
              </w:rPr>
              <w:t>corespunză</w:t>
            </w:r>
            <w:r w:rsidR="005736F0">
              <w:rPr>
                <w:rFonts w:ascii="Times New Roman" w:hAnsi="Times New Roman"/>
                <w:sz w:val="24"/>
                <w:szCs w:val="24"/>
                <w:lang w:val="ro-RO"/>
              </w:rPr>
              <w:t>-</w:t>
            </w:r>
            <w:r w:rsidRPr="0051732D">
              <w:rPr>
                <w:rFonts w:ascii="Times New Roman" w:hAnsi="Times New Roman"/>
                <w:sz w:val="24"/>
                <w:szCs w:val="24"/>
                <w:lang w:val="ro-RO"/>
              </w:rPr>
              <w:t>toare</w:t>
            </w:r>
            <w:proofErr w:type="spellEnd"/>
            <w:r w:rsidRPr="0051732D">
              <w:rPr>
                <w:rFonts w:ascii="Times New Roman" w:hAnsi="Times New Roman"/>
                <w:sz w:val="24"/>
                <w:szCs w:val="24"/>
                <w:lang w:val="ro-RO"/>
              </w:rPr>
              <w:t xml:space="preserve"> a contractelor de achiziții;</w:t>
            </w:r>
          </w:p>
        </w:tc>
        <w:tc>
          <w:tcPr>
            <w:tcW w:w="5954" w:type="dxa"/>
          </w:tcPr>
          <w:p w:rsidR="005736F0" w:rsidRDefault="005736F0" w:rsidP="005736F0">
            <w:pPr>
              <w:spacing w:after="0" w:line="240" w:lineRule="auto"/>
              <w:rPr>
                <w:rFonts w:ascii="Times New Roman" w:hAnsi="Times New Roman"/>
                <w:b/>
                <w:sz w:val="24"/>
                <w:szCs w:val="24"/>
                <w:lang w:val="ro-RO" w:eastAsia="sl-SI"/>
              </w:rPr>
            </w:pPr>
            <w:r w:rsidRPr="005736F0">
              <w:rPr>
                <w:rFonts w:ascii="Times New Roman" w:hAnsi="Times New Roman"/>
                <w:b/>
                <w:sz w:val="24"/>
                <w:szCs w:val="24"/>
                <w:lang w:val="ro-RO" w:eastAsia="sl-SI"/>
              </w:rPr>
              <w:t>Realizat.</w:t>
            </w:r>
          </w:p>
          <w:p w:rsidR="00E45A4A" w:rsidRPr="00540B08" w:rsidRDefault="005736F0" w:rsidP="00540B08">
            <w:pPr>
              <w:spacing w:after="0" w:line="240" w:lineRule="auto"/>
              <w:jc w:val="both"/>
              <w:rPr>
                <w:rFonts w:ascii="Times New Roman" w:hAnsi="Times New Roman"/>
                <w:sz w:val="24"/>
                <w:szCs w:val="24"/>
                <w:lang w:val="ro-RO"/>
              </w:rPr>
            </w:pPr>
            <w:r w:rsidRPr="00540B08">
              <w:rPr>
                <w:rFonts w:ascii="Times New Roman" w:hAnsi="Times New Roman"/>
                <w:sz w:val="24"/>
                <w:szCs w:val="24"/>
                <w:lang w:val="ro-RO" w:eastAsia="sl-SI"/>
              </w:rPr>
              <w:t xml:space="preserve">Conform ordinului DF nr. 07 din 24.06.2017 „Cu privire la </w:t>
            </w:r>
            <w:r w:rsidR="00540B08" w:rsidRPr="00540B08">
              <w:rPr>
                <w:rFonts w:ascii="Times New Roman" w:hAnsi="Times New Roman"/>
                <w:sz w:val="24"/>
                <w:szCs w:val="24"/>
                <w:lang w:val="ro-RO" w:eastAsia="sl-SI"/>
              </w:rPr>
              <w:t>modul de activitate a grupului de lucru pentru achiziții publice”, secretarul grupului de lucru asigură evidența contractelor de achiziții.</w:t>
            </w:r>
          </w:p>
        </w:tc>
      </w:tr>
      <w:tr w:rsidR="00E45A4A" w:rsidRPr="00B6485F" w:rsidTr="003548B2">
        <w:trPr>
          <w:trHeight w:val="432"/>
        </w:trPr>
        <w:tc>
          <w:tcPr>
            <w:tcW w:w="3828" w:type="dxa"/>
            <w:vAlign w:val="center"/>
          </w:tcPr>
          <w:p w:rsidR="00E45A4A" w:rsidRPr="0051732D" w:rsidRDefault="00E45A4A" w:rsidP="00073E42">
            <w:pPr>
              <w:numPr>
                <w:ilvl w:val="1"/>
                <w:numId w:val="41"/>
              </w:numPr>
              <w:spacing w:after="0" w:line="240" w:lineRule="auto"/>
              <w:ind w:left="31" w:firstLine="133"/>
              <w:jc w:val="both"/>
              <w:rPr>
                <w:rFonts w:ascii="Times New Roman" w:hAnsi="Times New Roman"/>
                <w:sz w:val="24"/>
                <w:szCs w:val="24"/>
                <w:lang w:val="ro-RO"/>
              </w:rPr>
            </w:pPr>
            <w:r w:rsidRPr="0051732D">
              <w:rPr>
                <w:rFonts w:ascii="Times New Roman" w:hAnsi="Times New Roman"/>
                <w:sz w:val="24"/>
                <w:szCs w:val="24"/>
                <w:lang w:val="ro-RO"/>
              </w:rPr>
              <w:t xml:space="preserve"> Revizuirea procesului de organizare a achizițiilor publice de lucrări, în scopul neadmiterii efectuării acestora de către ÎM subordonate, în lipsa unei proceduri de achiziții publice conform regulilor generale.</w:t>
            </w:r>
          </w:p>
          <w:p w:rsidR="00E45A4A" w:rsidRPr="0051732D" w:rsidRDefault="00E45A4A" w:rsidP="00073E42">
            <w:pPr>
              <w:spacing w:after="0" w:line="240" w:lineRule="auto"/>
              <w:ind w:left="31" w:firstLine="133"/>
              <w:jc w:val="both"/>
              <w:rPr>
                <w:rFonts w:ascii="Times New Roman" w:hAnsi="Times New Roman"/>
                <w:sz w:val="24"/>
                <w:szCs w:val="24"/>
                <w:lang w:val="ro-RO"/>
              </w:rPr>
            </w:pPr>
            <w:r w:rsidRPr="0051732D">
              <w:rPr>
                <w:rFonts w:ascii="Times New Roman" w:hAnsi="Times New Roman"/>
                <w:sz w:val="24"/>
                <w:szCs w:val="24"/>
                <w:lang w:val="ro-RO"/>
              </w:rPr>
              <w:t xml:space="preserve">Neadmiterea </w:t>
            </w:r>
            <w:proofErr w:type="spellStart"/>
            <w:r w:rsidRPr="0051732D">
              <w:rPr>
                <w:rFonts w:ascii="Times New Roman" w:hAnsi="Times New Roman"/>
                <w:sz w:val="24"/>
                <w:szCs w:val="24"/>
                <w:lang w:val="ro-RO"/>
              </w:rPr>
              <w:t>out-sourcing-ului</w:t>
            </w:r>
            <w:proofErr w:type="spellEnd"/>
            <w:r w:rsidRPr="0051732D">
              <w:rPr>
                <w:rFonts w:ascii="Times New Roman" w:hAnsi="Times New Roman"/>
                <w:sz w:val="24"/>
                <w:szCs w:val="24"/>
                <w:lang w:val="ro-RO"/>
              </w:rPr>
              <w:t xml:space="preserve"> serviciilor de organizarea achizițiilor publice către un agent economic</w:t>
            </w:r>
            <w:r w:rsidR="008B6F8A">
              <w:rPr>
                <w:rFonts w:ascii="Times New Roman" w:hAnsi="Times New Roman"/>
                <w:sz w:val="24"/>
                <w:szCs w:val="24"/>
                <w:lang w:val="ro-RO"/>
              </w:rPr>
              <w:t>.</w:t>
            </w:r>
          </w:p>
        </w:tc>
        <w:tc>
          <w:tcPr>
            <w:tcW w:w="1134"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Sem. I</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2017</w:t>
            </w:r>
          </w:p>
        </w:tc>
        <w:tc>
          <w:tcPr>
            <w:tcW w:w="1559"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DGF</w:t>
            </w:r>
          </w:p>
        </w:tc>
        <w:tc>
          <w:tcPr>
            <w:tcW w:w="1701" w:type="dxa"/>
            <w:vAlign w:val="center"/>
          </w:tcPr>
          <w:p w:rsidR="00E45A4A" w:rsidRDefault="00E45A4A" w:rsidP="00544A43">
            <w:pPr>
              <w:spacing w:after="0" w:line="240" w:lineRule="auto"/>
              <w:rPr>
                <w:rFonts w:ascii="Times New Roman" w:hAnsi="Times New Roman"/>
                <w:sz w:val="20"/>
                <w:szCs w:val="20"/>
                <w:lang w:val="ro-RO"/>
              </w:rPr>
            </w:pPr>
            <w:r w:rsidRPr="00BA30DE">
              <w:rPr>
                <w:rFonts w:ascii="Times New Roman" w:hAnsi="Times New Roman"/>
                <w:lang w:val="ro-RO" w:eastAsia="sl-SI"/>
              </w:rPr>
              <w:t xml:space="preserve">Proces de </w:t>
            </w:r>
            <w:proofErr w:type="spellStart"/>
            <w:r w:rsidRPr="00BA30DE">
              <w:rPr>
                <w:rFonts w:ascii="Times New Roman" w:hAnsi="Times New Roman"/>
                <w:lang w:val="ro-RO" w:eastAsia="sl-SI"/>
              </w:rPr>
              <w:t>orga</w:t>
            </w:r>
            <w:r w:rsidR="00010FE6">
              <w:rPr>
                <w:rFonts w:ascii="Times New Roman" w:hAnsi="Times New Roman"/>
                <w:lang w:val="ro-RO" w:eastAsia="sl-SI"/>
              </w:rPr>
              <w:t>-</w:t>
            </w:r>
            <w:r w:rsidRPr="00BA30DE">
              <w:rPr>
                <w:rFonts w:ascii="Times New Roman" w:hAnsi="Times New Roman"/>
                <w:lang w:val="ro-RO" w:eastAsia="sl-SI"/>
              </w:rPr>
              <w:t>nizare</w:t>
            </w:r>
            <w:proofErr w:type="spellEnd"/>
            <w:r w:rsidRPr="00BA30DE">
              <w:rPr>
                <w:rFonts w:ascii="Times New Roman" w:hAnsi="Times New Roman"/>
                <w:lang w:val="ro-RO" w:eastAsia="sl-SI"/>
              </w:rPr>
              <w:t xml:space="preserve"> a </w:t>
            </w:r>
            <w:proofErr w:type="spellStart"/>
            <w:r w:rsidRPr="00BA30DE">
              <w:rPr>
                <w:rFonts w:ascii="Times New Roman" w:hAnsi="Times New Roman"/>
                <w:lang w:val="ro-RO" w:eastAsia="sl-SI"/>
              </w:rPr>
              <w:t>achizi</w:t>
            </w:r>
            <w:r w:rsidR="00010FE6">
              <w:rPr>
                <w:rFonts w:ascii="Times New Roman" w:hAnsi="Times New Roman"/>
                <w:lang w:val="ro-RO" w:eastAsia="sl-SI"/>
              </w:rPr>
              <w:t>-</w:t>
            </w:r>
            <w:r w:rsidRPr="00BA30DE">
              <w:rPr>
                <w:rFonts w:ascii="Times New Roman" w:hAnsi="Times New Roman"/>
                <w:lang w:val="ro-RO" w:eastAsia="sl-SI"/>
              </w:rPr>
              <w:t>țiilor</w:t>
            </w:r>
            <w:proofErr w:type="spellEnd"/>
            <w:r w:rsidRPr="00BA30DE">
              <w:rPr>
                <w:rFonts w:ascii="Times New Roman" w:hAnsi="Times New Roman"/>
                <w:lang w:val="ro-RO" w:eastAsia="sl-SI"/>
              </w:rPr>
              <w:t xml:space="preserve"> publice </w:t>
            </w:r>
            <w:proofErr w:type="spellStart"/>
            <w:r w:rsidRPr="00BA30DE">
              <w:rPr>
                <w:rFonts w:ascii="Times New Roman" w:hAnsi="Times New Roman"/>
                <w:lang w:val="ro-RO" w:eastAsia="sl-SI"/>
              </w:rPr>
              <w:t>re</w:t>
            </w:r>
            <w:r w:rsidR="00010FE6">
              <w:rPr>
                <w:rFonts w:ascii="Times New Roman" w:hAnsi="Times New Roman"/>
                <w:lang w:val="ro-RO" w:eastAsia="sl-SI"/>
              </w:rPr>
              <w:t>-</w:t>
            </w:r>
            <w:r w:rsidRPr="00BA30DE">
              <w:rPr>
                <w:rFonts w:ascii="Times New Roman" w:hAnsi="Times New Roman"/>
                <w:lang w:val="ro-RO" w:eastAsia="sl-SI"/>
              </w:rPr>
              <w:t>vi</w:t>
            </w:r>
            <w:r w:rsidR="008B6F8A">
              <w:rPr>
                <w:rFonts w:ascii="Times New Roman" w:hAnsi="Times New Roman"/>
                <w:lang w:val="ro-RO" w:eastAsia="sl-SI"/>
              </w:rPr>
              <w:t>zuit</w:t>
            </w:r>
            <w:proofErr w:type="spellEnd"/>
            <w:r w:rsidR="008B6F8A">
              <w:rPr>
                <w:rFonts w:ascii="Times New Roman" w:hAnsi="Times New Roman"/>
                <w:lang w:val="ro-RO" w:eastAsia="sl-SI"/>
              </w:rPr>
              <w:t>;</w:t>
            </w:r>
            <w:r w:rsidRPr="00010FE6">
              <w:rPr>
                <w:rFonts w:ascii="Times New Roman" w:hAnsi="Times New Roman"/>
                <w:sz w:val="20"/>
                <w:szCs w:val="20"/>
                <w:lang w:val="ro-RO"/>
              </w:rPr>
              <w:t>Restricţii stabilite în vede</w:t>
            </w:r>
            <w:r w:rsidR="00010FE6" w:rsidRPr="00010FE6">
              <w:rPr>
                <w:rFonts w:ascii="Times New Roman" w:hAnsi="Times New Roman"/>
                <w:sz w:val="20"/>
                <w:szCs w:val="20"/>
                <w:lang w:val="ro-RO"/>
              </w:rPr>
              <w:t>-</w:t>
            </w:r>
            <w:r w:rsidRPr="00010FE6">
              <w:rPr>
                <w:rFonts w:ascii="Times New Roman" w:hAnsi="Times New Roman"/>
                <w:sz w:val="20"/>
                <w:szCs w:val="20"/>
                <w:lang w:val="ro-RO"/>
              </w:rPr>
              <w:t xml:space="preserve">rea asigurării </w:t>
            </w:r>
            <w:proofErr w:type="spellStart"/>
            <w:r w:rsidRPr="00010FE6">
              <w:rPr>
                <w:rFonts w:ascii="Times New Roman" w:hAnsi="Times New Roman"/>
                <w:sz w:val="20"/>
                <w:szCs w:val="20"/>
                <w:lang w:val="ro-RO"/>
              </w:rPr>
              <w:t>res</w:t>
            </w:r>
            <w:r w:rsidR="00010FE6">
              <w:rPr>
                <w:rFonts w:ascii="Times New Roman" w:hAnsi="Times New Roman"/>
                <w:sz w:val="20"/>
                <w:szCs w:val="20"/>
                <w:lang w:val="ro-RO"/>
              </w:rPr>
              <w:t>-</w:t>
            </w:r>
            <w:r w:rsidRPr="00010FE6">
              <w:rPr>
                <w:rFonts w:ascii="Times New Roman" w:hAnsi="Times New Roman"/>
                <w:sz w:val="20"/>
                <w:szCs w:val="20"/>
                <w:lang w:val="ro-RO"/>
              </w:rPr>
              <w:t>pectării</w:t>
            </w:r>
            <w:proofErr w:type="spellEnd"/>
            <w:r w:rsidRPr="00010FE6">
              <w:rPr>
                <w:rFonts w:ascii="Times New Roman" w:hAnsi="Times New Roman"/>
                <w:sz w:val="20"/>
                <w:szCs w:val="20"/>
                <w:lang w:val="ro-RO"/>
              </w:rPr>
              <w:t xml:space="preserve"> principiu</w:t>
            </w:r>
            <w:r w:rsidR="00010FE6">
              <w:rPr>
                <w:rFonts w:ascii="Times New Roman" w:hAnsi="Times New Roman"/>
                <w:sz w:val="20"/>
                <w:szCs w:val="20"/>
                <w:lang w:val="ro-RO"/>
              </w:rPr>
              <w:t>-</w:t>
            </w:r>
            <w:r w:rsidRPr="00010FE6">
              <w:rPr>
                <w:rFonts w:ascii="Times New Roman" w:hAnsi="Times New Roman"/>
                <w:sz w:val="20"/>
                <w:szCs w:val="20"/>
                <w:lang w:val="ro-RO"/>
              </w:rPr>
              <w:t xml:space="preserve">lui de tratament egal şi </w:t>
            </w:r>
            <w:proofErr w:type="spellStart"/>
            <w:r w:rsidRPr="00010FE6">
              <w:rPr>
                <w:rFonts w:ascii="Times New Roman" w:hAnsi="Times New Roman"/>
                <w:sz w:val="20"/>
                <w:szCs w:val="20"/>
                <w:lang w:val="ro-RO"/>
              </w:rPr>
              <w:t>imparţiali</w:t>
            </w:r>
            <w:r w:rsidR="00010FE6">
              <w:rPr>
                <w:rFonts w:ascii="Times New Roman" w:hAnsi="Times New Roman"/>
                <w:sz w:val="20"/>
                <w:szCs w:val="20"/>
                <w:lang w:val="ro-RO"/>
              </w:rPr>
              <w:t>-</w:t>
            </w:r>
            <w:r w:rsidRPr="00010FE6">
              <w:rPr>
                <w:rFonts w:ascii="Times New Roman" w:hAnsi="Times New Roman"/>
                <w:sz w:val="20"/>
                <w:szCs w:val="20"/>
                <w:lang w:val="ro-RO"/>
              </w:rPr>
              <w:t>tate</w:t>
            </w:r>
            <w:proofErr w:type="spellEnd"/>
            <w:r w:rsidRPr="00010FE6">
              <w:rPr>
                <w:rFonts w:ascii="Times New Roman" w:hAnsi="Times New Roman"/>
                <w:sz w:val="20"/>
                <w:szCs w:val="20"/>
                <w:lang w:val="ro-RO"/>
              </w:rPr>
              <w:t xml:space="preserve"> în pri</w:t>
            </w:r>
            <w:r w:rsidR="00010FE6" w:rsidRPr="00010FE6">
              <w:rPr>
                <w:rFonts w:ascii="Times New Roman" w:hAnsi="Times New Roman"/>
                <w:sz w:val="20"/>
                <w:szCs w:val="20"/>
                <w:lang w:val="ro-RO"/>
              </w:rPr>
              <w:t xml:space="preserve">vinţa tuturor </w:t>
            </w:r>
            <w:proofErr w:type="spellStart"/>
            <w:r w:rsidR="00010FE6" w:rsidRPr="00010FE6">
              <w:rPr>
                <w:rFonts w:ascii="Times New Roman" w:hAnsi="Times New Roman"/>
                <w:sz w:val="20"/>
                <w:szCs w:val="20"/>
                <w:lang w:val="ro-RO"/>
              </w:rPr>
              <w:t>ofertan</w:t>
            </w:r>
            <w:r w:rsidR="00010FE6">
              <w:rPr>
                <w:rFonts w:ascii="Times New Roman" w:hAnsi="Times New Roman"/>
                <w:sz w:val="20"/>
                <w:szCs w:val="20"/>
                <w:lang w:val="ro-RO"/>
              </w:rPr>
              <w:t>-</w:t>
            </w:r>
            <w:r w:rsidR="00010FE6" w:rsidRPr="00010FE6">
              <w:rPr>
                <w:rFonts w:ascii="Times New Roman" w:hAnsi="Times New Roman"/>
                <w:sz w:val="20"/>
                <w:szCs w:val="20"/>
                <w:lang w:val="ro-RO"/>
              </w:rPr>
              <w:t>ţilor</w:t>
            </w:r>
            <w:proofErr w:type="spellEnd"/>
            <w:r w:rsidR="00010FE6" w:rsidRPr="00010FE6">
              <w:rPr>
                <w:rFonts w:ascii="Times New Roman" w:hAnsi="Times New Roman"/>
                <w:sz w:val="20"/>
                <w:szCs w:val="20"/>
                <w:lang w:val="ro-RO"/>
              </w:rPr>
              <w:t>;</w:t>
            </w:r>
            <w:r w:rsidRPr="00010FE6">
              <w:rPr>
                <w:rFonts w:ascii="Times New Roman" w:hAnsi="Times New Roman"/>
                <w:sz w:val="20"/>
                <w:szCs w:val="20"/>
                <w:lang w:val="ro-RO"/>
              </w:rPr>
              <w:t xml:space="preserve">excluderea acordării </w:t>
            </w:r>
            <w:proofErr w:type="spellStart"/>
            <w:r w:rsidRPr="00010FE6">
              <w:rPr>
                <w:rFonts w:ascii="Times New Roman" w:hAnsi="Times New Roman"/>
                <w:sz w:val="20"/>
                <w:szCs w:val="20"/>
                <w:lang w:val="ro-RO"/>
              </w:rPr>
              <w:t>priori</w:t>
            </w:r>
            <w:r w:rsidR="00010FE6">
              <w:rPr>
                <w:rFonts w:ascii="Times New Roman" w:hAnsi="Times New Roman"/>
                <w:sz w:val="20"/>
                <w:szCs w:val="20"/>
                <w:lang w:val="ro-RO"/>
              </w:rPr>
              <w:t>-</w:t>
            </w:r>
            <w:r w:rsidRPr="00010FE6">
              <w:rPr>
                <w:rFonts w:ascii="Times New Roman" w:hAnsi="Times New Roman"/>
                <w:sz w:val="20"/>
                <w:szCs w:val="20"/>
                <w:lang w:val="ro-RO"/>
              </w:rPr>
              <w:t>tăţii</w:t>
            </w:r>
            <w:proofErr w:type="spellEnd"/>
            <w:r w:rsidRPr="00010FE6">
              <w:rPr>
                <w:rFonts w:ascii="Times New Roman" w:hAnsi="Times New Roman"/>
                <w:sz w:val="20"/>
                <w:szCs w:val="20"/>
                <w:lang w:val="ro-RO"/>
              </w:rPr>
              <w:t xml:space="preserve"> unui operator economic.</w:t>
            </w:r>
          </w:p>
          <w:p w:rsidR="00E8393C" w:rsidRPr="00BA30DE" w:rsidRDefault="00E8393C" w:rsidP="00544A43">
            <w:pPr>
              <w:spacing w:after="0" w:line="240" w:lineRule="auto"/>
              <w:rPr>
                <w:rFonts w:ascii="Times New Roman" w:hAnsi="Times New Roman"/>
                <w:lang w:val="ro-RO" w:eastAsia="sl-SI"/>
              </w:rPr>
            </w:pPr>
          </w:p>
        </w:tc>
        <w:tc>
          <w:tcPr>
            <w:tcW w:w="1559" w:type="dxa"/>
            <w:vAlign w:val="center"/>
          </w:tcPr>
          <w:p w:rsidR="00E45A4A"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 xml:space="preserve">Asigurată respectarea regulilor de achiziții publice; </w:t>
            </w:r>
          </w:p>
          <w:p w:rsidR="00E45A4A" w:rsidRPr="0051732D" w:rsidRDefault="00E45A4A" w:rsidP="00544A43">
            <w:pPr>
              <w:spacing w:after="0" w:line="240" w:lineRule="auto"/>
              <w:rPr>
                <w:rFonts w:ascii="Times New Roman" w:hAnsi="Times New Roman"/>
                <w:sz w:val="24"/>
                <w:szCs w:val="24"/>
                <w:lang w:val="ro-RO" w:eastAsia="sl-SI"/>
              </w:rPr>
            </w:pPr>
          </w:p>
          <w:p w:rsidR="00E45A4A"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Diminuat riscul utilizării ineficiente a mijloacelor publice.</w:t>
            </w:r>
          </w:p>
          <w:p w:rsidR="00E8393C" w:rsidRPr="0051732D" w:rsidRDefault="00E8393C" w:rsidP="00544A43">
            <w:pPr>
              <w:spacing w:after="0" w:line="240" w:lineRule="auto"/>
              <w:rPr>
                <w:rFonts w:ascii="Times New Roman" w:hAnsi="Times New Roman"/>
                <w:sz w:val="24"/>
                <w:szCs w:val="24"/>
                <w:lang w:val="ro-RO" w:eastAsia="sl-SI"/>
              </w:rPr>
            </w:pPr>
          </w:p>
        </w:tc>
        <w:tc>
          <w:tcPr>
            <w:tcW w:w="5954" w:type="dxa"/>
          </w:tcPr>
          <w:p w:rsidR="00E45A4A" w:rsidRDefault="005736F0" w:rsidP="00544A43">
            <w:pPr>
              <w:spacing w:after="0" w:line="240" w:lineRule="auto"/>
              <w:rPr>
                <w:rFonts w:ascii="Times New Roman" w:hAnsi="Times New Roman"/>
                <w:b/>
                <w:sz w:val="24"/>
                <w:szCs w:val="24"/>
                <w:lang w:val="ro-RO" w:eastAsia="sl-SI"/>
              </w:rPr>
            </w:pPr>
            <w:r w:rsidRPr="005736F0">
              <w:rPr>
                <w:rFonts w:ascii="Times New Roman" w:hAnsi="Times New Roman"/>
                <w:b/>
                <w:sz w:val="24"/>
                <w:szCs w:val="24"/>
                <w:lang w:val="ro-RO" w:eastAsia="sl-SI"/>
              </w:rPr>
              <w:t>Realizat.</w:t>
            </w:r>
          </w:p>
          <w:p w:rsidR="005736F0" w:rsidRPr="00540B08" w:rsidRDefault="005736F0" w:rsidP="00540B08">
            <w:pPr>
              <w:spacing w:after="0" w:line="240" w:lineRule="auto"/>
              <w:jc w:val="both"/>
              <w:rPr>
                <w:rFonts w:ascii="Times New Roman" w:hAnsi="Times New Roman"/>
                <w:sz w:val="24"/>
                <w:szCs w:val="24"/>
                <w:lang w:val="ro-RO" w:eastAsia="sl-SI"/>
              </w:rPr>
            </w:pPr>
            <w:r w:rsidRPr="00540B08">
              <w:rPr>
                <w:rFonts w:ascii="Times New Roman" w:hAnsi="Times New Roman"/>
                <w:sz w:val="24"/>
                <w:szCs w:val="24"/>
                <w:lang w:val="ro-RO" w:eastAsia="sl-SI"/>
              </w:rPr>
              <w:t>Conform prevederilor Legii nr.131 din 03.07.2015 privind achizițiile publice, autoritatea contractantă este responsabilă de executarea și gestionarea contractelor de achiziții publice.</w:t>
            </w:r>
          </w:p>
          <w:p w:rsidR="005736F0" w:rsidRPr="00540B08" w:rsidRDefault="005736F0" w:rsidP="00540B08">
            <w:pPr>
              <w:spacing w:after="0" w:line="240" w:lineRule="auto"/>
              <w:jc w:val="both"/>
              <w:rPr>
                <w:rFonts w:ascii="Times New Roman" w:hAnsi="Times New Roman"/>
                <w:sz w:val="24"/>
                <w:szCs w:val="24"/>
                <w:lang w:val="ro-RO" w:eastAsia="sl-SI"/>
              </w:rPr>
            </w:pPr>
            <w:r w:rsidRPr="00540B08">
              <w:rPr>
                <w:rFonts w:ascii="Times New Roman" w:hAnsi="Times New Roman"/>
                <w:sz w:val="24"/>
                <w:szCs w:val="24"/>
                <w:lang w:val="ro-RO" w:eastAsia="sl-SI"/>
              </w:rPr>
              <w:t xml:space="preserve"> De către DF au fost verificate unele autorități contractante – Întreprinderi municipale și Societăți pe acțiuni în care CMC deține cota parte, referitor la modul de desfășurare a achizițiilor publice. </w:t>
            </w:r>
          </w:p>
          <w:p w:rsidR="005736F0" w:rsidRPr="005736F0" w:rsidRDefault="00540B08" w:rsidP="00540B08">
            <w:pPr>
              <w:spacing w:after="0" w:line="240" w:lineRule="auto"/>
              <w:jc w:val="both"/>
              <w:rPr>
                <w:rFonts w:ascii="Times New Roman" w:hAnsi="Times New Roman"/>
                <w:lang w:val="ro-RO" w:eastAsia="sl-SI"/>
              </w:rPr>
            </w:pPr>
            <w:r>
              <w:rPr>
                <w:rFonts w:ascii="Times New Roman" w:hAnsi="Times New Roman"/>
                <w:sz w:val="24"/>
                <w:szCs w:val="24"/>
                <w:lang w:val="ro-RO" w:eastAsia="sl-SI"/>
              </w:rPr>
              <w:t>Entităților</w:t>
            </w:r>
            <w:r w:rsidR="005736F0" w:rsidRPr="00540B08">
              <w:rPr>
                <w:rFonts w:ascii="Times New Roman" w:hAnsi="Times New Roman"/>
                <w:sz w:val="24"/>
                <w:szCs w:val="24"/>
                <w:lang w:val="ro-RO" w:eastAsia="sl-SI"/>
              </w:rPr>
              <w:t xml:space="preserve"> economice care au admis iregularități în </w:t>
            </w:r>
            <w:proofErr w:type="spellStart"/>
            <w:r w:rsidR="005736F0" w:rsidRPr="00540B08">
              <w:rPr>
                <w:rFonts w:ascii="Times New Roman" w:hAnsi="Times New Roman"/>
                <w:sz w:val="24"/>
                <w:szCs w:val="24"/>
                <w:lang w:val="ro-RO" w:eastAsia="sl-SI"/>
              </w:rPr>
              <w:t>organi-zarea</w:t>
            </w:r>
            <w:proofErr w:type="spellEnd"/>
            <w:r w:rsidR="005736F0" w:rsidRPr="00540B08">
              <w:rPr>
                <w:rFonts w:ascii="Times New Roman" w:hAnsi="Times New Roman"/>
                <w:sz w:val="24"/>
                <w:szCs w:val="24"/>
                <w:lang w:val="ro-RO" w:eastAsia="sl-SI"/>
              </w:rPr>
              <w:t xml:space="preserve"> achizițiilor publice,l-i</w:t>
            </w:r>
            <w:r w:rsidR="00601F8A">
              <w:rPr>
                <w:rFonts w:ascii="Times New Roman" w:hAnsi="Times New Roman"/>
                <w:sz w:val="24"/>
                <w:szCs w:val="24"/>
                <w:lang w:val="ro-RO" w:eastAsia="sl-SI"/>
              </w:rPr>
              <w:t xml:space="preserve"> s-au expediat recomandări priv</w:t>
            </w:r>
            <w:r w:rsidR="005736F0" w:rsidRPr="00540B08">
              <w:rPr>
                <w:rFonts w:ascii="Times New Roman" w:hAnsi="Times New Roman"/>
                <w:sz w:val="24"/>
                <w:szCs w:val="24"/>
                <w:lang w:val="ro-RO" w:eastAsia="sl-SI"/>
              </w:rPr>
              <w:t>ind acțiunile ce urmează a fi întreprinse în vederea remedierii deficiențelor constatate ș</w:t>
            </w:r>
            <w:r>
              <w:rPr>
                <w:rFonts w:ascii="Times New Roman" w:hAnsi="Times New Roman"/>
                <w:sz w:val="24"/>
                <w:szCs w:val="24"/>
                <w:lang w:val="ro-RO" w:eastAsia="sl-SI"/>
              </w:rPr>
              <w:t xml:space="preserve">i neadmiterea acestora </w:t>
            </w:r>
          </w:p>
        </w:tc>
      </w:tr>
      <w:tr w:rsidR="00E45A4A" w:rsidRPr="00B6485F" w:rsidTr="003548B2">
        <w:trPr>
          <w:trHeight w:val="567"/>
        </w:trPr>
        <w:tc>
          <w:tcPr>
            <w:tcW w:w="3828" w:type="dxa"/>
            <w:vAlign w:val="center"/>
          </w:tcPr>
          <w:p w:rsidR="00E45A4A" w:rsidRPr="00010FE6" w:rsidRDefault="00E45A4A" w:rsidP="00073E42">
            <w:pPr>
              <w:numPr>
                <w:ilvl w:val="1"/>
                <w:numId w:val="41"/>
              </w:numPr>
              <w:spacing w:after="0" w:line="240" w:lineRule="auto"/>
              <w:ind w:left="31" w:firstLine="133"/>
              <w:jc w:val="both"/>
              <w:rPr>
                <w:rFonts w:ascii="Times New Roman" w:hAnsi="Times New Roman"/>
                <w:b/>
                <w:sz w:val="24"/>
                <w:szCs w:val="24"/>
                <w:lang w:val="ro-RO"/>
              </w:rPr>
            </w:pPr>
            <w:r w:rsidRPr="00010FE6">
              <w:rPr>
                <w:rFonts w:ascii="Times New Roman" w:hAnsi="Times New Roman"/>
                <w:b/>
                <w:sz w:val="24"/>
                <w:szCs w:val="24"/>
                <w:lang w:val="ro-RO"/>
              </w:rPr>
              <w:lastRenderedPageBreak/>
              <w:t xml:space="preserve"> Revizuirea procesului de achiziții în cadrul direcțiilor, instituțiilor și întreprinderilor prin identificarea posibilității</w:t>
            </w:r>
            <w:r w:rsidR="008B6F8A">
              <w:rPr>
                <w:rFonts w:ascii="Times New Roman" w:hAnsi="Times New Roman"/>
                <w:b/>
                <w:sz w:val="24"/>
                <w:szCs w:val="24"/>
                <w:lang w:val="ro-RO"/>
              </w:rPr>
              <w:t xml:space="preserve"> de centralizare a achizițiilor</w:t>
            </w:r>
          </w:p>
        </w:tc>
        <w:tc>
          <w:tcPr>
            <w:tcW w:w="1134"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Sem. II</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2017</w:t>
            </w:r>
          </w:p>
        </w:tc>
        <w:tc>
          <w:tcPr>
            <w:tcW w:w="1559"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DGF</w:t>
            </w:r>
          </w:p>
        </w:tc>
        <w:tc>
          <w:tcPr>
            <w:tcW w:w="1701" w:type="dxa"/>
            <w:vAlign w:val="center"/>
          </w:tcPr>
          <w:p w:rsidR="00E45A4A" w:rsidRPr="0051732D" w:rsidRDefault="008B6F8A" w:rsidP="00544A43">
            <w:pPr>
              <w:spacing w:after="0" w:line="240" w:lineRule="auto"/>
              <w:rPr>
                <w:rFonts w:ascii="Times New Roman" w:hAnsi="Times New Roman"/>
                <w:sz w:val="24"/>
                <w:szCs w:val="24"/>
                <w:lang w:val="ro-RO" w:eastAsia="sl-SI"/>
              </w:rPr>
            </w:pPr>
            <w:r>
              <w:rPr>
                <w:rFonts w:ascii="Times New Roman" w:hAnsi="Times New Roman"/>
                <w:sz w:val="24"/>
                <w:szCs w:val="24"/>
                <w:lang w:val="ro-RO" w:eastAsia="sl-SI"/>
              </w:rPr>
              <w:t>Proces de achiziții modificat;</w:t>
            </w:r>
          </w:p>
          <w:p w:rsidR="00E45A4A" w:rsidRPr="0051732D" w:rsidRDefault="008B6F8A" w:rsidP="00544A43">
            <w:pPr>
              <w:spacing w:after="0" w:line="240" w:lineRule="auto"/>
              <w:rPr>
                <w:rFonts w:ascii="Times New Roman" w:hAnsi="Times New Roman"/>
                <w:sz w:val="24"/>
                <w:szCs w:val="24"/>
                <w:lang w:val="ro-RO" w:eastAsia="sl-SI"/>
              </w:rPr>
            </w:pPr>
            <w:r>
              <w:rPr>
                <w:rFonts w:ascii="Times New Roman" w:hAnsi="Times New Roman"/>
                <w:sz w:val="24"/>
                <w:szCs w:val="24"/>
                <w:lang w:val="ro-RO" w:eastAsia="sl-SI"/>
              </w:rPr>
              <w:t>Soluții identificate;</w:t>
            </w:r>
          </w:p>
          <w:p w:rsidR="00010FE6"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Proces de achiziții centralizat.</w:t>
            </w:r>
          </w:p>
        </w:tc>
        <w:tc>
          <w:tcPr>
            <w:tcW w:w="1559" w:type="dxa"/>
            <w:vMerge w:val="restart"/>
            <w:vAlign w:val="center"/>
          </w:tcPr>
          <w:p w:rsidR="00E45A4A"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Asigurată centralizarea achizițiilor publice;</w:t>
            </w:r>
          </w:p>
          <w:p w:rsidR="00E45A4A" w:rsidRPr="0051732D" w:rsidRDefault="00E45A4A" w:rsidP="00544A43">
            <w:pPr>
              <w:spacing w:after="0" w:line="240" w:lineRule="auto"/>
              <w:rPr>
                <w:rFonts w:ascii="Times New Roman" w:hAnsi="Times New Roman"/>
                <w:sz w:val="24"/>
                <w:szCs w:val="24"/>
                <w:lang w:val="ro-RO" w:eastAsia="sl-SI"/>
              </w:rPr>
            </w:pPr>
          </w:p>
          <w:p w:rsidR="00E45A4A"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Diminuat riscul utilizării ineficiente a mijloacelor publice.</w:t>
            </w:r>
          </w:p>
        </w:tc>
        <w:tc>
          <w:tcPr>
            <w:tcW w:w="5954" w:type="dxa"/>
          </w:tcPr>
          <w:p w:rsidR="00601F8A" w:rsidRPr="003D09F9" w:rsidRDefault="00601F8A" w:rsidP="00601F8A">
            <w:pPr>
              <w:spacing w:after="0" w:line="240" w:lineRule="auto"/>
              <w:jc w:val="both"/>
              <w:rPr>
                <w:rFonts w:ascii="Times New Roman" w:hAnsi="Times New Roman"/>
                <w:b/>
                <w:i/>
                <w:u w:val="single"/>
                <w:lang w:val="ro-RO" w:eastAsia="sl-SI"/>
              </w:rPr>
            </w:pPr>
            <w:r w:rsidRPr="003D09F9">
              <w:rPr>
                <w:rFonts w:ascii="Times New Roman" w:hAnsi="Times New Roman"/>
                <w:b/>
                <w:i/>
                <w:u w:val="single"/>
                <w:lang w:val="ro-RO" w:eastAsia="sl-SI"/>
              </w:rPr>
              <w:t>Realizat.</w:t>
            </w:r>
          </w:p>
          <w:p w:rsidR="00E45A4A" w:rsidRPr="00601F8A" w:rsidRDefault="00601F8A" w:rsidP="00601F8A">
            <w:pPr>
              <w:spacing w:after="0" w:line="240" w:lineRule="auto"/>
              <w:jc w:val="both"/>
              <w:rPr>
                <w:rFonts w:ascii="Times New Roman" w:hAnsi="Times New Roman"/>
                <w:lang w:val="ro-RO" w:eastAsia="sl-SI"/>
              </w:rPr>
            </w:pPr>
            <w:r w:rsidRPr="00601F8A">
              <w:rPr>
                <w:rFonts w:ascii="Times New Roman" w:hAnsi="Times New Roman"/>
                <w:b/>
                <w:lang w:val="ro-RO" w:eastAsia="sl-SI"/>
              </w:rPr>
              <w:t xml:space="preserve">Instituțiile/autoritățile publice gestionează individual procesul de achiziții publice de valoare mică conform Hotărârii Guvernului RM nr 667 din 27.05.2016 pentru </w:t>
            </w:r>
            <w:proofErr w:type="spellStart"/>
            <w:r w:rsidRPr="00601F8A">
              <w:rPr>
                <w:rFonts w:ascii="Times New Roman" w:hAnsi="Times New Roman"/>
                <w:b/>
                <w:lang w:val="ro-RO" w:eastAsia="sl-SI"/>
              </w:rPr>
              <w:t>ap-robarea</w:t>
            </w:r>
            <w:proofErr w:type="spellEnd"/>
            <w:r w:rsidRPr="00601F8A">
              <w:rPr>
                <w:rFonts w:ascii="Times New Roman" w:hAnsi="Times New Roman"/>
                <w:b/>
                <w:lang w:val="ro-RO" w:eastAsia="sl-SI"/>
              </w:rPr>
              <w:t xml:space="preserve"> Regulamentului cu privire la achizițiile publice de valoare mică</w:t>
            </w:r>
            <w:r>
              <w:rPr>
                <w:rFonts w:ascii="Times New Roman" w:hAnsi="Times New Roman"/>
                <w:b/>
                <w:lang w:val="ro-RO" w:eastAsia="sl-SI"/>
              </w:rPr>
              <w:t xml:space="preserve">. În cazul achizițiilor care cad sub incidența art.2 din Legea nr.131 din 03.07.2015, Agenția Achiziții Publice efectuează supravegherea, controlul ex-post și coordonarea </w:t>
            </w:r>
            <w:proofErr w:type="spellStart"/>
            <w:r>
              <w:rPr>
                <w:rFonts w:ascii="Times New Roman" w:hAnsi="Times New Roman"/>
                <w:b/>
                <w:lang w:val="ro-RO" w:eastAsia="sl-SI"/>
              </w:rPr>
              <w:t>interramurală</w:t>
            </w:r>
            <w:proofErr w:type="spellEnd"/>
            <w:r>
              <w:rPr>
                <w:rFonts w:ascii="Times New Roman" w:hAnsi="Times New Roman"/>
                <w:b/>
                <w:lang w:val="ro-RO" w:eastAsia="sl-SI"/>
              </w:rPr>
              <w:t xml:space="preserve"> în domeniul achizițiilor publice.</w:t>
            </w:r>
          </w:p>
        </w:tc>
      </w:tr>
      <w:tr w:rsidR="00E45A4A" w:rsidRPr="00B6485F" w:rsidTr="003548B2">
        <w:trPr>
          <w:trHeight w:val="985"/>
        </w:trPr>
        <w:tc>
          <w:tcPr>
            <w:tcW w:w="3828" w:type="dxa"/>
            <w:vAlign w:val="center"/>
          </w:tcPr>
          <w:p w:rsidR="00E45A4A" w:rsidRPr="0051732D" w:rsidRDefault="00E45A4A" w:rsidP="00073E42">
            <w:pPr>
              <w:numPr>
                <w:ilvl w:val="1"/>
                <w:numId w:val="41"/>
              </w:numPr>
              <w:spacing w:after="0" w:line="240" w:lineRule="auto"/>
              <w:ind w:left="31" w:firstLine="133"/>
              <w:jc w:val="both"/>
              <w:rPr>
                <w:rFonts w:ascii="Times New Roman" w:hAnsi="Times New Roman"/>
                <w:sz w:val="24"/>
                <w:szCs w:val="24"/>
                <w:lang w:val="ro-RO"/>
              </w:rPr>
            </w:pPr>
            <w:r w:rsidRPr="002F26AA">
              <w:rPr>
                <w:rFonts w:ascii="Times New Roman" w:hAnsi="Times New Roman"/>
                <w:lang w:val="ro-RO"/>
              </w:rPr>
              <w:t xml:space="preserve"> </w:t>
            </w:r>
            <w:r w:rsidRPr="002F26AA">
              <w:rPr>
                <w:rFonts w:ascii="Times New Roman" w:hAnsi="Times New Roman"/>
                <w:b/>
                <w:lang w:val="ro-RO"/>
              </w:rPr>
              <w:t>Elaborarea listei de bunuri standarde (produse alimentare, combustibil, rechizite de birou etc.) care pot fi achiziționate centralizat</w:t>
            </w:r>
          </w:p>
        </w:tc>
        <w:tc>
          <w:tcPr>
            <w:tcW w:w="1134"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Sem. II</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2017</w:t>
            </w:r>
          </w:p>
        </w:tc>
        <w:tc>
          <w:tcPr>
            <w:tcW w:w="1559"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DA</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DGF</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Autoritățile contractante</w:t>
            </w:r>
          </w:p>
        </w:tc>
        <w:tc>
          <w:tcPr>
            <w:tcW w:w="1701" w:type="dxa"/>
            <w:vAlign w:val="center"/>
          </w:tcPr>
          <w:p w:rsidR="00010FE6" w:rsidRPr="002F26AA" w:rsidRDefault="00E45A4A" w:rsidP="00544A43">
            <w:pPr>
              <w:spacing w:after="0" w:line="240" w:lineRule="auto"/>
              <w:rPr>
                <w:rFonts w:ascii="Times New Roman" w:hAnsi="Times New Roman"/>
                <w:lang w:val="ro-RO" w:eastAsia="sl-SI"/>
              </w:rPr>
            </w:pPr>
            <w:r w:rsidRPr="002F26AA">
              <w:rPr>
                <w:rFonts w:ascii="Times New Roman" w:hAnsi="Times New Roman"/>
                <w:lang w:val="ro-RO" w:eastAsia="sl-SI"/>
              </w:rPr>
              <w:t>Listă de bunuri elaborată, apro</w:t>
            </w:r>
            <w:r w:rsidR="002F26AA">
              <w:rPr>
                <w:rFonts w:ascii="Times New Roman" w:hAnsi="Times New Roman"/>
                <w:lang w:val="ro-RO" w:eastAsia="sl-SI"/>
              </w:rPr>
              <w:t>-</w:t>
            </w:r>
            <w:r w:rsidR="00685B0E" w:rsidRPr="002F26AA">
              <w:rPr>
                <w:rFonts w:ascii="Times New Roman" w:hAnsi="Times New Roman"/>
                <w:lang w:val="ro-RO" w:eastAsia="sl-SI"/>
              </w:rPr>
              <w:t>bată și publicată pe pagina web</w:t>
            </w:r>
          </w:p>
        </w:tc>
        <w:tc>
          <w:tcPr>
            <w:tcW w:w="1559" w:type="dxa"/>
            <w:vMerge/>
          </w:tcPr>
          <w:p w:rsidR="00E45A4A" w:rsidRPr="0051732D" w:rsidRDefault="00E45A4A" w:rsidP="00544A43">
            <w:pPr>
              <w:spacing w:after="0" w:line="240" w:lineRule="auto"/>
              <w:jc w:val="both"/>
              <w:rPr>
                <w:rFonts w:ascii="Times New Roman" w:hAnsi="Times New Roman"/>
                <w:sz w:val="24"/>
                <w:szCs w:val="24"/>
                <w:lang w:val="ro-RO" w:eastAsia="sl-SI"/>
              </w:rPr>
            </w:pPr>
          </w:p>
        </w:tc>
        <w:tc>
          <w:tcPr>
            <w:tcW w:w="5954" w:type="dxa"/>
          </w:tcPr>
          <w:p w:rsidR="00E45A4A" w:rsidRPr="002F26AA" w:rsidRDefault="00FC5789" w:rsidP="00544A43">
            <w:pPr>
              <w:spacing w:after="0" w:line="240" w:lineRule="auto"/>
              <w:jc w:val="both"/>
              <w:rPr>
                <w:rFonts w:ascii="Times New Roman" w:hAnsi="Times New Roman"/>
                <w:b/>
                <w:lang w:val="ro-RO" w:eastAsia="sl-SI"/>
              </w:rPr>
            </w:pPr>
            <w:r w:rsidRPr="00FC5789">
              <w:rPr>
                <w:rFonts w:ascii="Times New Roman" w:hAnsi="Times New Roman"/>
                <w:b/>
                <w:sz w:val="24"/>
                <w:szCs w:val="24"/>
                <w:lang w:val="ro-RO" w:eastAsia="sl-SI"/>
              </w:rPr>
              <w:t xml:space="preserve"> </w:t>
            </w:r>
            <w:r w:rsidRPr="002F26AA">
              <w:rPr>
                <w:rFonts w:ascii="Times New Roman" w:hAnsi="Times New Roman"/>
                <w:b/>
                <w:lang w:val="ro-RO" w:eastAsia="sl-SI"/>
              </w:rPr>
              <w:t>La moment cadrul legal în vigoare nu permite achiziționarea centralizată a bunurilor, serviciilor și lucrurilor. Totodată, în conformitate cu politica de descentralizare se consideră inoportună implementarea procedurilor de achiziționare centralizată</w:t>
            </w:r>
          </w:p>
        </w:tc>
      </w:tr>
      <w:tr w:rsidR="00E45A4A" w:rsidRPr="00B6485F" w:rsidTr="003548B2">
        <w:trPr>
          <w:trHeight w:val="999"/>
        </w:trPr>
        <w:tc>
          <w:tcPr>
            <w:tcW w:w="3828" w:type="dxa"/>
            <w:vAlign w:val="center"/>
          </w:tcPr>
          <w:p w:rsidR="00E45A4A" w:rsidRPr="00010FE6" w:rsidRDefault="00E45A4A" w:rsidP="00073E42">
            <w:pPr>
              <w:numPr>
                <w:ilvl w:val="1"/>
                <w:numId w:val="41"/>
              </w:numPr>
              <w:spacing w:after="0" w:line="240" w:lineRule="auto"/>
              <w:ind w:left="31" w:firstLine="133"/>
              <w:jc w:val="both"/>
              <w:rPr>
                <w:rFonts w:ascii="Times New Roman" w:hAnsi="Times New Roman"/>
                <w:b/>
                <w:sz w:val="24"/>
                <w:szCs w:val="24"/>
                <w:lang w:val="ro-RO"/>
              </w:rPr>
            </w:pPr>
            <w:r w:rsidRPr="00010FE6">
              <w:rPr>
                <w:rFonts w:ascii="Times New Roman" w:hAnsi="Times New Roman"/>
                <w:b/>
                <w:sz w:val="24"/>
                <w:szCs w:val="24"/>
                <w:lang w:val="ro-RO"/>
              </w:rPr>
              <w:t xml:space="preserve"> Instituirea unei proceduri obligatorii de planificare a achizițiilor în corelație cu strategia de dezvoltare a Primăriei și mijloacelor bugetare disponibile</w:t>
            </w:r>
          </w:p>
        </w:tc>
        <w:tc>
          <w:tcPr>
            <w:tcW w:w="1134"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Sem. II</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2017</w:t>
            </w:r>
          </w:p>
        </w:tc>
        <w:tc>
          <w:tcPr>
            <w:tcW w:w="1559"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DGF</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Autoritățile contractante</w:t>
            </w:r>
          </w:p>
        </w:tc>
        <w:tc>
          <w:tcPr>
            <w:tcW w:w="1701" w:type="dxa"/>
            <w:vAlign w:val="center"/>
          </w:tcPr>
          <w:p w:rsidR="00E45A4A"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Procedură de plani</w:t>
            </w:r>
            <w:r w:rsidR="00685B0E">
              <w:rPr>
                <w:rFonts w:ascii="Times New Roman" w:hAnsi="Times New Roman"/>
                <w:sz w:val="24"/>
                <w:szCs w:val="24"/>
                <w:lang w:val="ro-RO" w:eastAsia="sl-SI"/>
              </w:rPr>
              <w:t>ficare a achizițiilor revizuită</w:t>
            </w:r>
          </w:p>
        </w:tc>
        <w:tc>
          <w:tcPr>
            <w:tcW w:w="1559" w:type="dxa"/>
            <w:vMerge w:val="restart"/>
            <w:vAlign w:val="center"/>
          </w:tcPr>
          <w:p w:rsidR="00E45A4A" w:rsidRPr="002F26AA" w:rsidRDefault="00E45A4A" w:rsidP="00544A43">
            <w:pPr>
              <w:spacing w:after="0" w:line="240" w:lineRule="auto"/>
              <w:rPr>
                <w:rFonts w:ascii="Times New Roman" w:hAnsi="Times New Roman"/>
                <w:sz w:val="20"/>
                <w:szCs w:val="20"/>
                <w:lang w:val="ro-RO" w:eastAsia="sl-SI"/>
              </w:rPr>
            </w:pPr>
            <w:r w:rsidRPr="002F26AA">
              <w:rPr>
                <w:rFonts w:ascii="Times New Roman" w:hAnsi="Times New Roman"/>
                <w:sz w:val="20"/>
                <w:szCs w:val="20"/>
                <w:lang w:val="ro-RO" w:eastAsia="sl-SI"/>
              </w:rPr>
              <w:t xml:space="preserve">Asigurată </w:t>
            </w:r>
            <w:proofErr w:type="spellStart"/>
            <w:r w:rsidRPr="002F26AA">
              <w:rPr>
                <w:rFonts w:ascii="Times New Roman" w:hAnsi="Times New Roman"/>
                <w:sz w:val="20"/>
                <w:szCs w:val="20"/>
                <w:lang w:val="ro-RO" w:eastAsia="sl-SI"/>
              </w:rPr>
              <w:t>core</w:t>
            </w:r>
            <w:r w:rsidR="002F26AA">
              <w:rPr>
                <w:rFonts w:ascii="Times New Roman" w:hAnsi="Times New Roman"/>
                <w:sz w:val="20"/>
                <w:szCs w:val="20"/>
                <w:lang w:val="ro-RO" w:eastAsia="sl-SI"/>
              </w:rPr>
              <w:t>-</w:t>
            </w:r>
            <w:r w:rsidRPr="002F26AA">
              <w:rPr>
                <w:rFonts w:ascii="Times New Roman" w:hAnsi="Times New Roman"/>
                <w:sz w:val="20"/>
                <w:szCs w:val="20"/>
                <w:lang w:val="ro-RO" w:eastAsia="sl-SI"/>
              </w:rPr>
              <w:t>larea</w:t>
            </w:r>
            <w:proofErr w:type="spellEnd"/>
            <w:r w:rsidRPr="002F26AA">
              <w:rPr>
                <w:rFonts w:ascii="Times New Roman" w:hAnsi="Times New Roman"/>
                <w:sz w:val="20"/>
                <w:szCs w:val="20"/>
                <w:lang w:val="ro-RO" w:eastAsia="sl-SI"/>
              </w:rPr>
              <w:t xml:space="preserve"> procesului de planificare a achizițiil</w:t>
            </w:r>
            <w:r w:rsidR="002F26AA">
              <w:rPr>
                <w:rFonts w:ascii="Times New Roman" w:hAnsi="Times New Roman"/>
                <w:sz w:val="20"/>
                <w:szCs w:val="20"/>
                <w:lang w:val="ro-RO" w:eastAsia="sl-SI"/>
              </w:rPr>
              <w:t xml:space="preserve">or </w:t>
            </w:r>
            <w:proofErr w:type="spellStart"/>
            <w:r w:rsidR="002F26AA">
              <w:rPr>
                <w:rFonts w:ascii="Times New Roman" w:hAnsi="Times New Roman"/>
                <w:sz w:val="20"/>
                <w:szCs w:val="20"/>
                <w:lang w:val="ro-RO" w:eastAsia="sl-SI"/>
              </w:rPr>
              <w:t>pub-lice</w:t>
            </w:r>
            <w:proofErr w:type="spellEnd"/>
            <w:r w:rsidR="002F26AA">
              <w:rPr>
                <w:rFonts w:ascii="Times New Roman" w:hAnsi="Times New Roman"/>
                <w:sz w:val="20"/>
                <w:szCs w:val="20"/>
                <w:lang w:val="ro-RO" w:eastAsia="sl-SI"/>
              </w:rPr>
              <w:t xml:space="preserve"> cu procesul bugetar; </w:t>
            </w:r>
            <w:proofErr w:type="spellStart"/>
            <w:r w:rsidRPr="002F26AA">
              <w:rPr>
                <w:rFonts w:ascii="Times New Roman" w:hAnsi="Times New Roman"/>
                <w:sz w:val="20"/>
                <w:szCs w:val="20"/>
                <w:lang w:val="ro-RO" w:eastAsia="sl-SI"/>
              </w:rPr>
              <w:t>Conso</w:t>
            </w:r>
            <w:r w:rsidR="002F26AA">
              <w:rPr>
                <w:rFonts w:ascii="Times New Roman" w:hAnsi="Times New Roman"/>
                <w:sz w:val="20"/>
                <w:szCs w:val="20"/>
                <w:lang w:val="ro-RO" w:eastAsia="sl-SI"/>
              </w:rPr>
              <w:t>-</w:t>
            </w:r>
            <w:r w:rsidRPr="002F26AA">
              <w:rPr>
                <w:rFonts w:ascii="Times New Roman" w:hAnsi="Times New Roman"/>
                <w:sz w:val="20"/>
                <w:szCs w:val="20"/>
                <w:lang w:val="ro-RO" w:eastAsia="sl-SI"/>
              </w:rPr>
              <w:t>lidate</w:t>
            </w:r>
            <w:proofErr w:type="spellEnd"/>
            <w:r w:rsidRPr="002F26AA">
              <w:rPr>
                <w:rFonts w:ascii="Times New Roman" w:hAnsi="Times New Roman"/>
                <w:sz w:val="20"/>
                <w:szCs w:val="20"/>
                <w:lang w:val="ro-RO" w:eastAsia="sl-SI"/>
              </w:rPr>
              <w:t xml:space="preserve"> capacități</w:t>
            </w:r>
            <w:r w:rsidR="002F26AA">
              <w:rPr>
                <w:rFonts w:ascii="Times New Roman" w:hAnsi="Times New Roman"/>
                <w:sz w:val="20"/>
                <w:szCs w:val="20"/>
                <w:lang w:val="ro-RO" w:eastAsia="sl-SI"/>
              </w:rPr>
              <w:t>-</w:t>
            </w:r>
            <w:r w:rsidRPr="002F26AA">
              <w:rPr>
                <w:rFonts w:ascii="Times New Roman" w:hAnsi="Times New Roman"/>
                <w:sz w:val="20"/>
                <w:szCs w:val="20"/>
                <w:lang w:val="ro-RO" w:eastAsia="sl-SI"/>
              </w:rPr>
              <w:t xml:space="preserve">le angajaților de planificare </w:t>
            </w:r>
            <w:proofErr w:type="spellStart"/>
            <w:r w:rsidRPr="002F26AA">
              <w:rPr>
                <w:rFonts w:ascii="Times New Roman" w:hAnsi="Times New Roman"/>
                <w:sz w:val="20"/>
                <w:szCs w:val="20"/>
                <w:lang w:val="ro-RO" w:eastAsia="sl-SI"/>
              </w:rPr>
              <w:t>adec</w:t>
            </w:r>
            <w:r w:rsidR="002F26AA">
              <w:rPr>
                <w:rFonts w:ascii="Times New Roman" w:hAnsi="Times New Roman"/>
                <w:sz w:val="20"/>
                <w:szCs w:val="20"/>
                <w:lang w:val="ro-RO" w:eastAsia="sl-SI"/>
              </w:rPr>
              <w:t>-</w:t>
            </w:r>
            <w:r w:rsidRPr="002F26AA">
              <w:rPr>
                <w:rFonts w:ascii="Times New Roman" w:hAnsi="Times New Roman"/>
                <w:sz w:val="20"/>
                <w:szCs w:val="20"/>
                <w:lang w:val="ro-RO" w:eastAsia="sl-SI"/>
              </w:rPr>
              <w:t>vată</w:t>
            </w:r>
            <w:proofErr w:type="spellEnd"/>
            <w:r w:rsidRPr="002F26AA">
              <w:rPr>
                <w:rFonts w:ascii="Times New Roman" w:hAnsi="Times New Roman"/>
                <w:sz w:val="20"/>
                <w:szCs w:val="20"/>
                <w:lang w:val="ro-RO" w:eastAsia="sl-SI"/>
              </w:rPr>
              <w:t xml:space="preserve"> a achiziții</w:t>
            </w:r>
            <w:r w:rsidR="002F26AA">
              <w:rPr>
                <w:rFonts w:ascii="Times New Roman" w:hAnsi="Times New Roman"/>
                <w:sz w:val="20"/>
                <w:szCs w:val="20"/>
                <w:lang w:val="ro-RO" w:eastAsia="sl-SI"/>
              </w:rPr>
              <w:t>-</w:t>
            </w:r>
            <w:r w:rsidRPr="002F26AA">
              <w:rPr>
                <w:rFonts w:ascii="Times New Roman" w:hAnsi="Times New Roman"/>
                <w:sz w:val="20"/>
                <w:szCs w:val="20"/>
                <w:lang w:val="ro-RO" w:eastAsia="sl-SI"/>
              </w:rPr>
              <w:t>lor publice.</w:t>
            </w:r>
          </w:p>
        </w:tc>
        <w:tc>
          <w:tcPr>
            <w:tcW w:w="5954" w:type="dxa"/>
          </w:tcPr>
          <w:p w:rsidR="00601F8A" w:rsidRPr="002F26AA" w:rsidRDefault="00601F8A" w:rsidP="002F26AA">
            <w:pPr>
              <w:spacing w:after="0" w:line="240" w:lineRule="auto"/>
              <w:jc w:val="both"/>
              <w:rPr>
                <w:rFonts w:ascii="Times New Roman" w:hAnsi="Times New Roman"/>
                <w:b/>
                <w:sz w:val="24"/>
                <w:szCs w:val="24"/>
                <w:lang w:val="ro-RO" w:eastAsia="sl-SI"/>
              </w:rPr>
            </w:pPr>
            <w:r w:rsidRPr="002F26AA">
              <w:rPr>
                <w:rFonts w:ascii="Times New Roman" w:hAnsi="Times New Roman"/>
                <w:b/>
                <w:i/>
                <w:sz w:val="24"/>
                <w:szCs w:val="24"/>
                <w:u w:val="single"/>
                <w:lang w:val="ro-RO" w:eastAsia="sl-SI"/>
              </w:rPr>
              <w:t>Realizat.</w:t>
            </w:r>
            <w:r w:rsidR="002F26AA">
              <w:rPr>
                <w:rFonts w:ascii="Times New Roman" w:hAnsi="Times New Roman"/>
                <w:b/>
                <w:i/>
                <w:sz w:val="24"/>
                <w:szCs w:val="24"/>
                <w:u w:val="single"/>
                <w:lang w:val="ro-RO" w:eastAsia="sl-SI"/>
              </w:rPr>
              <w:t xml:space="preserve">   </w:t>
            </w:r>
            <w:r>
              <w:rPr>
                <w:rFonts w:ascii="Times New Roman" w:hAnsi="Times New Roman"/>
                <w:b/>
                <w:lang w:val="ro-RO" w:eastAsia="sl-SI"/>
              </w:rPr>
              <w:t>Procedura de planificare a achizițiilor publice a subdiviziunilor structurale  și entităților economice municipale s-a efectuat în limita mijloacelor financiare a</w:t>
            </w:r>
            <w:r w:rsidR="002F26AA">
              <w:rPr>
                <w:rFonts w:ascii="Times New Roman" w:hAnsi="Times New Roman"/>
                <w:b/>
                <w:lang w:val="ro-RO" w:eastAsia="sl-SI"/>
              </w:rPr>
              <w:t xml:space="preserve">probate de către Consiliul municipal Chișinău, conform prevederilor pct.(7)-(12) ale </w:t>
            </w:r>
            <w:r w:rsidR="002F26AA" w:rsidRPr="00601F8A">
              <w:rPr>
                <w:rFonts w:ascii="Times New Roman" w:hAnsi="Times New Roman"/>
                <w:b/>
                <w:lang w:val="ro-RO" w:eastAsia="sl-SI"/>
              </w:rPr>
              <w:t>Hotărârii Guvernului RM nr 667 din 27.05.2016 pentru aprobarea Regulamentului cu privire la achizițiile publice de valoare mic</w:t>
            </w:r>
            <w:r w:rsidR="002F26AA">
              <w:rPr>
                <w:rFonts w:ascii="Times New Roman" w:hAnsi="Times New Roman"/>
                <w:b/>
                <w:lang w:val="ro-RO" w:eastAsia="sl-SI"/>
              </w:rPr>
              <w:t>ă și art. 13-14 din Legea nr. 131 din 03.07.2015 privind achizițiile publice.</w:t>
            </w:r>
          </w:p>
        </w:tc>
      </w:tr>
      <w:tr w:rsidR="00E45A4A" w:rsidRPr="00B6485F" w:rsidTr="003548B2">
        <w:trPr>
          <w:trHeight w:val="974"/>
        </w:trPr>
        <w:tc>
          <w:tcPr>
            <w:tcW w:w="3828" w:type="dxa"/>
            <w:vAlign w:val="center"/>
          </w:tcPr>
          <w:p w:rsidR="00E45A4A" w:rsidRPr="00010FE6" w:rsidRDefault="00D91223" w:rsidP="002F26AA">
            <w:pPr>
              <w:spacing w:after="0" w:line="240" w:lineRule="auto"/>
              <w:jc w:val="both"/>
              <w:rPr>
                <w:rFonts w:ascii="Times New Roman" w:hAnsi="Times New Roman"/>
                <w:b/>
                <w:sz w:val="24"/>
                <w:szCs w:val="24"/>
                <w:lang w:val="ro-RO"/>
              </w:rPr>
            </w:pPr>
            <w:r>
              <w:rPr>
                <w:rFonts w:ascii="Times New Roman" w:hAnsi="Times New Roman"/>
                <w:b/>
                <w:sz w:val="24"/>
                <w:szCs w:val="24"/>
                <w:lang w:val="ro-RO"/>
              </w:rPr>
              <w:t xml:space="preserve">  5.9. </w:t>
            </w:r>
            <w:r w:rsidR="00E45A4A" w:rsidRPr="00010FE6">
              <w:rPr>
                <w:rFonts w:ascii="Times New Roman" w:hAnsi="Times New Roman"/>
                <w:b/>
                <w:sz w:val="24"/>
                <w:szCs w:val="24"/>
                <w:lang w:val="ro-RO"/>
              </w:rPr>
              <w:t xml:space="preserve">Instruirea personalului implicat în procesul de planificare anuală a achizițiilor </w:t>
            </w:r>
          </w:p>
        </w:tc>
        <w:tc>
          <w:tcPr>
            <w:tcW w:w="1134" w:type="dxa"/>
            <w:vAlign w:val="center"/>
          </w:tcPr>
          <w:p w:rsidR="00E45A4A" w:rsidRPr="0051732D" w:rsidRDefault="00E45A4A" w:rsidP="002F26AA">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Continuu</w:t>
            </w:r>
          </w:p>
        </w:tc>
        <w:tc>
          <w:tcPr>
            <w:tcW w:w="1559"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SRU</w:t>
            </w:r>
          </w:p>
        </w:tc>
        <w:tc>
          <w:tcPr>
            <w:tcW w:w="1701" w:type="dxa"/>
            <w:vAlign w:val="center"/>
          </w:tcPr>
          <w:p w:rsidR="00E45A4A" w:rsidRPr="0051732D" w:rsidRDefault="00685B0E" w:rsidP="00544A43">
            <w:pPr>
              <w:spacing w:after="0" w:line="240" w:lineRule="auto"/>
              <w:rPr>
                <w:rFonts w:ascii="Times New Roman" w:hAnsi="Times New Roman"/>
                <w:sz w:val="24"/>
                <w:szCs w:val="24"/>
                <w:lang w:val="ro-RO" w:eastAsia="sl-SI"/>
              </w:rPr>
            </w:pPr>
            <w:r>
              <w:rPr>
                <w:rFonts w:ascii="Times New Roman" w:hAnsi="Times New Roman"/>
                <w:sz w:val="24"/>
                <w:szCs w:val="24"/>
                <w:lang w:val="ro-RO" w:eastAsia="sl-SI"/>
              </w:rPr>
              <w:t>Nr. persoane instruite</w:t>
            </w:r>
          </w:p>
        </w:tc>
        <w:tc>
          <w:tcPr>
            <w:tcW w:w="1559" w:type="dxa"/>
            <w:vMerge/>
          </w:tcPr>
          <w:p w:rsidR="00E45A4A" w:rsidRPr="0051732D" w:rsidRDefault="00E45A4A" w:rsidP="00544A43">
            <w:pPr>
              <w:spacing w:after="0" w:line="240" w:lineRule="auto"/>
              <w:jc w:val="both"/>
              <w:rPr>
                <w:rFonts w:ascii="Times New Roman" w:hAnsi="Times New Roman"/>
                <w:sz w:val="24"/>
                <w:szCs w:val="24"/>
                <w:lang w:val="ro-RO" w:eastAsia="sl-SI"/>
              </w:rPr>
            </w:pPr>
          </w:p>
        </w:tc>
        <w:tc>
          <w:tcPr>
            <w:tcW w:w="5954" w:type="dxa"/>
          </w:tcPr>
          <w:p w:rsidR="00E45A4A" w:rsidRPr="002F26AA" w:rsidRDefault="007552DE" w:rsidP="00544A43">
            <w:pPr>
              <w:spacing w:after="0" w:line="240" w:lineRule="auto"/>
              <w:jc w:val="both"/>
              <w:rPr>
                <w:rFonts w:ascii="Times New Roman" w:hAnsi="Times New Roman"/>
                <w:b/>
                <w:i/>
                <w:u w:val="single"/>
                <w:lang w:val="ro-RO" w:eastAsia="sl-SI"/>
              </w:rPr>
            </w:pPr>
            <w:r w:rsidRPr="002F26AA">
              <w:rPr>
                <w:rFonts w:ascii="Times New Roman" w:hAnsi="Times New Roman"/>
                <w:b/>
                <w:i/>
                <w:u w:val="single"/>
                <w:lang w:val="ro-RO" w:eastAsia="sl-SI"/>
              </w:rPr>
              <w:t>Realizat parțial.</w:t>
            </w:r>
          </w:p>
          <w:p w:rsidR="007552DE" w:rsidRPr="0051732D" w:rsidRDefault="007552DE" w:rsidP="00544A43">
            <w:pPr>
              <w:spacing w:after="0" w:line="240" w:lineRule="auto"/>
              <w:jc w:val="both"/>
              <w:rPr>
                <w:rFonts w:ascii="Times New Roman" w:hAnsi="Times New Roman"/>
                <w:sz w:val="24"/>
                <w:szCs w:val="24"/>
                <w:lang w:val="ro-RO" w:eastAsia="sl-SI"/>
              </w:rPr>
            </w:pPr>
            <w:r w:rsidRPr="002F26AA">
              <w:rPr>
                <w:rFonts w:ascii="Times New Roman" w:hAnsi="Times New Roman"/>
                <w:b/>
                <w:lang w:val="ro-RO" w:eastAsia="sl-SI"/>
              </w:rPr>
              <w:t>Au fost instruite 8 persoane din 36 planificate, din motivul neacceptării numărului solicitat de către Academia Administrării Publice</w:t>
            </w:r>
            <w:r w:rsidR="00CE2C41" w:rsidRPr="002F26AA">
              <w:rPr>
                <w:rFonts w:ascii="Times New Roman" w:hAnsi="Times New Roman"/>
                <w:b/>
                <w:lang w:val="ro-RO" w:eastAsia="sl-SI"/>
              </w:rPr>
              <w:t>.</w:t>
            </w:r>
          </w:p>
        </w:tc>
      </w:tr>
      <w:tr w:rsidR="00E45A4A" w:rsidRPr="00B6485F" w:rsidTr="003548B2">
        <w:trPr>
          <w:trHeight w:val="283"/>
        </w:trPr>
        <w:tc>
          <w:tcPr>
            <w:tcW w:w="3828" w:type="dxa"/>
            <w:vAlign w:val="center"/>
          </w:tcPr>
          <w:p w:rsidR="00E45A4A" w:rsidRPr="00010FE6" w:rsidRDefault="00D91223" w:rsidP="00D91223">
            <w:pPr>
              <w:spacing w:after="0" w:line="240" w:lineRule="auto"/>
              <w:jc w:val="both"/>
              <w:rPr>
                <w:rFonts w:ascii="Times New Roman" w:hAnsi="Times New Roman"/>
                <w:b/>
                <w:sz w:val="24"/>
                <w:szCs w:val="24"/>
                <w:lang w:val="ro-RO"/>
              </w:rPr>
            </w:pPr>
            <w:r>
              <w:rPr>
                <w:rFonts w:ascii="Times New Roman" w:hAnsi="Times New Roman"/>
                <w:b/>
                <w:sz w:val="24"/>
                <w:szCs w:val="24"/>
                <w:lang w:val="ro-RO"/>
              </w:rPr>
              <w:t>5.10.</w:t>
            </w:r>
            <w:r w:rsidR="00E45A4A" w:rsidRPr="00010FE6">
              <w:rPr>
                <w:rFonts w:ascii="Times New Roman" w:hAnsi="Times New Roman"/>
                <w:b/>
                <w:sz w:val="24"/>
                <w:szCs w:val="24"/>
                <w:lang w:val="ro-RO"/>
              </w:rPr>
              <w:t xml:space="preserve"> Instituirea responsabilității pentru elaborarea/aprobarea/</w:t>
            </w:r>
            <w:proofErr w:type="spellStart"/>
            <w:r w:rsidR="00E45A4A" w:rsidRPr="00010FE6">
              <w:rPr>
                <w:rFonts w:ascii="Times New Roman" w:hAnsi="Times New Roman"/>
                <w:b/>
                <w:sz w:val="24"/>
                <w:szCs w:val="24"/>
                <w:lang w:val="ro-RO"/>
              </w:rPr>
              <w:t>pub</w:t>
            </w:r>
            <w:r w:rsidR="00010FE6">
              <w:rPr>
                <w:rFonts w:ascii="Times New Roman" w:hAnsi="Times New Roman"/>
                <w:b/>
                <w:sz w:val="24"/>
                <w:szCs w:val="24"/>
                <w:lang w:val="ro-RO"/>
              </w:rPr>
              <w:t>-</w:t>
            </w:r>
            <w:r w:rsidR="00E45A4A" w:rsidRPr="00010FE6">
              <w:rPr>
                <w:rFonts w:ascii="Times New Roman" w:hAnsi="Times New Roman"/>
                <w:b/>
                <w:sz w:val="24"/>
                <w:szCs w:val="24"/>
                <w:lang w:val="ro-RO"/>
              </w:rPr>
              <w:t>licarea</w:t>
            </w:r>
            <w:proofErr w:type="spellEnd"/>
            <w:r w:rsidR="00E45A4A" w:rsidRPr="00010FE6">
              <w:rPr>
                <w:rFonts w:ascii="Times New Roman" w:hAnsi="Times New Roman"/>
                <w:b/>
                <w:sz w:val="24"/>
                <w:szCs w:val="24"/>
                <w:lang w:val="ro-RO"/>
              </w:rPr>
              <w:t xml:space="preserve"> anunțului de intenție și/sau a planurilor de achiziții publice în conformitate cu cadrul legal - art. 27 Legea nr. 131/2015 privind achizițiile publice</w:t>
            </w:r>
          </w:p>
        </w:tc>
        <w:tc>
          <w:tcPr>
            <w:tcW w:w="1134"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Sem. II</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2017</w:t>
            </w:r>
          </w:p>
        </w:tc>
        <w:tc>
          <w:tcPr>
            <w:tcW w:w="1559"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Autoritățile contractante</w:t>
            </w:r>
          </w:p>
        </w:tc>
        <w:tc>
          <w:tcPr>
            <w:tcW w:w="1701" w:type="dxa"/>
            <w:vAlign w:val="center"/>
          </w:tcPr>
          <w:p w:rsidR="00E45A4A" w:rsidRPr="002F26AA" w:rsidRDefault="00685B0E" w:rsidP="00544A43">
            <w:pPr>
              <w:spacing w:after="0" w:line="240" w:lineRule="auto"/>
              <w:rPr>
                <w:rFonts w:ascii="Times New Roman" w:hAnsi="Times New Roman"/>
                <w:lang w:val="ro-RO" w:eastAsia="sl-SI"/>
              </w:rPr>
            </w:pPr>
            <w:r w:rsidRPr="002F26AA">
              <w:rPr>
                <w:rFonts w:ascii="Times New Roman" w:hAnsi="Times New Roman"/>
                <w:lang w:val="ro-RO" w:eastAsia="sl-SI"/>
              </w:rPr>
              <w:t>Control managerial intensificat;</w:t>
            </w:r>
          </w:p>
          <w:p w:rsidR="00E45A4A" w:rsidRPr="002F26AA" w:rsidRDefault="00E45A4A" w:rsidP="00544A43">
            <w:pPr>
              <w:spacing w:after="0" w:line="240" w:lineRule="auto"/>
              <w:rPr>
                <w:rFonts w:ascii="Times New Roman" w:hAnsi="Times New Roman"/>
                <w:lang w:val="ro-RO" w:eastAsia="sl-SI"/>
              </w:rPr>
            </w:pPr>
            <w:proofErr w:type="spellStart"/>
            <w:r w:rsidRPr="002F26AA">
              <w:rPr>
                <w:rFonts w:ascii="Times New Roman" w:hAnsi="Times New Roman"/>
                <w:lang w:val="ro-RO" w:eastAsia="sl-SI"/>
              </w:rPr>
              <w:t>Responsabili</w:t>
            </w:r>
            <w:r w:rsidR="00685B0E" w:rsidRPr="002F26AA">
              <w:rPr>
                <w:rFonts w:ascii="Times New Roman" w:hAnsi="Times New Roman"/>
                <w:lang w:val="ro-RO" w:eastAsia="sl-SI"/>
              </w:rPr>
              <w:t>-tate</w:t>
            </w:r>
            <w:proofErr w:type="spellEnd"/>
            <w:r w:rsidR="00685B0E" w:rsidRPr="002F26AA">
              <w:rPr>
                <w:rFonts w:ascii="Times New Roman" w:hAnsi="Times New Roman"/>
                <w:lang w:val="ro-RO" w:eastAsia="sl-SI"/>
              </w:rPr>
              <w:t xml:space="preserve"> instituită;</w:t>
            </w:r>
          </w:p>
          <w:p w:rsidR="00E45A4A" w:rsidRDefault="00E45A4A" w:rsidP="00544A43">
            <w:pPr>
              <w:spacing w:after="0" w:line="240" w:lineRule="auto"/>
              <w:rPr>
                <w:rFonts w:ascii="Times New Roman" w:hAnsi="Times New Roman"/>
                <w:lang w:val="ro-RO" w:eastAsia="sl-SI"/>
              </w:rPr>
            </w:pPr>
            <w:r w:rsidRPr="002F26AA">
              <w:rPr>
                <w:rFonts w:ascii="Times New Roman" w:hAnsi="Times New Roman"/>
                <w:lang w:val="ro-RO" w:eastAsia="sl-SI"/>
              </w:rPr>
              <w:t>Anunț de intenție elaborat, aprobat și publicat în termen.</w:t>
            </w:r>
          </w:p>
          <w:p w:rsidR="003D09F9" w:rsidRPr="0051732D" w:rsidRDefault="003D09F9" w:rsidP="00544A43">
            <w:pPr>
              <w:spacing w:after="0" w:line="240" w:lineRule="auto"/>
              <w:rPr>
                <w:rFonts w:ascii="Times New Roman" w:hAnsi="Times New Roman"/>
                <w:sz w:val="24"/>
                <w:szCs w:val="24"/>
                <w:lang w:val="ro-RO" w:eastAsia="sl-SI"/>
              </w:rPr>
            </w:pPr>
          </w:p>
        </w:tc>
        <w:tc>
          <w:tcPr>
            <w:tcW w:w="1559" w:type="dxa"/>
            <w:vAlign w:val="center"/>
          </w:tcPr>
          <w:p w:rsidR="00E45A4A" w:rsidRPr="002F26AA" w:rsidRDefault="00E45A4A" w:rsidP="00544A43">
            <w:pPr>
              <w:spacing w:after="0" w:line="240" w:lineRule="auto"/>
              <w:rPr>
                <w:rFonts w:ascii="Times New Roman" w:hAnsi="Times New Roman"/>
                <w:lang w:val="ro-RO" w:eastAsia="sl-SI"/>
              </w:rPr>
            </w:pPr>
            <w:r w:rsidRPr="002F26AA">
              <w:rPr>
                <w:rFonts w:ascii="Times New Roman" w:hAnsi="Times New Roman"/>
                <w:lang w:val="ro-RO" w:eastAsia="sl-SI"/>
              </w:rPr>
              <w:t>Asigurată transparența achi</w:t>
            </w:r>
            <w:r w:rsidR="002F26AA" w:rsidRPr="002F26AA">
              <w:rPr>
                <w:rFonts w:ascii="Times New Roman" w:hAnsi="Times New Roman"/>
                <w:lang w:val="ro-RO" w:eastAsia="sl-SI"/>
              </w:rPr>
              <w:t>zițiilor publice;</w:t>
            </w:r>
            <w:proofErr w:type="spellStart"/>
            <w:r w:rsidRPr="002F26AA">
              <w:rPr>
                <w:rFonts w:ascii="Times New Roman" w:hAnsi="Times New Roman"/>
                <w:lang w:val="ro-RO" w:eastAsia="sl-SI"/>
              </w:rPr>
              <w:t>Asigu</w:t>
            </w:r>
            <w:r w:rsidR="002F26AA">
              <w:rPr>
                <w:rFonts w:ascii="Times New Roman" w:hAnsi="Times New Roman"/>
                <w:lang w:val="ro-RO" w:eastAsia="sl-SI"/>
              </w:rPr>
              <w:t>-</w:t>
            </w:r>
            <w:r w:rsidRPr="002F26AA">
              <w:rPr>
                <w:rFonts w:ascii="Times New Roman" w:hAnsi="Times New Roman"/>
                <w:lang w:val="ro-RO" w:eastAsia="sl-SI"/>
              </w:rPr>
              <w:t>rată</w:t>
            </w:r>
            <w:proofErr w:type="spellEnd"/>
            <w:r w:rsidRPr="002F26AA">
              <w:rPr>
                <w:rFonts w:ascii="Times New Roman" w:hAnsi="Times New Roman"/>
                <w:lang w:val="ro-RO" w:eastAsia="sl-SI"/>
              </w:rPr>
              <w:t xml:space="preserve"> </w:t>
            </w:r>
            <w:proofErr w:type="spellStart"/>
            <w:r w:rsidRPr="002F26AA">
              <w:rPr>
                <w:rFonts w:ascii="Times New Roman" w:hAnsi="Times New Roman"/>
                <w:lang w:val="ro-RO" w:eastAsia="sl-SI"/>
              </w:rPr>
              <w:t>implemen</w:t>
            </w:r>
            <w:r w:rsidR="002F26AA">
              <w:rPr>
                <w:rFonts w:ascii="Times New Roman" w:hAnsi="Times New Roman"/>
                <w:lang w:val="ro-RO" w:eastAsia="sl-SI"/>
              </w:rPr>
              <w:t>-</w:t>
            </w:r>
            <w:r w:rsidRPr="002F26AA">
              <w:rPr>
                <w:rFonts w:ascii="Times New Roman" w:hAnsi="Times New Roman"/>
                <w:lang w:val="ro-RO" w:eastAsia="sl-SI"/>
              </w:rPr>
              <w:t>tarea</w:t>
            </w:r>
            <w:proofErr w:type="spellEnd"/>
            <w:r w:rsidRPr="002F26AA">
              <w:rPr>
                <w:rFonts w:ascii="Times New Roman" w:hAnsi="Times New Roman"/>
                <w:lang w:val="ro-RO" w:eastAsia="sl-SI"/>
              </w:rPr>
              <w:t xml:space="preserve"> conformă a art. </w:t>
            </w:r>
            <w:r w:rsidRPr="002F26AA">
              <w:rPr>
                <w:rFonts w:ascii="Times New Roman" w:hAnsi="Times New Roman"/>
                <w:lang w:val="ro-RO"/>
              </w:rPr>
              <w:t xml:space="preserve">27 Legea nr. 131/2015 privind </w:t>
            </w:r>
            <w:proofErr w:type="spellStart"/>
            <w:r w:rsidRPr="002F26AA">
              <w:rPr>
                <w:rFonts w:ascii="Times New Roman" w:hAnsi="Times New Roman"/>
                <w:lang w:val="ro-RO"/>
              </w:rPr>
              <w:t>achizi</w:t>
            </w:r>
            <w:r w:rsidR="002F26AA">
              <w:rPr>
                <w:rFonts w:ascii="Times New Roman" w:hAnsi="Times New Roman"/>
                <w:lang w:val="ro-RO"/>
              </w:rPr>
              <w:t>-</w:t>
            </w:r>
            <w:r w:rsidRPr="002F26AA">
              <w:rPr>
                <w:rFonts w:ascii="Times New Roman" w:hAnsi="Times New Roman"/>
                <w:lang w:val="ro-RO"/>
              </w:rPr>
              <w:t>țiile</w:t>
            </w:r>
            <w:proofErr w:type="spellEnd"/>
            <w:r w:rsidRPr="002F26AA">
              <w:rPr>
                <w:rFonts w:ascii="Times New Roman" w:hAnsi="Times New Roman"/>
                <w:lang w:val="ro-RO"/>
              </w:rPr>
              <w:t xml:space="preserve"> publice</w:t>
            </w:r>
          </w:p>
        </w:tc>
        <w:tc>
          <w:tcPr>
            <w:tcW w:w="5954" w:type="dxa"/>
          </w:tcPr>
          <w:p w:rsidR="003D09F9" w:rsidRPr="002F26AA" w:rsidRDefault="003D09F9" w:rsidP="003D09F9">
            <w:pPr>
              <w:spacing w:after="0" w:line="240" w:lineRule="auto"/>
              <w:jc w:val="both"/>
              <w:rPr>
                <w:rFonts w:ascii="Times New Roman" w:hAnsi="Times New Roman"/>
                <w:b/>
                <w:i/>
                <w:u w:val="single"/>
                <w:lang w:val="ro-RO" w:eastAsia="sl-SI"/>
              </w:rPr>
            </w:pPr>
            <w:r>
              <w:rPr>
                <w:rFonts w:ascii="Times New Roman" w:hAnsi="Times New Roman"/>
                <w:b/>
                <w:i/>
                <w:u w:val="single"/>
                <w:lang w:val="ro-RO" w:eastAsia="sl-SI"/>
              </w:rPr>
              <w:t>Realizat.</w:t>
            </w:r>
          </w:p>
          <w:p w:rsidR="00E45A4A" w:rsidRPr="0051732D" w:rsidRDefault="003D09F9" w:rsidP="00EF2D58">
            <w:pPr>
              <w:spacing w:after="0" w:line="240" w:lineRule="auto"/>
              <w:jc w:val="both"/>
              <w:rPr>
                <w:rFonts w:ascii="Times New Roman" w:hAnsi="Times New Roman"/>
                <w:sz w:val="24"/>
                <w:szCs w:val="24"/>
                <w:lang w:val="ro-RO" w:eastAsia="sl-SI"/>
              </w:rPr>
            </w:pPr>
            <w:r>
              <w:rPr>
                <w:rFonts w:ascii="Times New Roman" w:hAnsi="Times New Roman"/>
                <w:b/>
                <w:lang w:val="ro-RO" w:eastAsia="sl-SI"/>
              </w:rPr>
              <w:t xml:space="preserve">Responsabilitatea pentru elaborarea/aprobarea și publicarea în termen a anunțului de intenție și a planurilor de achiziții publice au fost atribuite membrilor Grupului de lucru </w:t>
            </w:r>
            <w:proofErr w:type="spellStart"/>
            <w:r>
              <w:rPr>
                <w:rFonts w:ascii="Times New Roman" w:hAnsi="Times New Roman"/>
                <w:b/>
                <w:lang w:val="ro-RO" w:eastAsia="sl-SI"/>
              </w:rPr>
              <w:t>pent</w:t>
            </w:r>
            <w:r w:rsidR="00EF2D58">
              <w:rPr>
                <w:rFonts w:ascii="Times New Roman" w:hAnsi="Times New Roman"/>
                <w:b/>
                <w:lang w:val="ro-RO" w:eastAsia="sl-SI"/>
              </w:rPr>
              <w:t>-</w:t>
            </w:r>
            <w:r>
              <w:rPr>
                <w:rFonts w:ascii="Times New Roman" w:hAnsi="Times New Roman"/>
                <w:b/>
                <w:lang w:val="ro-RO" w:eastAsia="sl-SI"/>
              </w:rPr>
              <w:t>ru</w:t>
            </w:r>
            <w:proofErr w:type="spellEnd"/>
            <w:r>
              <w:rPr>
                <w:rFonts w:ascii="Times New Roman" w:hAnsi="Times New Roman"/>
                <w:b/>
                <w:lang w:val="ro-RO" w:eastAsia="sl-SI"/>
              </w:rPr>
              <w:t xml:space="preserve"> achiziții publice instituit prin dispoziția/ordinul conducă</w:t>
            </w:r>
            <w:r w:rsidR="00EF2D58">
              <w:rPr>
                <w:rFonts w:ascii="Times New Roman" w:hAnsi="Times New Roman"/>
                <w:b/>
                <w:lang w:val="ro-RO" w:eastAsia="sl-SI"/>
              </w:rPr>
              <w:t>-</w:t>
            </w:r>
            <w:r>
              <w:rPr>
                <w:rFonts w:ascii="Times New Roman" w:hAnsi="Times New Roman"/>
                <w:b/>
                <w:lang w:val="ro-RO" w:eastAsia="sl-SI"/>
              </w:rPr>
              <w:t>torului autorității contractante, astfel fiind respectat cadrul legal - art. 27 di</w:t>
            </w:r>
            <w:r w:rsidR="008E5CD3">
              <w:rPr>
                <w:rFonts w:ascii="Times New Roman" w:hAnsi="Times New Roman"/>
                <w:b/>
                <w:lang w:val="ro-RO" w:eastAsia="sl-SI"/>
              </w:rPr>
              <w:t>n</w:t>
            </w:r>
            <w:r>
              <w:rPr>
                <w:rFonts w:ascii="Times New Roman" w:hAnsi="Times New Roman"/>
                <w:b/>
                <w:lang w:val="ro-RO" w:eastAsia="sl-SI"/>
              </w:rPr>
              <w:t xml:space="preserve"> Legea nr. 131/2015 privind achizițiile </w:t>
            </w:r>
            <w:proofErr w:type="spellStart"/>
            <w:r>
              <w:rPr>
                <w:rFonts w:ascii="Times New Roman" w:hAnsi="Times New Roman"/>
                <w:b/>
                <w:lang w:val="ro-RO" w:eastAsia="sl-SI"/>
              </w:rPr>
              <w:t>pub</w:t>
            </w:r>
            <w:r w:rsidR="00EF2D58">
              <w:rPr>
                <w:rFonts w:ascii="Times New Roman" w:hAnsi="Times New Roman"/>
                <w:b/>
                <w:lang w:val="ro-RO" w:eastAsia="sl-SI"/>
              </w:rPr>
              <w:t>-</w:t>
            </w:r>
            <w:r>
              <w:rPr>
                <w:rFonts w:ascii="Times New Roman" w:hAnsi="Times New Roman"/>
                <w:b/>
                <w:lang w:val="ro-RO" w:eastAsia="sl-SI"/>
              </w:rPr>
              <w:t>lice</w:t>
            </w:r>
            <w:proofErr w:type="spellEnd"/>
            <w:r>
              <w:rPr>
                <w:rFonts w:ascii="Times New Roman" w:hAnsi="Times New Roman"/>
                <w:b/>
                <w:lang w:val="ro-RO" w:eastAsia="sl-SI"/>
              </w:rPr>
              <w:t xml:space="preserve">; </w:t>
            </w:r>
            <w:r w:rsidR="008E5CD3">
              <w:rPr>
                <w:rFonts w:ascii="Times New Roman" w:hAnsi="Times New Roman"/>
                <w:b/>
                <w:lang w:val="ro-RO" w:eastAsia="sl-SI"/>
              </w:rPr>
              <w:t>licitațiile de achiziții</w:t>
            </w:r>
            <w:r w:rsidR="00921868">
              <w:rPr>
                <w:rFonts w:ascii="Times New Roman" w:hAnsi="Times New Roman"/>
                <w:b/>
                <w:lang w:val="ro-RO" w:eastAsia="sl-SI"/>
              </w:rPr>
              <w:t xml:space="preserve"> publice</w:t>
            </w:r>
            <w:r w:rsidR="00EF2D58">
              <w:rPr>
                <w:rFonts w:ascii="Times New Roman" w:hAnsi="Times New Roman"/>
                <w:b/>
                <w:lang w:val="ro-RO" w:eastAsia="sl-SI"/>
              </w:rPr>
              <w:t xml:space="preserve"> se petrec de către autoritățile contractante în incinta sediului PMC, respectându-se regimul de supraveghere video.</w:t>
            </w:r>
          </w:p>
        </w:tc>
      </w:tr>
      <w:tr w:rsidR="00E45A4A" w:rsidRPr="00B6485F" w:rsidTr="003548B2">
        <w:trPr>
          <w:trHeight w:val="1257"/>
        </w:trPr>
        <w:tc>
          <w:tcPr>
            <w:tcW w:w="3828" w:type="dxa"/>
          </w:tcPr>
          <w:p w:rsidR="00E45A4A" w:rsidRPr="00010FE6" w:rsidRDefault="00D91223" w:rsidP="00D91223">
            <w:pPr>
              <w:spacing w:after="0" w:line="240" w:lineRule="auto"/>
              <w:ind w:left="164"/>
              <w:rPr>
                <w:rFonts w:ascii="Times New Roman" w:hAnsi="Times New Roman"/>
                <w:b/>
                <w:sz w:val="24"/>
                <w:szCs w:val="24"/>
                <w:lang w:val="ro-RO"/>
              </w:rPr>
            </w:pPr>
            <w:r>
              <w:rPr>
                <w:rFonts w:ascii="Times New Roman" w:hAnsi="Times New Roman"/>
                <w:b/>
                <w:sz w:val="24"/>
                <w:szCs w:val="24"/>
                <w:lang w:val="ro-RO"/>
              </w:rPr>
              <w:lastRenderedPageBreak/>
              <w:t xml:space="preserve">5.11. </w:t>
            </w:r>
            <w:r w:rsidR="00E45A4A" w:rsidRPr="00010FE6">
              <w:rPr>
                <w:rFonts w:ascii="Times New Roman" w:hAnsi="Times New Roman"/>
                <w:b/>
                <w:sz w:val="24"/>
                <w:szCs w:val="24"/>
                <w:lang w:val="ro-RO"/>
              </w:rPr>
              <w:t>Aplicarea specificațiilor corespunzătoare cerințelor reale, utilizarea specificațiilor stand</w:t>
            </w:r>
            <w:r>
              <w:rPr>
                <w:rFonts w:ascii="Times New Roman" w:hAnsi="Times New Roman"/>
                <w:b/>
                <w:sz w:val="24"/>
                <w:szCs w:val="24"/>
                <w:lang w:val="ro-RO"/>
              </w:rPr>
              <w:t>-</w:t>
            </w:r>
            <w:r w:rsidR="00E45A4A" w:rsidRPr="00010FE6">
              <w:rPr>
                <w:rFonts w:ascii="Times New Roman" w:hAnsi="Times New Roman"/>
                <w:b/>
                <w:sz w:val="24"/>
                <w:szCs w:val="24"/>
                <w:lang w:val="ro-RO"/>
              </w:rPr>
              <w:t>ard</w:t>
            </w:r>
            <w:r>
              <w:rPr>
                <w:rFonts w:ascii="Times New Roman" w:hAnsi="Times New Roman"/>
                <w:b/>
                <w:sz w:val="24"/>
                <w:szCs w:val="24"/>
                <w:lang w:val="ro-RO"/>
              </w:rPr>
              <w:t xml:space="preserve">, </w:t>
            </w:r>
            <w:r w:rsidR="00E45A4A" w:rsidRPr="00010FE6">
              <w:rPr>
                <w:rFonts w:ascii="Times New Roman" w:hAnsi="Times New Roman"/>
                <w:b/>
                <w:sz w:val="24"/>
                <w:szCs w:val="24"/>
                <w:lang w:val="ro-RO"/>
              </w:rPr>
              <w:t xml:space="preserve">verificarea cerințelor </w:t>
            </w:r>
            <w:proofErr w:type="spellStart"/>
            <w:r w:rsidR="00E45A4A" w:rsidRPr="00010FE6">
              <w:rPr>
                <w:rFonts w:ascii="Times New Roman" w:hAnsi="Times New Roman"/>
                <w:b/>
                <w:sz w:val="24"/>
                <w:szCs w:val="24"/>
                <w:lang w:val="ro-RO"/>
              </w:rPr>
              <w:t>proce</w:t>
            </w:r>
            <w:r>
              <w:rPr>
                <w:rFonts w:ascii="Times New Roman" w:hAnsi="Times New Roman"/>
                <w:b/>
                <w:sz w:val="24"/>
                <w:szCs w:val="24"/>
                <w:lang w:val="ro-RO"/>
              </w:rPr>
              <w:t>-</w:t>
            </w:r>
            <w:r w:rsidR="00E45A4A" w:rsidRPr="00010FE6">
              <w:rPr>
                <w:rFonts w:ascii="Times New Roman" w:hAnsi="Times New Roman"/>
                <w:b/>
                <w:sz w:val="24"/>
                <w:szCs w:val="24"/>
                <w:lang w:val="ro-RO"/>
              </w:rPr>
              <w:t>sului</w:t>
            </w:r>
            <w:proofErr w:type="spellEnd"/>
            <w:r w:rsidR="00E45A4A" w:rsidRPr="00010FE6">
              <w:rPr>
                <w:rFonts w:ascii="Times New Roman" w:hAnsi="Times New Roman"/>
                <w:b/>
                <w:sz w:val="24"/>
                <w:szCs w:val="24"/>
                <w:lang w:val="ro-RO"/>
              </w:rPr>
              <w:t xml:space="preserve"> de atribuire a contractului în aspectul indicatorilor de alarmă a posib</w:t>
            </w:r>
            <w:r w:rsidR="00943997" w:rsidRPr="00010FE6">
              <w:rPr>
                <w:rFonts w:ascii="Times New Roman" w:hAnsi="Times New Roman"/>
                <w:b/>
                <w:sz w:val="24"/>
                <w:szCs w:val="24"/>
                <w:lang w:val="ro-RO"/>
              </w:rPr>
              <w:t>i</w:t>
            </w:r>
            <w:r w:rsidR="00E45A4A" w:rsidRPr="00010FE6">
              <w:rPr>
                <w:rFonts w:ascii="Times New Roman" w:hAnsi="Times New Roman"/>
                <w:b/>
                <w:sz w:val="24"/>
                <w:szCs w:val="24"/>
                <w:lang w:val="ro-RO"/>
              </w:rPr>
              <w:t xml:space="preserve">lelor fraude şi corupţie. Informarea organelor competente la </w:t>
            </w:r>
            <w:r w:rsidR="008B6F8A">
              <w:rPr>
                <w:rFonts w:ascii="Times New Roman" w:hAnsi="Times New Roman"/>
                <w:b/>
                <w:sz w:val="24"/>
                <w:szCs w:val="24"/>
                <w:lang w:val="ro-RO"/>
              </w:rPr>
              <w:t>depistarea riscurilor de fraudă</w:t>
            </w:r>
          </w:p>
        </w:tc>
        <w:tc>
          <w:tcPr>
            <w:tcW w:w="1134"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Sem. II</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2017</w:t>
            </w:r>
          </w:p>
        </w:tc>
        <w:tc>
          <w:tcPr>
            <w:tcW w:w="1559"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Autoritățile contractante</w:t>
            </w:r>
          </w:p>
        </w:tc>
        <w:tc>
          <w:tcPr>
            <w:tcW w:w="1701" w:type="dxa"/>
            <w:vAlign w:val="center"/>
          </w:tcPr>
          <w:p w:rsidR="00E45A4A" w:rsidRPr="00A83CFA" w:rsidRDefault="008B6F8A" w:rsidP="00544A43">
            <w:pPr>
              <w:spacing w:after="0" w:line="240" w:lineRule="auto"/>
              <w:rPr>
                <w:rFonts w:ascii="Times New Roman" w:hAnsi="Times New Roman"/>
                <w:lang w:val="ro-RO" w:eastAsia="sl-SI"/>
              </w:rPr>
            </w:pPr>
            <w:r w:rsidRPr="00A83CFA">
              <w:rPr>
                <w:rFonts w:ascii="Times New Roman" w:hAnsi="Times New Roman"/>
                <w:lang w:val="ro-RO" w:eastAsia="sl-SI"/>
              </w:rPr>
              <w:t>Control managerial i</w:t>
            </w:r>
            <w:r w:rsidR="00E45A4A" w:rsidRPr="00A83CFA">
              <w:rPr>
                <w:rFonts w:ascii="Times New Roman" w:hAnsi="Times New Roman"/>
                <w:lang w:val="ro-RO" w:eastAsia="sl-SI"/>
              </w:rPr>
              <w:t>ntensificat;</w:t>
            </w:r>
          </w:p>
          <w:p w:rsidR="00E45A4A" w:rsidRPr="00A83CFA" w:rsidRDefault="00E45A4A" w:rsidP="00544A43">
            <w:pPr>
              <w:spacing w:after="0" w:line="240" w:lineRule="auto"/>
              <w:rPr>
                <w:rFonts w:ascii="Times New Roman" w:hAnsi="Times New Roman"/>
                <w:lang w:val="ro-RO" w:eastAsia="sl-SI"/>
              </w:rPr>
            </w:pPr>
            <w:r w:rsidRPr="00A83CFA">
              <w:rPr>
                <w:rFonts w:ascii="Times New Roman" w:hAnsi="Times New Roman"/>
                <w:lang w:val="ro-RO" w:eastAsia="sl-SI"/>
              </w:rPr>
              <w:t>Indicatori de alarmă aplicați;</w:t>
            </w:r>
          </w:p>
          <w:p w:rsidR="00E45A4A" w:rsidRPr="00A83CFA" w:rsidRDefault="00E45A4A" w:rsidP="00544A43">
            <w:pPr>
              <w:spacing w:after="0" w:line="240" w:lineRule="auto"/>
              <w:rPr>
                <w:rFonts w:ascii="Times New Roman" w:hAnsi="Times New Roman"/>
                <w:lang w:val="ro-RO" w:eastAsia="sl-SI"/>
              </w:rPr>
            </w:pPr>
            <w:r w:rsidRPr="00A83CFA">
              <w:rPr>
                <w:rFonts w:ascii="Times New Roman" w:hAnsi="Times New Roman"/>
                <w:lang w:val="ro-RO" w:eastAsia="sl-SI"/>
              </w:rPr>
              <w:t>Nr. de sesizări efectuate cu privire la fraudarea achizițiilor.</w:t>
            </w:r>
          </w:p>
        </w:tc>
        <w:tc>
          <w:tcPr>
            <w:tcW w:w="1559" w:type="dxa"/>
            <w:vMerge w:val="restart"/>
            <w:vAlign w:val="center"/>
          </w:tcPr>
          <w:p w:rsidR="00E45A4A" w:rsidRPr="00A83CFA" w:rsidRDefault="00E45A4A" w:rsidP="00544A43">
            <w:pPr>
              <w:spacing w:after="0" w:line="240" w:lineRule="auto"/>
              <w:rPr>
                <w:rFonts w:ascii="Times New Roman" w:hAnsi="Times New Roman"/>
                <w:lang w:val="ro-RO" w:eastAsia="sl-SI"/>
              </w:rPr>
            </w:pPr>
            <w:r w:rsidRPr="00A83CFA">
              <w:rPr>
                <w:rFonts w:ascii="Times New Roman" w:hAnsi="Times New Roman"/>
                <w:lang w:val="ro-RO" w:eastAsia="sl-SI"/>
              </w:rPr>
              <w:t>Diminuat riscul de fraudare a achizițiilor publice;</w:t>
            </w:r>
          </w:p>
          <w:p w:rsidR="00E45A4A" w:rsidRPr="00A83CFA" w:rsidRDefault="00E45A4A" w:rsidP="00544A43">
            <w:pPr>
              <w:spacing w:after="0" w:line="240" w:lineRule="auto"/>
              <w:rPr>
                <w:rFonts w:ascii="Times New Roman" w:hAnsi="Times New Roman"/>
                <w:i/>
                <w:lang w:val="ro-RO" w:eastAsia="sl-SI"/>
              </w:rPr>
            </w:pPr>
            <w:r w:rsidRPr="00A83CFA">
              <w:rPr>
                <w:rFonts w:ascii="Times New Roman" w:hAnsi="Times New Roman"/>
                <w:lang w:val="ro-RO" w:eastAsia="sl-SI"/>
              </w:rPr>
              <w:t>Diminuat risc</w:t>
            </w:r>
            <w:r w:rsidR="00D91223">
              <w:rPr>
                <w:rFonts w:ascii="Times New Roman" w:hAnsi="Times New Roman"/>
                <w:lang w:val="ro-RO" w:eastAsia="sl-SI"/>
              </w:rPr>
              <w:t>ul formulării necesităților ținâ</w:t>
            </w:r>
            <w:r w:rsidRPr="00A83CFA">
              <w:rPr>
                <w:rFonts w:ascii="Times New Roman" w:hAnsi="Times New Roman"/>
                <w:lang w:val="ro-RO" w:eastAsia="sl-SI"/>
              </w:rPr>
              <w:t xml:space="preserve">nd cont de </w:t>
            </w:r>
            <w:r w:rsidRPr="00A83CFA">
              <w:rPr>
                <w:rFonts w:ascii="Times New Roman" w:hAnsi="Times New Roman"/>
                <w:i/>
                <w:lang w:val="ro-RO" w:eastAsia="sl-SI"/>
              </w:rPr>
              <w:t>interese personale;</w:t>
            </w:r>
          </w:p>
          <w:p w:rsidR="00E45A4A" w:rsidRPr="0051732D" w:rsidRDefault="00E45A4A" w:rsidP="00544A43">
            <w:pPr>
              <w:spacing w:after="0" w:line="240" w:lineRule="auto"/>
              <w:rPr>
                <w:rFonts w:ascii="Times New Roman" w:hAnsi="Times New Roman"/>
                <w:sz w:val="24"/>
                <w:szCs w:val="24"/>
                <w:lang w:val="ro-RO" w:eastAsia="sl-SI"/>
              </w:rPr>
            </w:pPr>
            <w:r w:rsidRPr="00A83CFA">
              <w:rPr>
                <w:rFonts w:ascii="Times New Roman" w:hAnsi="Times New Roman"/>
                <w:lang w:val="ro-RO" w:eastAsia="sl-SI"/>
              </w:rPr>
              <w:t>Diminuat riscul manipulării cu documentația</w:t>
            </w:r>
            <w:r w:rsidRPr="0051732D">
              <w:rPr>
                <w:rFonts w:ascii="Times New Roman" w:hAnsi="Times New Roman"/>
                <w:sz w:val="24"/>
                <w:szCs w:val="24"/>
                <w:lang w:val="ro-RO" w:eastAsia="sl-SI"/>
              </w:rPr>
              <w:t xml:space="preserve"> și ofertele.</w:t>
            </w:r>
          </w:p>
        </w:tc>
        <w:tc>
          <w:tcPr>
            <w:tcW w:w="5954" w:type="dxa"/>
          </w:tcPr>
          <w:p w:rsidR="00EF2D58" w:rsidRPr="002F26AA" w:rsidRDefault="00EF2D58" w:rsidP="00EF2D58">
            <w:pPr>
              <w:spacing w:after="0" w:line="240" w:lineRule="auto"/>
              <w:jc w:val="both"/>
              <w:rPr>
                <w:rFonts w:ascii="Times New Roman" w:hAnsi="Times New Roman"/>
                <w:b/>
                <w:i/>
                <w:u w:val="single"/>
                <w:lang w:val="ro-RO" w:eastAsia="sl-SI"/>
              </w:rPr>
            </w:pPr>
            <w:r>
              <w:rPr>
                <w:rFonts w:ascii="Times New Roman" w:hAnsi="Times New Roman"/>
                <w:b/>
                <w:i/>
                <w:u w:val="single"/>
                <w:lang w:val="ro-RO" w:eastAsia="sl-SI"/>
              </w:rPr>
              <w:t xml:space="preserve">Realizat </w:t>
            </w:r>
            <w:r w:rsidRPr="00EF2D58">
              <w:rPr>
                <w:rFonts w:ascii="Times New Roman" w:hAnsi="Times New Roman"/>
                <w:i/>
                <w:lang w:val="ro-RO" w:eastAsia="sl-SI"/>
              </w:rPr>
              <w:t>(monitorizare continuă).</w:t>
            </w:r>
          </w:p>
          <w:p w:rsidR="00004536" w:rsidRPr="00004536" w:rsidRDefault="003D2B6B" w:rsidP="0011214B">
            <w:pPr>
              <w:spacing w:after="0" w:line="240" w:lineRule="auto"/>
              <w:jc w:val="both"/>
              <w:rPr>
                <w:rFonts w:ascii="Times New Roman" w:hAnsi="Times New Roman"/>
                <w:b/>
                <w:lang w:val="ro-RO"/>
              </w:rPr>
            </w:pPr>
            <w:r>
              <w:rPr>
                <w:rFonts w:ascii="Times New Roman" w:hAnsi="Times New Roman"/>
                <w:b/>
                <w:lang w:val="ro-RO" w:eastAsia="sl-SI"/>
              </w:rPr>
              <w:t xml:space="preserve">Pe parcursul procedurii de </w:t>
            </w:r>
            <w:proofErr w:type="spellStart"/>
            <w:r>
              <w:rPr>
                <w:rFonts w:ascii="Times New Roman" w:hAnsi="Times New Roman"/>
                <w:b/>
                <w:lang w:val="ro-RO" w:eastAsia="sl-SI"/>
              </w:rPr>
              <w:t>achizișii</w:t>
            </w:r>
            <w:proofErr w:type="spellEnd"/>
            <w:r>
              <w:rPr>
                <w:rFonts w:ascii="Times New Roman" w:hAnsi="Times New Roman"/>
                <w:b/>
                <w:lang w:val="ro-RO" w:eastAsia="sl-SI"/>
              </w:rPr>
              <w:t xml:space="preserve"> publice se aplică </w:t>
            </w:r>
            <w:proofErr w:type="spellStart"/>
            <w:r>
              <w:rPr>
                <w:rFonts w:ascii="Times New Roman" w:hAnsi="Times New Roman"/>
                <w:b/>
                <w:lang w:val="ro-RO" w:eastAsia="sl-SI"/>
              </w:rPr>
              <w:t>speci-ficațiile</w:t>
            </w:r>
            <w:proofErr w:type="spellEnd"/>
            <w:r>
              <w:rPr>
                <w:rFonts w:ascii="Times New Roman" w:hAnsi="Times New Roman"/>
                <w:b/>
                <w:lang w:val="ro-RO" w:eastAsia="sl-SI"/>
              </w:rPr>
              <w:t xml:space="preserve"> corespunzătoare cerințelor reale, se utilizează </w:t>
            </w:r>
            <w:proofErr w:type="spellStart"/>
            <w:r>
              <w:rPr>
                <w:rFonts w:ascii="Times New Roman" w:hAnsi="Times New Roman"/>
                <w:b/>
                <w:lang w:val="ro-RO" w:eastAsia="sl-SI"/>
              </w:rPr>
              <w:t>spe-cificații</w:t>
            </w:r>
            <w:proofErr w:type="spellEnd"/>
            <w:r>
              <w:rPr>
                <w:rFonts w:ascii="Times New Roman" w:hAnsi="Times New Roman"/>
                <w:b/>
                <w:lang w:val="ro-RO" w:eastAsia="sl-SI"/>
              </w:rPr>
              <w:t xml:space="preserve"> standarde; este asigurată permanent verificarea </w:t>
            </w:r>
            <w:proofErr w:type="spellStart"/>
            <w:r>
              <w:rPr>
                <w:rFonts w:ascii="Times New Roman" w:hAnsi="Times New Roman"/>
                <w:b/>
                <w:lang w:val="ro-RO" w:eastAsia="sl-SI"/>
              </w:rPr>
              <w:t>ce</w:t>
            </w:r>
            <w:r w:rsidR="00004536">
              <w:rPr>
                <w:rFonts w:ascii="Times New Roman" w:hAnsi="Times New Roman"/>
                <w:b/>
                <w:lang w:val="ro-RO" w:eastAsia="sl-SI"/>
              </w:rPr>
              <w:t>-</w:t>
            </w:r>
            <w:r>
              <w:rPr>
                <w:rFonts w:ascii="Times New Roman" w:hAnsi="Times New Roman"/>
                <w:b/>
                <w:lang w:val="ro-RO" w:eastAsia="sl-SI"/>
              </w:rPr>
              <w:t>rințelor</w:t>
            </w:r>
            <w:proofErr w:type="spellEnd"/>
            <w:r>
              <w:rPr>
                <w:rFonts w:ascii="Times New Roman" w:hAnsi="Times New Roman"/>
                <w:b/>
                <w:lang w:val="ro-RO" w:eastAsia="sl-SI"/>
              </w:rPr>
              <w:t xml:space="preserve"> procesului de atribuire a</w:t>
            </w:r>
            <w:r w:rsidRPr="00010FE6">
              <w:rPr>
                <w:rFonts w:ascii="Times New Roman" w:hAnsi="Times New Roman"/>
                <w:b/>
                <w:sz w:val="24"/>
                <w:szCs w:val="24"/>
                <w:lang w:val="ro-RO"/>
              </w:rPr>
              <w:t xml:space="preserve"> </w:t>
            </w:r>
            <w:r w:rsidRPr="003D2B6B">
              <w:rPr>
                <w:rFonts w:ascii="Times New Roman" w:hAnsi="Times New Roman"/>
                <w:b/>
                <w:lang w:val="ro-RO"/>
              </w:rPr>
              <w:t xml:space="preserve">contractului în aspectul </w:t>
            </w:r>
            <w:proofErr w:type="spellStart"/>
            <w:r w:rsidRPr="003D2B6B">
              <w:rPr>
                <w:rFonts w:ascii="Times New Roman" w:hAnsi="Times New Roman"/>
                <w:b/>
                <w:lang w:val="ro-RO"/>
              </w:rPr>
              <w:t>in</w:t>
            </w:r>
            <w:r w:rsidR="00004536">
              <w:rPr>
                <w:rFonts w:ascii="Times New Roman" w:hAnsi="Times New Roman"/>
                <w:b/>
                <w:lang w:val="ro-RO"/>
              </w:rPr>
              <w:t>-</w:t>
            </w:r>
            <w:r w:rsidRPr="003D2B6B">
              <w:rPr>
                <w:rFonts w:ascii="Times New Roman" w:hAnsi="Times New Roman"/>
                <w:b/>
                <w:lang w:val="ro-RO"/>
              </w:rPr>
              <w:t>dicatorilor</w:t>
            </w:r>
            <w:proofErr w:type="spellEnd"/>
            <w:r w:rsidRPr="003D2B6B">
              <w:rPr>
                <w:rFonts w:ascii="Times New Roman" w:hAnsi="Times New Roman"/>
                <w:b/>
                <w:lang w:val="ro-RO"/>
              </w:rPr>
              <w:t xml:space="preserve"> de alarmă a posibilelor fraude şi corupţie.</w:t>
            </w:r>
            <w:r>
              <w:rPr>
                <w:rFonts w:ascii="Times New Roman" w:hAnsi="Times New Roman"/>
                <w:b/>
                <w:lang w:val="ro-RO"/>
              </w:rPr>
              <w:t xml:space="preserve"> </w:t>
            </w:r>
            <w:proofErr w:type="spellStart"/>
            <w:r>
              <w:rPr>
                <w:rFonts w:ascii="Times New Roman" w:hAnsi="Times New Roman"/>
                <w:b/>
                <w:lang w:val="ro-RO"/>
              </w:rPr>
              <w:t>Memb</w:t>
            </w:r>
            <w:r w:rsidR="00004536">
              <w:rPr>
                <w:rFonts w:ascii="Times New Roman" w:hAnsi="Times New Roman"/>
                <w:b/>
                <w:lang w:val="ro-RO"/>
              </w:rPr>
              <w:t>-</w:t>
            </w:r>
            <w:r>
              <w:rPr>
                <w:rFonts w:ascii="Times New Roman" w:hAnsi="Times New Roman"/>
                <w:b/>
                <w:lang w:val="ro-RO"/>
              </w:rPr>
              <w:t>rii</w:t>
            </w:r>
            <w:proofErr w:type="spellEnd"/>
            <w:r>
              <w:rPr>
                <w:rFonts w:ascii="Times New Roman" w:hAnsi="Times New Roman"/>
                <w:b/>
                <w:lang w:val="ro-RO"/>
              </w:rPr>
              <w:t xml:space="preserve"> Grupului de lucru completează pe propria răspundere Declarația de confidențialitate și imparțialitate</w:t>
            </w:r>
            <w:r w:rsidR="00004536">
              <w:rPr>
                <w:rFonts w:ascii="Times New Roman" w:hAnsi="Times New Roman"/>
                <w:b/>
                <w:lang w:val="ro-RO"/>
              </w:rPr>
              <w:t>.  S</w:t>
            </w:r>
            <w:r>
              <w:rPr>
                <w:rFonts w:ascii="Times New Roman" w:hAnsi="Times New Roman"/>
                <w:b/>
                <w:lang w:val="ro-RO"/>
              </w:rPr>
              <w:t xml:space="preserve">esizări </w:t>
            </w:r>
            <w:proofErr w:type="spellStart"/>
            <w:r>
              <w:rPr>
                <w:rFonts w:ascii="Times New Roman" w:hAnsi="Times New Roman"/>
                <w:b/>
                <w:lang w:val="ro-RO"/>
              </w:rPr>
              <w:t>pri</w:t>
            </w:r>
            <w:r w:rsidR="00004536">
              <w:rPr>
                <w:rFonts w:ascii="Times New Roman" w:hAnsi="Times New Roman"/>
                <w:b/>
                <w:lang w:val="ro-RO"/>
              </w:rPr>
              <w:t>-</w:t>
            </w:r>
            <w:r>
              <w:rPr>
                <w:rFonts w:ascii="Times New Roman" w:hAnsi="Times New Roman"/>
                <w:b/>
                <w:lang w:val="ro-RO"/>
              </w:rPr>
              <w:t>vind</w:t>
            </w:r>
            <w:proofErr w:type="spellEnd"/>
            <w:r>
              <w:rPr>
                <w:rFonts w:ascii="Times New Roman" w:hAnsi="Times New Roman"/>
                <w:b/>
                <w:lang w:val="ro-RO"/>
              </w:rPr>
              <w:t xml:space="preserve"> fraudarea achizițiilor publice nu au fost înregi</w:t>
            </w:r>
            <w:r w:rsidR="00004536">
              <w:rPr>
                <w:rFonts w:ascii="Times New Roman" w:hAnsi="Times New Roman"/>
                <w:b/>
                <w:lang w:val="ro-RO"/>
              </w:rPr>
              <w:t>strate, cu excepția cazurilor</w:t>
            </w:r>
            <w:r>
              <w:rPr>
                <w:rFonts w:ascii="Times New Roman" w:hAnsi="Times New Roman"/>
                <w:b/>
                <w:lang w:val="ro-RO"/>
              </w:rPr>
              <w:t xml:space="preserve"> înregistrat</w:t>
            </w:r>
            <w:r w:rsidR="00004536">
              <w:rPr>
                <w:rFonts w:ascii="Times New Roman" w:hAnsi="Times New Roman"/>
                <w:b/>
                <w:lang w:val="ro-RO"/>
              </w:rPr>
              <w:t>e</w:t>
            </w:r>
            <w:r>
              <w:rPr>
                <w:rFonts w:ascii="Times New Roman" w:hAnsi="Times New Roman"/>
                <w:b/>
                <w:lang w:val="ro-RO"/>
              </w:rPr>
              <w:t xml:space="preserve"> în cadrul Direcției generale educație, tiner</w:t>
            </w:r>
            <w:r w:rsidR="00004536">
              <w:rPr>
                <w:rFonts w:ascii="Times New Roman" w:hAnsi="Times New Roman"/>
                <w:b/>
                <w:lang w:val="ro-RO"/>
              </w:rPr>
              <w:t>e</w:t>
            </w:r>
            <w:r>
              <w:rPr>
                <w:rFonts w:ascii="Times New Roman" w:hAnsi="Times New Roman"/>
                <w:b/>
                <w:lang w:val="ro-RO"/>
              </w:rPr>
              <w:t>t și sport</w:t>
            </w:r>
            <w:r w:rsidR="00004536">
              <w:rPr>
                <w:rFonts w:ascii="Times New Roman" w:hAnsi="Times New Roman"/>
                <w:b/>
                <w:lang w:val="ro-RO"/>
              </w:rPr>
              <w:t>, când au fost înregistrate 2 contesta-ții, care pe parcurs au fost soluționate prin intermediul  Agenției Naționale de soluționare a contestațiilor, DGETS obținând câștig de cauză</w:t>
            </w:r>
          </w:p>
        </w:tc>
      </w:tr>
      <w:tr w:rsidR="00E45A4A" w:rsidRPr="00B6485F" w:rsidTr="003548B2">
        <w:trPr>
          <w:trHeight w:val="829"/>
        </w:trPr>
        <w:tc>
          <w:tcPr>
            <w:tcW w:w="3828" w:type="dxa"/>
            <w:vAlign w:val="center"/>
          </w:tcPr>
          <w:p w:rsidR="00E45A4A" w:rsidRPr="00004536" w:rsidRDefault="00654EBD" w:rsidP="00D91223">
            <w:pPr>
              <w:spacing w:after="0" w:line="240" w:lineRule="auto"/>
              <w:ind w:left="164"/>
              <w:jc w:val="both"/>
              <w:rPr>
                <w:rFonts w:ascii="Times New Roman" w:hAnsi="Times New Roman"/>
                <w:b/>
                <w:lang w:val="ro-RO"/>
              </w:rPr>
            </w:pPr>
            <w:r>
              <w:rPr>
                <w:rFonts w:ascii="Times New Roman" w:hAnsi="Times New Roman"/>
                <w:b/>
                <w:lang w:val="ro-RO"/>
              </w:rPr>
              <w:t>5.12.</w:t>
            </w:r>
            <w:r w:rsidR="00E45A4A" w:rsidRPr="00004536">
              <w:rPr>
                <w:rFonts w:ascii="Times New Roman" w:hAnsi="Times New Roman"/>
                <w:b/>
                <w:lang w:val="ro-RO"/>
              </w:rPr>
              <w:t>Instruirea membrilor grupuri</w:t>
            </w:r>
            <w:r>
              <w:rPr>
                <w:rFonts w:ascii="Times New Roman" w:hAnsi="Times New Roman"/>
                <w:b/>
                <w:lang w:val="ro-RO"/>
              </w:rPr>
              <w:t>-</w:t>
            </w:r>
            <w:r w:rsidR="00E45A4A" w:rsidRPr="00004536">
              <w:rPr>
                <w:rFonts w:ascii="Times New Roman" w:hAnsi="Times New Roman"/>
                <w:b/>
                <w:lang w:val="ro-RO"/>
              </w:rPr>
              <w:t xml:space="preserve">lor de lucru cu privire la </w:t>
            </w:r>
            <w:proofErr w:type="spellStart"/>
            <w:r w:rsidR="00E45A4A" w:rsidRPr="00004536">
              <w:rPr>
                <w:rFonts w:ascii="Times New Roman" w:hAnsi="Times New Roman"/>
                <w:b/>
                <w:lang w:val="ro-RO"/>
              </w:rPr>
              <w:t>corectitudi</w:t>
            </w:r>
            <w:r>
              <w:rPr>
                <w:rFonts w:ascii="Times New Roman" w:hAnsi="Times New Roman"/>
                <w:b/>
                <w:lang w:val="ro-RO"/>
              </w:rPr>
              <w:t>-nea</w:t>
            </w:r>
            <w:proofErr w:type="spellEnd"/>
            <w:r>
              <w:rPr>
                <w:rFonts w:ascii="Times New Roman" w:hAnsi="Times New Roman"/>
                <w:b/>
                <w:lang w:val="ro-RO"/>
              </w:rPr>
              <w:t xml:space="preserve"> întocmirii </w:t>
            </w:r>
            <w:proofErr w:type="spellStart"/>
            <w:r w:rsidR="0011214B">
              <w:rPr>
                <w:rFonts w:ascii="Times New Roman" w:hAnsi="Times New Roman"/>
                <w:b/>
                <w:lang w:val="ro-RO"/>
              </w:rPr>
              <w:t>doc-</w:t>
            </w:r>
            <w:r w:rsidR="00E45A4A" w:rsidRPr="00004536">
              <w:rPr>
                <w:rFonts w:ascii="Times New Roman" w:hAnsi="Times New Roman"/>
                <w:b/>
                <w:lang w:val="ro-RO"/>
              </w:rPr>
              <w:t>telor</w:t>
            </w:r>
            <w:proofErr w:type="spellEnd"/>
            <w:r w:rsidR="00E45A4A" w:rsidRPr="00004536">
              <w:rPr>
                <w:rFonts w:ascii="Times New Roman" w:hAnsi="Times New Roman"/>
                <w:b/>
                <w:lang w:val="ro-RO"/>
              </w:rPr>
              <w:t xml:space="preserve"> de lic</w:t>
            </w:r>
            <w:r w:rsidR="008B6F8A" w:rsidRPr="00004536">
              <w:rPr>
                <w:rFonts w:ascii="Times New Roman" w:hAnsi="Times New Roman"/>
                <w:b/>
                <w:lang w:val="ro-RO"/>
              </w:rPr>
              <w:t>itație</w:t>
            </w:r>
          </w:p>
        </w:tc>
        <w:tc>
          <w:tcPr>
            <w:tcW w:w="1134"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Continuu</w:t>
            </w:r>
          </w:p>
        </w:tc>
        <w:tc>
          <w:tcPr>
            <w:tcW w:w="1559"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SRU</w:t>
            </w:r>
          </w:p>
        </w:tc>
        <w:tc>
          <w:tcPr>
            <w:tcW w:w="1701" w:type="dxa"/>
            <w:vAlign w:val="center"/>
          </w:tcPr>
          <w:p w:rsidR="00E45A4A" w:rsidRPr="00004536" w:rsidRDefault="008B6F8A" w:rsidP="00544A43">
            <w:pPr>
              <w:spacing w:after="0" w:line="240" w:lineRule="auto"/>
              <w:rPr>
                <w:rFonts w:ascii="Times New Roman" w:hAnsi="Times New Roman"/>
                <w:lang w:val="ro-RO" w:eastAsia="sl-SI"/>
              </w:rPr>
            </w:pPr>
            <w:r w:rsidRPr="00004536">
              <w:rPr>
                <w:rFonts w:ascii="Times New Roman" w:hAnsi="Times New Roman"/>
                <w:lang w:val="ro-RO" w:eastAsia="sl-SI"/>
              </w:rPr>
              <w:t>Număr de persoane instruite</w:t>
            </w:r>
          </w:p>
        </w:tc>
        <w:tc>
          <w:tcPr>
            <w:tcW w:w="1559" w:type="dxa"/>
            <w:vMerge/>
          </w:tcPr>
          <w:p w:rsidR="00E45A4A" w:rsidRPr="0051732D" w:rsidRDefault="00E45A4A" w:rsidP="00544A43">
            <w:pPr>
              <w:spacing w:after="0" w:line="240" w:lineRule="auto"/>
              <w:jc w:val="both"/>
              <w:rPr>
                <w:rFonts w:ascii="Times New Roman" w:hAnsi="Times New Roman"/>
                <w:sz w:val="24"/>
                <w:szCs w:val="24"/>
                <w:lang w:val="ro-RO" w:eastAsia="sl-SI"/>
              </w:rPr>
            </w:pPr>
          </w:p>
        </w:tc>
        <w:tc>
          <w:tcPr>
            <w:tcW w:w="5954" w:type="dxa"/>
          </w:tcPr>
          <w:p w:rsidR="00E45A4A" w:rsidRPr="0011214B" w:rsidRDefault="00CE2C41" w:rsidP="00544A43">
            <w:pPr>
              <w:spacing w:after="0" w:line="240" w:lineRule="auto"/>
              <w:jc w:val="both"/>
              <w:rPr>
                <w:rFonts w:ascii="Times New Roman" w:hAnsi="Times New Roman"/>
                <w:b/>
                <w:i/>
                <w:sz w:val="24"/>
                <w:szCs w:val="24"/>
                <w:u w:val="single"/>
                <w:lang w:val="ro-RO" w:eastAsia="sl-SI"/>
              </w:rPr>
            </w:pPr>
            <w:r w:rsidRPr="0011214B">
              <w:rPr>
                <w:rFonts w:ascii="Times New Roman" w:hAnsi="Times New Roman"/>
                <w:b/>
                <w:i/>
                <w:sz w:val="24"/>
                <w:szCs w:val="24"/>
                <w:u w:val="single"/>
                <w:lang w:val="ro-RO" w:eastAsia="sl-SI"/>
              </w:rPr>
              <w:t>Realizat parțial.</w:t>
            </w:r>
          </w:p>
          <w:p w:rsidR="00CE2C41" w:rsidRPr="0011214B" w:rsidRDefault="00CE2C41" w:rsidP="00CE2C41">
            <w:pPr>
              <w:spacing w:after="0" w:line="240" w:lineRule="auto"/>
              <w:jc w:val="both"/>
              <w:rPr>
                <w:rFonts w:ascii="Times New Roman" w:hAnsi="Times New Roman"/>
                <w:lang w:val="ro-RO" w:eastAsia="sl-SI"/>
              </w:rPr>
            </w:pPr>
            <w:r w:rsidRPr="0011214B">
              <w:rPr>
                <w:rFonts w:ascii="Times New Roman" w:hAnsi="Times New Roman"/>
                <w:b/>
                <w:lang w:val="ro-RO" w:eastAsia="sl-SI"/>
              </w:rPr>
              <w:t>Din 36 persoane propuse pentru instruire, doar 8 au fost acceptate de către Academia Administrării Publice</w:t>
            </w:r>
            <w:r w:rsidRPr="0011214B">
              <w:rPr>
                <w:rFonts w:ascii="Times New Roman" w:hAnsi="Times New Roman"/>
                <w:b/>
                <w:u w:val="single"/>
                <w:lang w:val="ro-RO" w:eastAsia="sl-SI"/>
              </w:rPr>
              <w:t>.</w:t>
            </w:r>
          </w:p>
        </w:tc>
      </w:tr>
      <w:tr w:rsidR="00E45A4A" w:rsidRPr="00B6485F" w:rsidTr="003548B2">
        <w:trPr>
          <w:trHeight w:val="1276"/>
        </w:trPr>
        <w:tc>
          <w:tcPr>
            <w:tcW w:w="3828" w:type="dxa"/>
            <w:vAlign w:val="center"/>
          </w:tcPr>
          <w:p w:rsidR="00E45A4A" w:rsidRPr="00004536" w:rsidRDefault="00D91223" w:rsidP="00D91223">
            <w:pPr>
              <w:spacing w:after="0" w:line="240" w:lineRule="auto"/>
              <w:ind w:left="164"/>
              <w:jc w:val="both"/>
              <w:rPr>
                <w:rFonts w:ascii="Times New Roman" w:hAnsi="Times New Roman"/>
                <w:b/>
                <w:lang w:val="ro-RO"/>
              </w:rPr>
            </w:pPr>
            <w:r w:rsidRPr="00004536">
              <w:rPr>
                <w:rFonts w:ascii="Times New Roman" w:hAnsi="Times New Roman"/>
                <w:b/>
                <w:lang w:val="ro-RO"/>
              </w:rPr>
              <w:t>5.13.</w:t>
            </w:r>
            <w:r w:rsidR="00E45A4A" w:rsidRPr="00004536">
              <w:rPr>
                <w:rFonts w:ascii="Times New Roman" w:hAnsi="Times New Roman"/>
                <w:b/>
                <w:lang w:val="ro-RO"/>
              </w:rPr>
              <w:t xml:space="preserve"> Identificarea de responsabili pentru monitorizarea procesului de achiziție în aspectul respectării </w:t>
            </w:r>
            <w:proofErr w:type="spellStart"/>
            <w:r w:rsidR="00E45A4A" w:rsidRPr="00004536">
              <w:rPr>
                <w:rFonts w:ascii="Times New Roman" w:hAnsi="Times New Roman"/>
                <w:b/>
                <w:lang w:val="ro-RO"/>
              </w:rPr>
              <w:t>ter</w:t>
            </w:r>
            <w:r w:rsidR="0011214B">
              <w:rPr>
                <w:rFonts w:ascii="Times New Roman" w:hAnsi="Times New Roman"/>
                <w:b/>
                <w:lang w:val="ro-RO"/>
              </w:rPr>
              <w:t>-</w:t>
            </w:r>
            <w:r w:rsidR="00E45A4A" w:rsidRPr="00004536">
              <w:rPr>
                <w:rFonts w:ascii="Times New Roman" w:hAnsi="Times New Roman"/>
                <w:b/>
                <w:lang w:val="ro-RO"/>
              </w:rPr>
              <w:t>me</w:t>
            </w:r>
            <w:r w:rsidR="0011214B">
              <w:rPr>
                <w:rFonts w:ascii="Times New Roman" w:hAnsi="Times New Roman"/>
                <w:b/>
                <w:lang w:val="ro-RO"/>
              </w:rPr>
              <w:t>ni</w:t>
            </w:r>
            <w:proofErr w:type="spellEnd"/>
            <w:r w:rsidR="00E45A4A" w:rsidRPr="00004536">
              <w:rPr>
                <w:rFonts w:ascii="Times New Roman" w:hAnsi="Times New Roman"/>
                <w:b/>
                <w:lang w:val="ro-RO"/>
              </w:rPr>
              <w:t xml:space="preserve"> prevăzute în cadrul legal </w:t>
            </w:r>
            <w:r w:rsidR="00E45A4A" w:rsidRPr="0011214B">
              <w:rPr>
                <w:rFonts w:ascii="Times New Roman" w:hAnsi="Times New Roman"/>
                <w:b/>
                <w:sz w:val="20"/>
                <w:szCs w:val="20"/>
                <w:lang w:val="ro-RO"/>
              </w:rPr>
              <w:t>(</w:t>
            </w:r>
            <w:proofErr w:type="spellStart"/>
            <w:r w:rsidR="00E45A4A" w:rsidRPr="0011214B">
              <w:rPr>
                <w:rFonts w:ascii="Times New Roman" w:hAnsi="Times New Roman"/>
                <w:b/>
                <w:sz w:val="20"/>
                <w:szCs w:val="20"/>
                <w:lang w:val="ro-RO"/>
              </w:rPr>
              <w:t>pen</w:t>
            </w:r>
            <w:r w:rsidR="0011214B" w:rsidRPr="0011214B">
              <w:rPr>
                <w:rFonts w:ascii="Times New Roman" w:hAnsi="Times New Roman"/>
                <w:b/>
                <w:sz w:val="20"/>
                <w:szCs w:val="20"/>
                <w:lang w:val="ro-RO"/>
              </w:rPr>
              <w:t>-</w:t>
            </w:r>
            <w:r w:rsidR="00E45A4A" w:rsidRPr="0011214B">
              <w:rPr>
                <w:rFonts w:ascii="Times New Roman" w:hAnsi="Times New Roman"/>
                <w:b/>
                <w:sz w:val="20"/>
                <w:szCs w:val="20"/>
                <w:lang w:val="ro-RO"/>
              </w:rPr>
              <w:t>tru</w:t>
            </w:r>
            <w:proofErr w:type="spellEnd"/>
            <w:r w:rsidR="00E45A4A" w:rsidRPr="0011214B">
              <w:rPr>
                <w:rFonts w:ascii="Times New Roman" w:hAnsi="Times New Roman"/>
                <w:b/>
                <w:sz w:val="20"/>
                <w:szCs w:val="20"/>
                <w:lang w:val="ro-RO"/>
              </w:rPr>
              <w:t xml:space="preserve"> anunțurile, perioada de așteptare)</w:t>
            </w:r>
          </w:p>
        </w:tc>
        <w:tc>
          <w:tcPr>
            <w:tcW w:w="1134"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Sem. II</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2017</w:t>
            </w:r>
          </w:p>
        </w:tc>
        <w:tc>
          <w:tcPr>
            <w:tcW w:w="1559"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Autoritățile contractante</w:t>
            </w:r>
          </w:p>
        </w:tc>
        <w:tc>
          <w:tcPr>
            <w:tcW w:w="1701" w:type="dxa"/>
            <w:vAlign w:val="center"/>
          </w:tcPr>
          <w:p w:rsidR="001D624F" w:rsidRPr="00004536" w:rsidRDefault="001D624F" w:rsidP="00544A43">
            <w:pPr>
              <w:spacing w:after="0" w:line="240" w:lineRule="auto"/>
              <w:rPr>
                <w:rFonts w:ascii="Times New Roman" w:hAnsi="Times New Roman"/>
                <w:lang w:val="ro-RO" w:eastAsia="sl-SI"/>
              </w:rPr>
            </w:pPr>
            <w:r w:rsidRPr="00004536">
              <w:rPr>
                <w:rFonts w:ascii="Times New Roman" w:hAnsi="Times New Roman"/>
                <w:lang w:val="ro-RO" w:eastAsia="sl-SI"/>
              </w:rPr>
              <w:t xml:space="preserve">Control </w:t>
            </w:r>
            <w:proofErr w:type="spellStart"/>
            <w:r w:rsidRPr="00004536">
              <w:rPr>
                <w:rFonts w:ascii="Times New Roman" w:hAnsi="Times New Roman"/>
                <w:lang w:val="ro-RO" w:eastAsia="sl-SI"/>
              </w:rPr>
              <w:t>m</w:t>
            </w:r>
            <w:r w:rsidR="00E45A4A" w:rsidRPr="00004536">
              <w:rPr>
                <w:rFonts w:ascii="Times New Roman" w:hAnsi="Times New Roman"/>
                <w:lang w:val="ro-RO" w:eastAsia="sl-SI"/>
              </w:rPr>
              <w:t>ana</w:t>
            </w:r>
            <w:r w:rsidR="00714BBC" w:rsidRPr="00004536">
              <w:rPr>
                <w:rFonts w:ascii="Times New Roman" w:hAnsi="Times New Roman"/>
                <w:lang w:val="ro-RO" w:eastAsia="sl-SI"/>
              </w:rPr>
              <w:t>-</w:t>
            </w:r>
            <w:r w:rsidRPr="00004536">
              <w:rPr>
                <w:rFonts w:ascii="Times New Roman" w:hAnsi="Times New Roman"/>
                <w:lang w:val="ro-RO" w:eastAsia="sl-SI"/>
              </w:rPr>
              <w:t>gerial</w:t>
            </w:r>
            <w:proofErr w:type="spellEnd"/>
            <w:r w:rsidRPr="00004536">
              <w:rPr>
                <w:rFonts w:ascii="Times New Roman" w:hAnsi="Times New Roman"/>
                <w:lang w:val="ro-RO" w:eastAsia="sl-SI"/>
              </w:rPr>
              <w:t xml:space="preserve"> </w:t>
            </w:r>
            <w:proofErr w:type="spellStart"/>
            <w:r w:rsidRPr="00004536">
              <w:rPr>
                <w:rFonts w:ascii="Times New Roman" w:hAnsi="Times New Roman"/>
                <w:lang w:val="ro-RO" w:eastAsia="sl-SI"/>
              </w:rPr>
              <w:t>i</w:t>
            </w:r>
            <w:r w:rsidR="00E45A4A" w:rsidRPr="00004536">
              <w:rPr>
                <w:rFonts w:ascii="Times New Roman" w:hAnsi="Times New Roman"/>
                <w:lang w:val="ro-RO" w:eastAsia="sl-SI"/>
              </w:rPr>
              <w:t>nten</w:t>
            </w:r>
            <w:r w:rsidR="00714BBC" w:rsidRPr="00004536">
              <w:rPr>
                <w:rFonts w:ascii="Times New Roman" w:hAnsi="Times New Roman"/>
                <w:lang w:val="ro-RO" w:eastAsia="sl-SI"/>
              </w:rPr>
              <w:t>si-ficat</w:t>
            </w:r>
            <w:proofErr w:type="spellEnd"/>
            <w:r w:rsidR="00714BBC" w:rsidRPr="00004536">
              <w:rPr>
                <w:rFonts w:ascii="Times New Roman" w:hAnsi="Times New Roman"/>
                <w:lang w:val="ro-RO" w:eastAsia="sl-SI"/>
              </w:rPr>
              <w:t>;</w:t>
            </w:r>
            <w:r w:rsidR="00D004C7" w:rsidRPr="00004536">
              <w:rPr>
                <w:rFonts w:ascii="Times New Roman" w:hAnsi="Times New Roman"/>
                <w:lang w:val="ro-RO" w:eastAsia="sl-SI"/>
              </w:rPr>
              <w:t xml:space="preserve"> </w:t>
            </w:r>
          </w:p>
          <w:p w:rsidR="00E45A4A" w:rsidRDefault="00E45A4A" w:rsidP="00544A43">
            <w:pPr>
              <w:spacing w:after="0" w:line="240" w:lineRule="auto"/>
              <w:rPr>
                <w:rFonts w:ascii="Times New Roman" w:hAnsi="Times New Roman"/>
                <w:lang w:val="ro-RO" w:eastAsia="sl-SI"/>
              </w:rPr>
            </w:pPr>
            <w:r w:rsidRPr="00004536">
              <w:rPr>
                <w:rFonts w:ascii="Times New Roman" w:hAnsi="Times New Roman"/>
                <w:lang w:val="ro-RO" w:eastAsia="sl-SI"/>
              </w:rPr>
              <w:t>Indica</w:t>
            </w:r>
            <w:r w:rsidR="008B6F8A" w:rsidRPr="00004536">
              <w:rPr>
                <w:rFonts w:ascii="Times New Roman" w:hAnsi="Times New Roman"/>
                <w:lang w:val="ro-RO" w:eastAsia="sl-SI"/>
              </w:rPr>
              <w:t>tori de alarmă aplicați.</w:t>
            </w:r>
          </w:p>
          <w:p w:rsidR="0011214B" w:rsidRPr="00004536" w:rsidRDefault="0011214B" w:rsidP="00544A43">
            <w:pPr>
              <w:spacing w:after="0" w:line="240" w:lineRule="auto"/>
              <w:rPr>
                <w:rFonts w:ascii="Times New Roman" w:hAnsi="Times New Roman"/>
                <w:lang w:val="ro-RO" w:eastAsia="sl-SI"/>
              </w:rPr>
            </w:pPr>
          </w:p>
        </w:tc>
        <w:tc>
          <w:tcPr>
            <w:tcW w:w="1559" w:type="dxa"/>
            <w:vMerge w:val="restart"/>
            <w:vAlign w:val="center"/>
          </w:tcPr>
          <w:p w:rsidR="00E45A4A"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Diminuat riscul de fraudare a achizițiilor publice;</w:t>
            </w:r>
          </w:p>
          <w:p w:rsidR="00E45A4A" w:rsidRPr="0051732D" w:rsidRDefault="00E45A4A" w:rsidP="00544A43">
            <w:pPr>
              <w:spacing w:after="0" w:line="240" w:lineRule="auto"/>
              <w:rPr>
                <w:rFonts w:ascii="Times New Roman" w:hAnsi="Times New Roman"/>
                <w:sz w:val="24"/>
                <w:szCs w:val="24"/>
                <w:lang w:val="ro-RO" w:eastAsia="sl-SI"/>
              </w:rPr>
            </w:pPr>
          </w:p>
          <w:p w:rsidR="00E45A4A"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Asigurarea participării societății civile la achizițiile publice efectuate.</w:t>
            </w:r>
          </w:p>
        </w:tc>
        <w:tc>
          <w:tcPr>
            <w:tcW w:w="5954" w:type="dxa"/>
          </w:tcPr>
          <w:p w:rsidR="0011214B" w:rsidRPr="002F26AA" w:rsidRDefault="0011214B" w:rsidP="0011214B">
            <w:pPr>
              <w:spacing w:after="0" w:line="240" w:lineRule="auto"/>
              <w:jc w:val="both"/>
              <w:rPr>
                <w:rFonts w:ascii="Times New Roman" w:hAnsi="Times New Roman"/>
                <w:b/>
                <w:i/>
                <w:u w:val="single"/>
                <w:lang w:val="ro-RO" w:eastAsia="sl-SI"/>
              </w:rPr>
            </w:pPr>
            <w:r>
              <w:rPr>
                <w:rFonts w:ascii="Times New Roman" w:hAnsi="Times New Roman"/>
                <w:b/>
                <w:i/>
                <w:u w:val="single"/>
                <w:lang w:val="ro-RO" w:eastAsia="sl-SI"/>
              </w:rPr>
              <w:t>Realizat.</w:t>
            </w:r>
          </w:p>
          <w:p w:rsidR="00E45A4A" w:rsidRPr="0051732D" w:rsidRDefault="0011214B" w:rsidP="00C46B1E">
            <w:pPr>
              <w:spacing w:after="0" w:line="240" w:lineRule="auto"/>
              <w:jc w:val="both"/>
              <w:rPr>
                <w:rFonts w:ascii="Times New Roman" w:hAnsi="Times New Roman"/>
                <w:sz w:val="24"/>
                <w:szCs w:val="24"/>
                <w:lang w:val="ro-RO" w:eastAsia="sl-SI"/>
              </w:rPr>
            </w:pPr>
            <w:r>
              <w:rPr>
                <w:rFonts w:ascii="Times New Roman" w:hAnsi="Times New Roman"/>
                <w:b/>
                <w:lang w:val="ro-RO" w:eastAsia="sl-SI"/>
              </w:rPr>
              <w:t xml:space="preserve">În cadrul Grupului de lucru pentru achiziții publice instituit prin dispoziția/ordinul conducătorului autorității </w:t>
            </w:r>
            <w:proofErr w:type="spellStart"/>
            <w:r>
              <w:rPr>
                <w:rFonts w:ascii="Times New Roman" w:hAnsi="Times New Roman"/>
                <w:b/>
                <w:lang w:val="ro-RO" w:eastAsia="sl-SI"/>
              </w:rPr>
              <w:t>contrac-tante</w:t>
            </w:r>
            <w:proofErr w:type="spellEnd"/>
            <w:r>
              <w:rPr>
                <w:rFonts w:ascii="Times New Roman" w:hAnsi="Times New Roman"/>
                <w:b/>
                <w:lang w:val="ro-RO" w:eastAsia="sl-SI"/>
              </w:rPr>
              <w:t xml:space="preserve"> este nominalizată persoana responsabilă pentru </w:t>
            </w:r>
            <w:proofErr w:type="spellStart"/>
            <w:r>
              <w:rPr>
                <w:rFonts w:ascii="Times New Roman" w:hAnsi="Times New Roman"/>
                <w:b/>
                <w:lang w:val="ro-RO" w:eastAsia="sl-SI"/>
              </w:rPr>
              <w:t>moni</w:t>
            </w:r>
            <w:r w:rsidR="00C46B1E">
              <w:rPr>
                <w:rFonts w:ascii="Times New Roman" w:hAnsi="Times New Roman"/>
                <w:b/>
                <w:lang w:val="ro-RO" w:eastAsia="sl-SI"/>
              </w:rPr>
              <w:t>-</w:t>
            </w:r>
            <w:r>
              <w:rPr>
                <w:rFonts w:ascii="Times New Roman" w:hAnsi="Times New Roman"/>
                <w:b/>
                <w:lang w:val="ro-RO" w:eastAsia="sl-SI"/>
              </w:rPr>
              <w:t>to</w:t>
            </w:r>
            <w:r w:rsidR="00C46B1E">
              <w:rPr>
                <w:rFonts w:ascii="Times New Roman" w:hAnsi="Times New Roman"/>
                <w:b/>
                <w:lang w:val="ro-RO" w:eastAsia="sl-SI"/>
              </w:rPr>
              <w:t>riz</w:t>
            </w:r>
            <w:proofErr w:type="spellEnd"/>
            <w:r w:rsidR="00C46B1E">
              <w:rPr>
                <w:rFonts w:ascii="Times New Roman" w:hAnsi="Times New Roman"/>
                <w:b/>
                <w:lang w:val="ro-RO" w:eastAsia="sl-SI"/>
              </w:rPr>
              <w:t>. a</w:t>
            </w:r>
            <w:r>
              <w:rPr>
                <w:rFonts w:ascii="Times New Roman" w:hAnsi="Times New Roman"/>
                <w:b/>
                <w:lang w:val="ro-RO" w:eastAsia="sl-SI"/>
              </w:rPr>
              <w:t xml:space="preserve"> procesului în aspectul respectării termenelor </w:t>
            </w:r>
            <w:proofErr w:type="spellStart"/>
            <w:r>
              <w:rPr>
                <w:rFonts w:ascii="Times New Roman" w:hAnsi="Times New Roman"/>
                <w:b/>
                <w:lang w:val="ro-RO" w:eastAsia="sl-SI"/>
              </w:rPr>
              <w:t>prevă</w:t>
            </w:r>
            <w:r w:rsidR="00C46B1E">
              <w:rPr>
                <w:rFonts w:ascii="Times New Roman" w:hAnsi="Times New Roman"/>
                <w:b/>
                <w:lang w:val="ro-RO" w:eastAsia="sl-SI"/>
              </w:rPr>
              <w:t>-</w:t>
            </w:r>
            <w:r>
              <w:rPr>
                <w:rFonts w:ascii="Times New Roman" w:hAnsi="Times New Roman"/>
                <w:b/>
                <w:lang w:val="ro-RO" w:eastAsia="sl-SI"/>
              </w:rPr>
              <w:t>zute</w:t>
            </w:r>
            <w:proofErr w:type="spellEnd"/>
            <w:r>
              <w:rPr>
                <w:rFonts w:ascii="Times New Roman" w:hAnsi="Times New Roman"/>
                <w:b/>
                <w:lang w:val="ro-RO" w:eastAsia="sl-SI"/>
              </w:rPr>
              <w:t xml:space="preserve"> de cadrul legal,</w:t>
            </w:r>
            <w:r w:rsidR="00C46B1E">
              <w:rPr>
                <w:rFonts w:ascii="Times New Roman" w:hAnsi="Times New Roman"/>
                <w:b/>
                <w:lang w:val="ro-RO" w:eastAsia="sl-SI"/>
              </w:rPr>
              <w:t xml:space="preserve"> astfel </w:t>
            </w:r>
            <w:r>
              <w:rPr>
                <w:rFonts w:ascii="Times New Roman" w:hAnsi="Times New Roman"/>
                <w:b/>
                <w:lang w:val="ro-RO" w:eastAsia="sl-SI"/>
              </w:rPr>
              <w:t>fiind diminuat riscul de fraudare</w:t>
            </w:r>
          </w:p>
        </w:tc>
      </w:tr>
      <w:tr w:rsidR="00E45A4A" w:rsidRPr="003D09F9" w:rsidTr="00C46B1E">
        <w:trPr>
          <w:trHeight w:val="1740"/>
        </w:trPr>
        <w:tc>
          <w:tcPr>
            <w:tcW w:w="3828" w:type="dxa"/>
            <w:vAlign w:val="center"/>
          </w:tcPr>
          <w:p w:rsidR="00E45A4A" w:rsidRPr="00004536" w:rsidRDefault="00D91223" w:rsidP="00D91223">
            <w:pPr>
              <w:spacing w:after="0" w:line="240" w:lineRule="auto"/>
              <w:ind w:left="164"/>
              <w:jc w:val="both"/>
              <w:rPr>
                <w:rFonts w:ascii="Times New Roman" w:hAnsi="Times New Roman"/>
                <w:b/>
                <w:lang w:val="ro-RO"/>
              </w:rPr>
            </w:pPr>
            <w:r w:rsidRPr="00004536">
              <w:rPr>
                <w:rFonts w:ascii="Times New Roman" w:hAnsi="Times New Roman"/>
                <w:b/>
                <w:lang w:val="en-US"/>
              </w:rPr>
              <w:t>5.14.</w:t>
            </w:r>
            <w:r w:rsidR="00E45A4A" w:rsidRPr="00004536">
              <w:rPr>
                <w:rFonts w:ascii="Times New Roman" w:hAnsi="Times New Roman"/>
                <w:b/>
                <w:lang w:val="ro-RO"/>
              </w:rPr>
              <w:t>Asigurarea transparenței procesului de selectare, prin antrenarea membrilor societății civile în grup</w:t>
            </w:r>
            <w:r w:rsidR="008B6F8A" w:rsidRPr="00004536">
              <w:rPr>
                <w:rFonts w:ascii="Times New Roman" w:hAnsi="Times New Roman"/>
                <w:b/>
                <w:lang w:val="ro-RO"/>
              </w:rPr>
              <w:t>urile de lucru pentru achiziții</w:t>
            </w:r>
          </w:p>
        </w:tc>
        <w:tc>
          <w:tcPr>
            <w:tcW w:w="1134"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Sem. II</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2017</w:t>
            </w:r>
          </w:p>
        </w:tc>
        <w:tc>
          <w:tcPr>
            <w:tcW w:w="1559"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Autoritățile contractante</w:t>
            </w:r>
          </w:p>
        </w:tc>
        <w:tc>
          <w:tcPr>
            <w:tcW w:w="1701" w:type="dxa"/>
            <w:vAlign w:val="center"/>
          </w:tcPr>
          <w:p w:rsidR="00E45A4A" w:rsidRDefault="00E45A4A" w:rsidP="00544A43">
            <w:pPr>
              <w:spacing w:after="0" w:line="240" w:lineRule="auto"/>
              <w:rPr>
                <w:rFonts w:ascii="Times New Roman" w:hAnsi="Times New Roman"/>
                <w:lang w:val="ro-RO" w:eastAsia="sl-SI"/>
              </w:rPr>
            </w:pPr>
            <w:r w:rsidRPr="00004536">
              <w:rPr>
                <w:rFonts w:ascii="Times New Roman" w:hAnsi="Times New Roman"/>
                <w:lang w:val="ro-RO" w:eastAsia="sl-SI"/>
              </w:rPr>
              <w:t>Anunț despre formarea grupu</w:t>
            </w:r>
            <w:r w:rsidR="00D91223" w:rsidRPr="00004536">
              <w:rPr>
                <w:rFonts w:ascii="Times New Roman" w:hAnsi="Times New Roman"/>
                <w:lang w:val="ro-RO" w:eastAsia="sl-SI"/>
              </w:rPr>
              <w:t>-</w:t>
            </w:r>
            <w:r w:rsidRPr="00004536">
              <w:rPr>
                <w:rFonts w:ascii="Times New Roman" w:hAnsi="Times New Roman"/>
                <w:lang w:val="ro-RO" w:eastAsia="sl-SI"/>
              </w:rPr>
              <w:t xml:space="preserve">lui de lucru </w:t>
            </w:r>
            <w:proofErr w:type="spellStart"/>
            <w:r w:rsidRPr="00004536">
              <w:rPr>
                <w:rFonts w:ascii="Times New Roman" w:hAnsi="Times New Roman"/>
                <w:lang w:val="ro-RO" w:eastAsia="sl-SI"/>
              </w:rPr>
              <w:t>pri</w:t>
            </w:r>
            <w:r w:rsidR="00D91223" w:rsidRPr="00004536">
              <w:rPr>
                <w:rFonts w:ascii="Times New Roman" w:hAnsi="Times New Roman"/>
                <w:lang w:val="ro-RO" w:eastAsia="sl-SI"/>
              </w:rPr>
              <w:t>-</w:t>
            </w:r>
            <w:r w:rsidRPr="00004536">
              <w:rPr>
                <w:rFonts w:ascii="Times New Roman" w:hAnsi="Times New Roman"/>
                <w:lang w:val="ro-RO" w:eastAsia="sl-SI"/>
              </w:rPr>
              <w:t>vind</w:t>
            </w:r>
            <w:proofErr w:type="spellEnd"/>
            <w:r w:rsidRPr="00004536">
              <w:rPr>
                <w:rFonts w:ascii="Times New Roman" w:hAnsi="Times New Roman"/>
                <w:lang w:val="ro-RO" w:eastAsia="sl-SI"/>
              </w:rPr>
              <w:t xml:space="preserve"> achizițiile plasat pe pagina web a PMC</w:t>
            </w:r>
          </w:p>
          <w:p w:rsidR="00C46B1E" w:rsidRDefault="00C46B1E" w:rsidP="00544A43">
            <w:pPr>
              <w:spacing w:after="0" w:line="240" w:lineRule="auto"/>
              <w:rPr>
                <w:rFonts w:ascii="Times New Roman" w:hAnsi="Times New Roman"/>
                <w:lang w:val="ro-RO" w:eastAsia="sl-SI"/>
              </w:rPr>
            </w:pPr>
          </w:p>
          <w:p w:rsidR="00C46B1E" w:rsidRPr="00004536" w:rsidRDefault="00C46B1E" w:rsidP="00544A43">
            <w:pPr>
              <w:spacing w:after="0" w:line="240" w:lineRule="auto"/>
              <w:rPr>
                <w:rFonts w:ascii="Times New Roman" w:hAnsi="Times New Roman"/>
                <w:lang w:val="ro-RO" w:eastAsia="sl-SI"/>
              </w:rPr>
            </w:pPr>
          </w:p>
        </w:tc>
        <w:tc>
          <w:tcPr>
            <w:tcW w:w="1559" w:type="dxa"/>
            <w:vMerge/>
          </w:tcPr>
          <w:p w:rsidR="00E45A4A" w:rsidRPr="0051732D" w:rsidRDefault="00E45A4A" w:rsidP="00544A43">
            <w:pPr>
              <w:spacing w:after="0" w:line="240" w:lineRule="auto"/>
              <w:jc w:val="both"/>
              <w:rPr>
                <w:rFonts w:ascii="Times New Roman" w:hAnsi="Times New Roman"/>
                <w:sz w:val="24"/>
                <w:szCs w:val="24"/>
                <w:lang w:val="ro-RO" w:eastAsia="sl-SI"/>
              </w:rPr>
            </w:pPr>
          </w:p>
        </w:tc>
        <w:tc>
          <w:tcPr>
            <w:tcW w:w="5954" w:type="dxa"/>
          </w:tcPr>
          <w:p w:rsidR="0011214B" w:rsidRDefault="00C46B1E" w:rsidP="0011214B">
            <w:pPr>
              <w:spacing w:after="0" w:line="240" w:lineRule="auto"/>
              <w:jc w:val="both"/>
              <w:rPr>
                <w:rFonts w:ascii="Times New Roman" w:hAnsi="Times New Roman"/>
                <w:b/>
                <w:i/>
                <w:u w:val="single"/>
                <w:lang w:val="ro-RO" w:eastAsia="sl-SI"/>
              </w:rPr>
            </w:pPr>
            <w:proofErr w:type="spellStart"/>
            <w:r>
              <w:rPr>
                <w:rFonts w:ascii="Times New Roman" w:hAnsi="Times New Roman"/>
                <w:b/>
                <w:i/>
                <w:u w:val="single"/>
                <w:lang w:val="ro-RO" w:eastAsia="sl-SI"/>
              </w:rPr>
              <w:t>Ne</w:t>
            </w:r>
            <w:r w:rsidR="0011214B">
              <w:rPr>
                <w:rFonts w:ascii="Times New Roman" w:hAnsi="Times New Roman"/>
                <w:b/>
                <w:i/>
                <w:u w:val="single"/>
                <w:lang w:val="ro-RO" w:eastAsia="sl-SI"/>
              </w:rPr>
              <w:t>ealizat</w:t>
            </w:r>
            <w:proofErr w:type="spellEnd"/>
            <w:r w:rsidR="0011214B">
              <w:rPr>
                <w:rFonts w:ascii="Times New Roman" w:hAnsi="Times New Roman"/>
                <w:b/>
                <w:i/>
                <w:u w:val="single"/>
                <w:lang w:val="ro-RO" w:eastAsia="sl-SI"/>
              </w:rPr>
              <w:t>.</w:t>
            </w:r>
          </w:p>
          <w:p w:rsidR="00E45A4A" w:rsidRPr="0051732D" w:rsidRDefault="00C46B1E" w:rsidP="00C31E2E">
            <w:pPr>
              <w:spacing w:after="0" w:line="240" w:lineRule="auto"/>
              <w:jc w:val="both"/>
              <w:rPr>
                <w:rFonts w:ascii="Times New Roman" w:hAnsi="Times New Roman"/>
                <w:sz w:val="24"/>
                <w:szCs w:val="24"/>
                <w:lang w:val="ro-RO" w:eastAsia="sl-SI"/>
              </w:rPr>
            </w:pPr>
            <w:r>
              <w:rPr>
                <w:rFonts w:ascii="Times New Roman" w:hAnsi="Times New Roman"/>
                <w:b/>
                <w:lang w:val="ro-RO" w:eastAsia="sl-SI"/>
              </w:rPr>
              <w:t>În a. 2017 nu a fost asigurată</w:t>
            </w:r>
            <w:r w:rsidRPr="00004536">
              <w:rPr>
                <w:rFonts w:ascii="Times New Roman" w:hAnsi="Times New Roman"/>
                <w:b/>
                <w:lang w:val="ro-RO"/>
              </w:rPr>
              <w:t xml:space="preserve"> </w:t>
            </w:r>
            <w:r>
              <w:rPr>
                <w:rFonts w:ascii="Times New Roman" w:hAnsi="Times New Roman"/>
                <w:b/>
                <w:lang w:val="ro-RO"/>
              </w:rPr>
              <w:t>transparența</w:t>
            </w:r>
            <w:r w:rsidRPr="00004536">
              <w:rPr>
                <w:rFonts w:ascii="Times New Roman" w:hAnsi="Times New Roman"/>
                <w:b/>
                <w:lang w:val="ro-RO"/>
              </w:rPr>
              <w:t xml:space="preserve"> </w:t>
            </w:r>
            <w:r w:rsidR="00C31E2E">
              <w:rPr>
                <w:rFonts w:ascii="Times New Roman" w:hAnsi="Times New Roman"/>
                <w:b/>
                <w:lang w:val="ro-RO"/>
              </w:rPr>
              <w:t xml:space="preserve">totală a </w:t>
            </w:r>
            <w:proofErr w:type="spellStart"/>
            <w:r w:rsidRPr="00004536">
              <w:rPr>
                <w:rFonts w:ascii="Times New Roman" w:hAnsi="Times New Roman"/>
                <w:b/>
                <w:lang w:val="ro-RO"/>
              </w:rPr>
              <w:t>pro</w:t>
            </w:r>
            <w:r w:rsidR="00C31E2E">
              <w:rPr>
                <w:rFonts w:ascii="Times New Roman" w:hAnsi="Times New Roman"/>
                <w:b/>
                <w:lang w:val="ro-RO"/>
              </w:rPr>
              <w:t>-</w:t>
            </w:r>
            <w:r w:rsidRPr="00004536">
              <w:rPr>
                <w:rFonts w:ascii="Times New Roman" w:hAnsi="Times New Roman"/>
                <w:b/>
                <w:lang w:val="ro-RO"/>
              </w:rPr>
              <w:t>cesului</w:t>
            </w:r>
            <w:proofErr w:type="spellEnd"/>
            <w:r w:rsidRPr="00004536">
              <w:rPr>
                <w:rFonts w:ascii="Times New Roman" w:hAnsi="Times New Roman"/>
                <w:b/>
                <w:lang w:val="ro-RO"/>
              </w:rPr>
              <w:t xml:space="preserve"> de selectare, prin antrenarea membrilor societății ci</w:t>
            </w:r>
            <w:r w:rsidR="00C31E2E">
              <w:rPr>
                <w:rFonts w:ascii="Times New Roman" w:hAnsi="Times New Roman"/>
                <w:b/>
                <w:lang w:val="ro-RO"/>
              </w:rPr>
              <w:t>-</w:t>
            </w:r>
            <w:r w:rsidRPr="00004536">
              <w:rPr>
                <w:rFonts w:ascii="Times New Roman" w:hAnsi="Times New Roman"/>
                <w:b/>
                <w:lang w:val="ro-RO"/>
              </w:rPr>
              <w:t>vile în grupurile de lucru pentru achiziții</w:t>
            </w:r>
            <w:r>
              <w:rPr>
                <w:rFonts w:ascii="Times New Roman" w:hAnsi="Times New Roman"/>
                <w:b/>
                <w:lang w:val="ro-RO"/>
              </w:rPr>
              <w:t xml:space="preserve">. Obligativitatea </w:t>
            </w:r>
            <w:r w:rsidR="00C31E2E">
              <w:rPr>
                <w:rFonts w:ascii="Times New Roman" w:hAnsi="Times New Roman"/>
                <w:b/>
                <w:lang w:val="ro-RO"/>
              </w:rPr>
              <w:t>autorităților</w:t>
            </w:r>
            <w:r>
              <w:rPr>
                <w:rFonts w:ascii="Times New Roman" w:hAnsi="Times New Roman"/>
                <w:b/>
                <w:lang w:val="ro-RO"/>
              </w:rPr>
              <w:t xml:space="preserve"> contractante privind plasarea pe pagina web a PMC a anunț</w:t>
            </w:r>
            <w:r w:rsidR="00C31E2E">
              <w:rPr>
                <w:rFonts w:ascii="Times New Roman" w:hAnsi="Times New Roman"/>
                <w:b/>
                <w:lang w:val="ro-RO"/>
              </w:rPr>
              <w:t>ului despre</w:t>
            </w:r>
            <w:r>
              <w:rPr>
                <w:rFonts w:ascii="Times New Roman" w:hAnsi="Times New Roman"/>
                <w:b/>
                <w:lang w:val="ro-RO"/>
              </w:rPr>
              <w:t xml:space="preserve"> formarea Grupului de </w:t>
            </w:r>
            <w:r w:rsidR="00C31E2E">
              <w:rPr>
                <w:rFonts w:ascii="Times New Roman" w:hAnsi="Times New Roman"/>
                <w:b/>
                <w:lang w:val="ro-RO"/>
              </w:rPr>
              <w:t>lucru pentru</w:t>
            </w:r>
            <w:r>
              <w:rPr>
                <w:rFonts w:ascii="Times New Roman" w:hAnsi="Times New Roman"/>
                <w:b/>
                <w:lang w:val="ro-RO"/>
              </w:rPr>
              <w:t xml:space="preserve"> achiziț</w:t>
            </w:r>
            <w:r w:rsidR="00C31E2E">
              <w:rPr>
                <w:rFonts w:ascii="Times New Roman" w:hAnsi="Times New Roman"/>
                <w:b/>
                <w:lang w:val="ro-RO"/>
              </w:rPr>
              <w:t xml:space="preserve">iile publice, cu antrenarea în cadrul acestora a membrilor societății civile, </w:t>
            </w:r>
            <w:r>
              <w:rPr>
                <w:rFonts w:ascii="Times New Roman" w:hAnsi="Times New Roman"/>
                <w:b/>
                <w:lang w:val="ro-RO"/>
              </w:rPr>
              <w:t>va fi asigurată în se</w:t>
            </w:r>
            <w:r w:rsidR="00C31E2E">
              <w:rPr>
                <w:rFonts w:ascii="Times New Roman" w:hAnsi="Times New Roman"/>
                <w:b/>
                <w:lang w:val="ro-RO"/>
              </w:rPr>
              <w:t>m</w:t>
            </w:r>
            <w:r>
              <w:rPr>
                <w:rFonts w:ascii="Times New Roman" w:hAnsi="Times New Roman"/>
                <w:b/>
                <w:lang w:val="ro-RO"/>
              </w:rPr>
              <w:t>. I, a. 2018</w:t>
            </w:r>
          </w:p>
        </w:tc>
      </w:tr>
      <w:tr w:rsidR="00E45A4A" w:rsidRPr="00C46B1E" w:rsidTr="003548B2">
        <w:trPr>
          <w:trHeight w:val="828"/>
        </w:trPr>
        <w:tc>
          <w:tcPr>
            <w:tcW w:w="3828" w:type="dxa"/>
            <w:vAlign w:val="center"/>
          </w:tcPr>
          <w:p w:rsidR="00E45A4A" w:rsidRPr="00004536" w:rsidRDefault="00D91223" w:rsidP="00D91223">
            <w:pPr>
              <w:spacing w:after="0" w:line="240" w:lineRule="auto"/>
              <w:ind w:left="164"/>
              <w:jc w:val="both"/>
              <w:rPr>
                <w:rFonts w:ascii="Times New Roman" w:hAnsi="Times New Roman"/>
                <w:b/>
                <w:lang w:val="ro-RO"/>
              </w:rPr>
            </w:pPr>
            <w:r w:rsidRPr="00004536">
              <w:rPr>
                <w:rFonts w:ascii="Times New Roman" w:hAnsi="Times New Roman"/>
                <w:b/>
                <w:lang w:val="ro-RO"/>
              </w:rPr>
              <w:t xml:space="preserve">5.15. </w:t>
            </w:r>
            <w:r w:rsidR="00E45A4A" w:rsidRPr="00004536">
              <w:rPr>
                <w:rFonts w:ascii="Times New Roman" w:hAnsi="Times New Roman"/>
                <w:b/>
                <w:lang w:val="ro-RO"/>
              </w:rPr>
              <w:t xml:space="preserve">Auditarea procedurilor de achiziții publice desfășurate </w:t>
            </w:r>
            <w:proofErr w:type="spellStart"/>
            <w:r w:rsidR="00E45A4A" w:rsidRPr="00004536">
              <w:rPr>
                <w:rFonts w:ascii="Times New Roman" w:hAnsi="Times New Roman"/>
                <w:b/>
                <w:lang w:val="ro-RO"/>
              </w:rPr>
              <w:t>acce</w:t>
            </w:r>
            <w:r w:rsidR="00714BBC" w:rsidRPr="00004536">
              <w:rPr>
                <w:rFonts w:ascii="Times New Roman" w:hAnsi="Times New Roman"/>
                <w:b/>
                <w:lang w:val="ro-RO"/>
              </w:rPr>
              <w:t>-</w:t>
            </w:r>
            <w:r w:rsidR="00E45A4A" w:rsidRPr="00004536">
              <w:rPr>
                <w:rFonts w:ascii="Times New Roman" w:hAnsi="Times New Roman"/>
                <w:b/>
                <w:lang w:val="ro-RO"/>
              </w:rPr>
              <w:t>lerat</w:t>
            </w:r>
            <w:proofErr w:type="spellEnd"/>
            <w:r w:rsidR="00E45A4A" w:rsidRPr="00004536">
              <w:rPr>
                <w:rFonts w:ascii="Times New Roman" w:hAnsi="Times New Roman"/>
                <w:b/>
                <w:lang w:val="ro-RO"/>
              </w:rPr>
              <w:t xml:space="preserve"> de autoritățile contractante municipale</w:t>
            </w:r>
          </w:p>
        </w:tc>
        <w:tc>
          <w:tcPr>
            <w:tcW w:w="1134"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Continuu</w:t>
            </w:r>
          </w:p>
        </w:tc>
        <w:tc>
          <w:tcPr>
            <w:tcW w:w="1559"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DAI</w:t>
            </w:r>
          </w:p>
        </w:tc>
        <w:tc>
          <w:tcPr>
            <w:tcW w:w="1701" w:type="dxa"/>
            <w:vAlign w:val="center"/>
          </w:tcPr>
          <w:p w:rsidR="00E45A4A" w:rsidRPr="00004536" w:rsidRDefault="008B6F8A" w:rsidP="00544A43">
            <w:pPr>
              <w:spacing w:after="0" w:line="240" w:lineRule="auto"/>
              <w:rPr>
                <w:rFonts w:ascii="Times New Roman" w:hAnsi="Times New Roman"/>
                <w:lang w:val="ro-RO" w:eastAsia="sl-SI"/>
              </w:rPr>
            </w:pPr>
            <w:r w:rsidRPr="00004536">
              <w:rPr>
                <w:rFonts w:ascii="Times New Roman" w:hAnsi="Times New Roman"/>
                <w:lang w:val="ro-RO" w:eastAsia="sl-SI"/>
              </w:rPr>
              <w:t>Nr. de auditări efectuate;</w:t>
            </w:r>
          </w:p>
          <w:p w:rsidR="00E45A4A" w:rsidRPr="00004536" w:rsidRDefault="00E45A4A" w:rsidP="00544A43">
            <w:pPr>
              <w:spacing w:after="0" w:line="240" w:lineRule="auto"/>
              <w:rPr>
                <w:rFonts w:ascii="Times New Roman" w:hAnsi="Times New Roman"/>
                <w:lang w:val="ro-RO" w:eastAsia="sl-SI"/>
              </w:rPr>
            </w:pPr>
            <w:r w:rsidRPr="00004536">
              <w:rPr>
                <w:rFonts w:ascii="Times New Roman" w:hAnsi="Times New Roman"/>
                <w:lang w:val="ro-RO" w:eastAsia="sl-SI"/>
              </w:rPr>
              <w:t xml:space="preserve">Nr. de autorități contractante </w:t>
            </w:r>
            <w:proofErr w:type="spellStart"/>
            <w:r w:rsidRPr="00004536">
              <w:rPr>
                <w:rFonts w:ascii="Times New Roman" w:hAnsi="Times New Roman"/>
                <w:lang w:val="ro-RO" w:eastAsia="sl-SI"/>
              </w:rPr>
              <w:t>auditate</w:t>
            </w:r>
            <w:proofErr w:type="spellEnd"/>
            <w:r w:rsidR="00C31E2E">
              <w:rPr>
                <w:rFonts w:ascii="Times New Roman" w:hAnsi="Times New Roman"/>
                <w:lang w:val="ro-RO" w:eastAsia="sl-SI"/>
              </w:rPr>
              <w:t xml:space="preserve"> .</w:t>
            </w:r>
          </w:p>
        </w:tc>
        <w:tc>
          <w:tcPr>
            <w:tcW w:w="1559" w:type="dxa"/>
            <w:vMerge/>
          </w:tcPr>
          <w:p w:rsidR="00E45A4A" w:rsidRPr="0051732D" w:rsidRDefault="00E45A4A" w:rsidP="00544A43">
            <w:pPr>
              <w:spacing w:after="0" w:line="240" w:lineRule="auto"/>
              <w:jc w:val="both"/>
              <w:rPr>
                <w:rFonts w:ascii="Times New Roman" w:hAnsi="Times New Roman"/>
                <w:sz w:val="24"/>
                <w:szCs w:val="24"/>
                <w:lang w:val="ro-RO" w:eastAsia="sl-SI"/>
              </w:rPr>
            </w:pPr>
          </w:p>
        </w:tc>
        <w:tc>
          <w:tcPr>
            <w:tcW w:w="5954" w:type="dxa"/>
          </w:tcPr>
          <w:p w:rsidR="00E45A4A" w:rsidRPr="00C46B1E" w:rsidRDefault="00627E1F" w:rsidP="00A83CFA">
            <w:pPr>
              <w:spacing w:after="0" w:line="240" w:lineRule="auto"/>
              <w:rPr>
                <w:rFonts w:ascii="Times New Roman" w:hAnsi="Times New Roman"/>
                <w:b/>
                <w:i/>
                <w:sz w:val="24"/>
                <w:szCs w:val="24"/>
                <w:u w:val="single"/>
                <w:lang w:val="ro-RO" w:eastAsia="sl-SI"/>
              </w:rPr>
            </w:pPr>
            <w:r w:rsidRPr="00C46B1E">
              <w:rPr>
                <w:rFonts w:ascii="Times New Roman" w:hAnsi="Times New Roman"/>
                <w:b/>
                <w:i/>
                <w:sz w:val="24"/>
                <w:szCs w:val="24"/>
                <w:u w:val="single"/>
                <w:lang w:val="ro-RO" w:eastAsia="sl-SI"/>
              </w:rPr>
              <w:t>Realizat.</w:t>
            </w:r>
          </w:p>
          <w:p w:rsidR="00C46B1E" w:rsidRPr="00C46B1E" w:rsidRDefault="00627E1F" w:rsidP="00A83CFA">
            <w:pPr>
              <w:spacing w:after="0" w:line="240" w:lineRule="auto"/>
              <w:jc w:val="both"/>
              <w:rPr>
                <w:rFonts w:ascii="Times New Roman" w:hAnsi="Times New Roman"/>
                <w:lang w:val="ro-RO" w:eastAsia="sl-SI"/>
              </w:rPr>
            </w:pPr>
            <w:r w:rsidRPr="00C46B1E">
              <w:rPr>
                <w:rFonts w:ascii="Times New Roman" w:hAnsi="Times New Roman"/>
                <w:b/>
                <w:lang w:val="ro-RO" w:eastAsia="sl-SI"/>
              </w:rPr>
              <w:t>În conformitate cu planul activității pentru anul 2017, DAI a realizat misiunea de audit privind evaluarea procesului de achiziții publice desfășurat în cadrul DGETS și al direcțiilor de educație din sectoarele mun. Chișinău. În total au fost audiate 6 autorități contractante.</w:t>
            </w:r>
            <w:r w:rsidRPr="00C46B1E">
              <w:rPr>
                <w:rFonts w:ascii="Times New Roman" w:hAnsi="Times New Roman"/>
                <w:lang w:val="ro-RO" w:eastAsia="sl-SI"/>
              </w:rPr>
              <w:t xml:space="preserve"> </w:t>
            </w:r>
          </w:p>
        </w:tc>
      </w:tr>
      <w:tr w:rsidR="00E45A4A" w:rsidRPr="00B6485F" w:rsidTr="003548B2">
        <w:trPr>
          <w:trHeight w:val="771"/>
        </w:trPr>
        <w:tc>
          <w:tcPr>
            <w:tcW w:w="3828" w:type="dxa"/>
            <w:vAlign w:val="center"/>
          </w:tcPr>
          <w:p w:rsidR="00E45A4A" w:rsidRDefault="00D91223" w:rsidP="00D91223">
            <w:pPr>
              <w:spacing w:after="0" w:line="240" w:lineRule="auto"/>
              <w:ind w:left="164"/>
              <w:jc w:val="both"/>
              <w:rPr>
                <w:rFonts w:ascii="Times New Roman" w:hAnsi="Times New Roman"/>
                <w:b/>
                <w:lang w:val="ro-RO"/>
              </w:rPr>
            </w:pPr>
            <w:r w:rsidRPr="009E20E9">
              <w:rPr>
                <w:rFonts w:ascii="Times New Roman" w:hAnsi="Times New Roman"/>
                <w:b/>
                <w:lang w:val="ro-RO"/>
              </w:rPr>
              <w:lastRenderedPageBreak/>
              <w:t xml:space="preserve">5.16. </w:t>
            </w:r>
            <w:r w:rsidR="00E45A4A" w:rsidRPr="009E20E9">
              <w:rPr>
                <w:rFonts w:ascii="Times New Roman" w:hAnsi="Times New Roman"/>
                <w:b/>
                <w:lang w:val="ro-RO"/>
              </w:rPr>
              <w:t>Instituirea procedurii obligatorii de monitorizare a procesului de implementare a contractelor de achiziții în conformitate cu pct. 20 din regulamentul cu privire la activitatea grupului de lucru pentru achiziţii aprobat prin HG nr. 667 din 27 mai 2016 grupul de lucru monitorizează executarea conformă a contractelor de achiziţii publice</w:t>
            </w:r>
          </w:p>
          <w:p w:rsidR="00BE78D6" w:rsidRPr="009E20E9" w:rsidRDefault="00BE78D6" w:rsidP="00D91223">
            <w:pPr>
              <w:spacing w:after="0" w:line="240" w:lineRule="auto"/>
              <w:ind w:left="164"/>
              <w:jc w:val="both"/>
              <w:rPr>
                <w:rFonts w:ascii="Times New Roman" w:hAnsi="Times New Roman"/>
                <w:b/>
                <w:lang w:val="ro-RO"/>
              </w:rPr>
            </w:pPr>
          </w:p>
        </w:tc>
        <w:tc>
          <w:tcPr>
            <w:tcW w:w="1134"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Sem. II</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2017</w:t>
            </w:r>
          </w:p>
        </w:tc>
        <w:tc>
          <w:tcPr>
            <w:tcW w:w="1559"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Autoritățile contractante</w:t>
            </w:r>
          </w:p>
        </w:tc>
        <w:tc>
          <w:tcPr>
            <w:tcW w:w="1701" w:type="dxa"/>
            <w:vAlign w:val="center"/>
          </w:tcPr>
          <w:p w:rsidR="00E45A4A" w:rsidRPr="009E20E9" w:rsidRDefault="00E45A4A" w:rsidP="00544A43">
            <w:pPr>
              <w:spacing w:after="0" w:line="240" w:lineRule="auto"/>
              <w:rPr>
                <w:rFonts w:ascii="Times New Roman" w:hAnsi="Times New Roman"/>
                <w:lang w:val="ro-RO" w:eastAsia="ru-RU"/>
              </w:rPr>
            </w:pPr>
            <w:r w:rsidRPr="009E20E9">
              <w:rPr>
                <w:rFonts w:ascii="Times New Roman" w:hAnsi="Times New Roman"/>
                <w:lang w:val="ro-RO" w:eastAsia="ru-RU"/>
              </w:rPr>
              <w:t>Instituit concep</w:t>
            </w:r>
            <w:r w:rsidR="00BE78D6">
              <w:rPr>
                <w:rFonts w:ascii="Times New Roman" w:hAnsi="Times New Roman"/>
                <w:lang w:val="ro-RO" w:eastAsia="ru-RU"/>
              </w:rPr>
              <w:t>-</w:t>
            </w:r>
            <w:r w:rsidRPr="009E20E9">
              <w:rPr>
                <w:rFonts w:ascii="Times New Roman" w:hAnsi="Times New Roman"/>
                <w:lang w:val="ro-RO" w:eastAsia="ru-RU"/>
              </w:rPr>
              <w:t xml:space="preserve">tul a „două </w:t>
            </w:r>
            <w:proofErr w:type="spellStart"/>
            <w:r w:rsidRPr="009E20E9">
              <w:rPr>
                <w:rFonts w:ascii="Times New Roman" w:hAnsi="Times New Roman"/>
                <w:lang w:val="ro-RO" w:eastAsia="ru-RU"/>
              </w:rPr>
              <w:t>pe</w:t>
            </w:r>
            <w:r w:rsidR="00BE78D6">
              <w:rPr>
                <w:rFonts w:ascii="Times New Roman" w:hAnsi="Times New Roman"/>
                <w:lang w:val="ro-RO" w:eastAsia="ru-RU"/>
              </w:rPr>
              <w:t>-</w:t>
            </w:r>
            <w:r w:rsidRPr="009E20E9">
              <w:rPr>
                <w:rFonts w:ascii="Times New Roman" w:hAnsi="Times New Roman"/>
                <w:lang w:val="ro-RO" w:eastAsia="ru-RU"/>
              </w:rPr>
              <w:t>rechi</w:t>
            </w:r>
            <w:proofErr w:type="spellEnd"/>
            <w:r w:rsidRPr="009E20E9">
              <w:rPr>
                <w:rFonts w:ascii="Times New Roman" w:hAnsi="Times New Roman"/>
                <w:lang w:val="ro-RO" w:eastAsia="ru-RU"/>
              </w:rPr>
              <w:t xml:space="preserve"> de ochi”, în conformitate cu SNCI 12</w:t>
            </w:r>
            <w:r w:rsidR="00685B0E" w:rsidRPr="009E20E9">
              <w:rPr>
                <w:rFonts w:ascii="Times New Roman" w:hAnsi="Times New Roman"/>
                <w:lang w:val="ro-RO" w:eastAsia="ru-RU"/>
              </w:rPr>
              <w:t>;</w:t>
            </w:r>
          </w:p>
          <w:p w:rsidR="00685B0E" w:rsidRPr="009E20E9" w:rsidRDefault="00685B0E" w:rsidP="00544A43">
            <w:pPr>
              <w:spacing w:after="0" w:line="240" w:lineRule="auto"/>
              <w:rPr>
                <w:rFonts w:ascii="Times New Roman" w:hAnsi="Times New Roman"/>
                <w:lang w:val="ro-RO" w:eastAsia="sl-SI"/>
              </w:rPr>
            </w:pPr>
            <w:r w:rsidRPr="009E20E9">
              <w:rPr>
                <w:rFonts w:ascii="Times New Roman" w:hAnsi="Times New Roman"/>
                <w:lang w:val="ro-RO" w:eastAsia="sl-SI"/>
              </w:rPr>
              <w:t xml:space="preserve">Control </w:t>
            </w:r>
            <w:proofErr w:type="spellStart"/>
            <w:r w:rsidRPr="009E20E9">
              <w:rPr>
                <w:rFonts w:ascii="Times New Roman" w:hAnsi="Times New Roman"/>
                <w:lang w:val="ro-RO" w:eastAsia="sl-SI"/>
              </w:rPr>
              <w:t>m</w:t>
            </w:r>
            <w:r w:rsidR="00E45A4A" w:rsidRPr="009E20E9">
              <w:rPr>
                <w:rFonts w:ascii="Times New Roman" w:hAnsi="Times New Roman"/>
                <w:lang w:val="ro-RO" w:eastAsia="sl-SI"/>
              </w:rPr>
              <w:t>a</w:t>
            </w:r>
            <w:r w:rsidRPr="009E20E9">
              <w:rPr>
                <w:rFonts w:ascii="Times New Roman" w:hAnsi="Times New Roman"/>
                <w:lang w:val="ro-RO" w:eastAsia="sl-SI"/>
              </w:rPr>
              <w:t>nage</w:t>
            </w:r>
            <w:r w:rsidR="00BE78D6">
              <w:rPr>
                <w:rFonts w:ascii="Times New Roman" w:hAnsi="Times New Roman"/>
                <w:lang w:val="ro-RO" w:eastAsia="sl-SI"/>
              </w:rPr>
              <w:t>-</w:t>
            </w:r>
            <w:r w:rsidRPr="009E20E9">
              <w:rPr>
                <w:rFonts w:ascii="Times New Roman" w:hAnsi="Times New Roman"/>
                <w:lang w:val="ro-RO" w:eastAsia="sl-SI"/>
              </w:rPr>
              <w:t>rial</w:t>
            </w:r>
            <w:proofErr w:type="spellEnd"/>
            <w:r w:rsidRPr="009E20E9">
              <w:rPr>
                <w:rFonts w:ascii="Times New Roman" w:hAnsi="Times New Roman"/>
                <w:lang w:val="ro-RO" w:eastAsia="sl-SI"/>
              </w:rPr>
              <w:t xml:space="preserve"> i</w:t>
            </w:r>
            <w:r w:rsidR="00E45A4A" w:rsidRPr="009E20E9">
              <w:rPr>
                <w:rFonts w:ascii="Times New Roman" w:hAnsi="Times New Roman"/>
                <w:lang w:val="ro-RO" w:eastAsia="sl-SI"/>
              </w:rPr>
              <w:t>nten</w:t>
            </w:r>
            <w:r w:rsidR="00714BBC" w:rsidRPr="009E20E9">
              <w:rPr>
                <w:rFonts w:ascii="Times New Roman" w:hAnsi="Times New Roman"/>
                <w:lang w:val="ro-RO" w:eastAsia="sl-SI"/>
              </w:rPr>
              <w:t xml:space="preserve">sificat; </w:t>
            </w:r>
          </w:p>
          <w:p w:rsidR="00E45A4A" w:rsidRPr="009E20E9" w:rsidRDefault="00E45A4A" w:rsidP="00544A43">
            <w:pPr>
              <w:spacing w:after="0" w:line="240" w:lineRule="auto"/>
              <w:rPr>
                <w:rFonts w:ascii="Times New Roman" w:hAnsi="Times New Roman"/>
                <w:lang w:val="ro-RO" w:eastAsia="sl-SI"/>
              </w:rPr>
            </w:pPr>
            <w:r w:rsidRPr="009E20E9">
              <w:rPr>
                <w:rFonts w:ascii="Times New Roman" w:hAnsi="Times New Roman"/>
                <w:lang w:val="ro-RO" w:eastAsia="sl-SI"/>
              </w:rPr>
              <w:t>Indica</w:t>
            </w:r>
            <w:r w:rsidR="00D004C7" w:rsidRPr="009E20E9">
              <w:rPr>
                <w:rFonts w:ascii="Times New Roman" w:hAnsi="Times New Roman"/>
                <w:lang w:val="ro-RO" w:eastAsia="sl-SI"/>
              </w:rPr>
              <w:t>tori de alarmă aplicați</w:t>
            </w:r>
            <w:r w:rsidR="00685B0E" w:rsidRPr="009E20E9">
              <w:rPr>
                <w:rFonts w:ascii="Times New Roman" w:hAnsi="Times New Roman"/>
                <w:lang w:val="ro-RO" w:eastAsia="sl-SI"/>
              </w:rPr>
              <w:t>.</w:t>
            </w:r>
          </w:p>
        </w:tc>
        <w:tc>
          <w:tcPr>
            <w:tcW w:w="1559" w:type="dxa"/>
            <w:vMerge w:val="restart"/>
            <w:vAlign w:val="center"/>
          </w:tcPr>
          <w:p w:rsidR="00D004C7" w:rsidRPr="00BE78D6" w:rsidRDefault="00E45A4A" w:rsidP="00544A43">
            <w:pPr>
              <w:spacing w:after="0" w:line="240" w:lineRule="auto"/>
              <w:rPr>
                <w:rFonts w:ascii="Times New Roman" w:hAnsi="Times New Roman"/>
                <w:i/>
                <w:lang w:val="ro-RO" w:eastAsia="ru-RU"/>
              </w:rPr>
            </w:pPr>
            <w:r w:rsidRPr="009E20E9">
              <w:rPr>
                <w:rFonts w:ascii="Times New Roman" w:hAnsi="Times New Roman"/>
                <w:lang w:val="ro-RO" w:eastAsia="ru-RU"/>
              </w:rPr>
              <w:t xml:space="preserve">Asigurată </w:t>
            </w:r>
            <w:proofErr w:type="spellStart"/>
            <w:r w:rsidRPr="009E20E9">
              <w:rPr>
                <w:rFonts w:ascii="Times New Roman" w:hAnsi="Times New Roman"/>
                <w:lang w:val="ro-RO" w:eastAsia="ru-RU"/>
              </w:rPr>
              <w:t>con</w:t>
            </w:r>
            <w:r w:rsidR="00714BBC" w:rsidRPr="009E20E9">
              <w:rPr>
                <w:rFonts w:ascii="Times New Roman" w:hAnsi="Times New Roman"/>
                <w:lang w:val="ro-RO" w:eastAsia="ru-RU"/>
              </w:rPr>
              <w:t>-</w:t>
            </w:r>
            <w:r w:rsidRPr="009E20E9">
              <w:rPr>
                <w:rFonts w:ascii="Times New Roman" w:hAnsi="Times New Roman"/>
                <w:lang w:val="ro-RO" w:eastAsia="ru-RU"/>
              </w:rPr>
              <w:t>curență</w:t>
            </w:r>
            <w:proofErr w:type="spellEnd"/>
            <w:r w:rsidRPr="009E20E9">
              <w:rPr>
                <w:rFonts w:ascii="Times New Roman" w:hAnsi="Times New Roman"/>
                <w:lang w:val="ro-RO" w:eastAsia="ru-RU"/>
              </w:rPr>
              <w:t xml:space="preserve"> între </w:t>
            </w:r>
            <w:proofErr w:type="spellStart"/>
            <w:r w:rsidRPr="009E20E9">
              <w:rPr>
                <w:rFonts w:ascii="Times New Roman" w:hAnsi="Times New Roman"/>
                <w:lang w:val="ro-RO" w:eastAsia="ru-RU"/>
              </w:rPr>
              <w:t>ofer</w:t>
            </w:r>
            <w:r w:rsidR="00714BBC" w:rsidRPr="009E20E9">
              <w:rPr>
                <w:rFonts w:ascii="Times New Roman" w:hAnsi="Times New Roman"/>
                <w:lang w:val="ro-RO" w:eastAsia="ru-RU"/>
              </w:rPr>
              <w:t>tanți.</w:t>
            </w:r>
            <w:r w:rsidRPr="009E20E9">
              <w:rPr>
                <w:rFonts w:ascii="Times New Roman" w:hAnsi="Times New Roman"/>
                <w:lang w:val="ro-RO" w:eastAsia="ru-RU"/>
              </w:rPr>
              <w:t>Exclus</w:t>
            </w:r>
            <w:proofErr w:type="spellEnd"/>
            <w:r w:rsidRPr="009E20E9">
              <w:rPr>
                <w:rFonts w:ascii="Times New Roman" w:hAnsi="Times New Roman"/>
                <w:lang w:val="ro-RO" w:eastAsia="ru-RU"/>
              </w:rPr>
              <w:t xml:space="preserve"> riscul </w:t>
            </w:r>
            <w:proofErr w:type="spellStart"/>
            <w:r w:rsidRPr="009E20E9">
              <w:rPr>
                <w:rFonts w:ascii="Times New Roman" w:hAnsi="Times New Roman"/>
                <w:i/>
                <w:lang w:val="ro-RO" w:eastAsia="ru-RU"/>
              </w:rPr>
              <w:t>Conf</w:t>
            </w:r>
            <w:r w:rsidR="00714BBC" w:rsidRPr="009E20E9">
              <w:rPr>
                <w:rFonts w:ascii="Times New Roman" w:hAnsi="Times New Roman"/>
                <w:i/>
                <w:lang w:val="ro-RO" w:eastAsia="ru-RU"/>
              </w:rPr>
              <w:t>-</w:t>
            </w:r>
            <w:r w:rsidRPr="009E20E9">
              <w:rPr>
                <w:rFonts w:ascii="Times New Roman" w:hAnsi="Times New Roman"/>
                <w:i/>
                <w:lang w:val="ro-RO" w:eastAsia="ru-RU"/>
              </w:rPr>
              <w:t>lictului</w:t>
            </w:r>
            <w:proofErr w:type="spellEnd"/>
            <w:r w:rsidRPr="009E20E9">
              <w:rPr>
                <w:rFonts w:ascii="Times New Roman" w:hAnsi="Times New Roman"/>
                <w:i/>
                <w:lang w:val="ro-RO" w:eastAsia="ru-RU"/>
              </w:rPr>
              <w:t xml:space="preserve"> de </w:t>
            </w:r>
            <w:proofErr w:type="spellStart"/>
            <w:r w:rsidRPr="009E20E9">
              <w:rPr>
                <w:rFonts w:ascii="Times New Roman" w:hAnsi="Times New Roman"/>
                <w:i/>
                <w:lang w:val="ro-RO" w:eastAsia="ru-RU"/>
              </w:rPr>
              <w:t>in</w:t>
            </w:r>
            <w:r w:rsidR="00714BBC" w:rsidRPr="009E20E9">
              <w:rPr>
                <w:rFonts w:ascii="Times New Roman" w:hAnsi="Times New Roman"/>
                <w:i/>
                <w:lang w:val="ro-RO" w:eastAsia="ru-RU"/>
              </w:rPr>
              <w:t>-</w:t>
            </w:r>
            <w:r w:rsidRPr="009E20E9">
              <w:rPr>
                <w:rFonts w:ascii="Times New Roman" w:hAnsi="Times New Roman"/>
                <w:i/>
                <w:lang w:val="ro-RO" w:eastAsia="ru-RU"/>
              </w:rPr>
              <w:t>terese</w:t>
            </w:r>
            <w:proofErr w:type="spellEnd"/>
            <w:r w:rsidRPr="009E20E9">
              <w:rPr>
                <w:rFonts w:ascii="Times New Roman" w:hAnsi="Times New Roman"/>
                <w:i/>
                <w:lang w:val="ro-RO" w:eastAsia="ru-RU"/>
              </w:rPr>
              <w:t xml:space="preserve">, </w:t>
            </w:r>
            <w:proofErr w:type="spellStart"/>
            <w:r w:rsidRPr="009E20E9">
              <w:rPr>
                <w:rFonts w:ascii="Times New Roman" w:hAnsi="Times New Roman"/>
                <w:i/>
                <w:lang w:val="ro-RO" w:eastAsia="ru-RU"/>
              </w:rPr>
              <w:t>speci</w:t>
            </w:r>
            <w:r w:rsidR="00714BBC" w:rsidRPr="009E20E9">
              <w:rPr>
                <w:rFonts w:ascii="Times New Roman" w:hAnsi="Times New Roman"/>
                <w:i/>
                <w:lang w:val="ro-RO" w:eastAsia="ru-RU"/>
              </w:rPr>
              <w:t>-</w:t>
            </w:r>
            <w:r w:rsidRPr="009E20E9">
              <w:rPr>
                <w:rFonts w:ascii="Times New Roman" w:hAnsi="Times New Roman"/>
                <w:i/>
                <w:lang w:val="ro-RO" w:eastAsia="ru-RU"/>
              </w:rPr>
              <w:t>ficațiilor</w:t>
            </w:r>
            <w:proofErr w:type="spellEnd"/>
            <w:r w:rsidRPr="009E20E9">
              <w:rPr>
                <w:rFonts w:ascii="Times New Roman" w:hAnsi="Times New Roman"/>
                <w:i/>
                <w:lang w:val="ro-RO" w:eastAsia="ru-RU"/>
              </w:rPr>
              <w:t xml:space="preserve"> </w:t>
            </w:r>
            <w:proofErr w:type="spellStart"/>
            <w:r w:rsidRPr="009E20E9">
              <w:rPr>
                <w:rFonts w:ascii="Times New Roman" w:hAnsi="Times New Roman"/>
                <w:i/>
                <w:lang w:val="ro-RO" w:eastAsia="ru-RU"/>
              </w:rPr>
              <w:t>ara</w:t>
            </w:r>
            <w:r w:rsidR="00714BBC" w:rsidRPr="009E20E9">
              <w:rPr>
                <w:rFonts w:ascii="Times New Roman" w:hAnsi="Times New Roman"/>
                <w:i/>
                <w:lang w:val="ro-RO" w:eastAsia="ru-RU"/>
              </w:rPr>
              <w:t>-</w:t>
            </w:r>
            <w:r w:rsidRPr="009E20E9">
              <w:rPr>
                <w:rFonts w:ascii="Times New Roman" w:hAnsi="Times New Roman"/>
                <w:i/>
                <w:lang w:val="ro-RO" w:eastAsia="ru-RU"/>
              </w:rPr>
              <w:t>njate</w:t>
            </w:r>
            <w:proofErr w:type="spellEnd"/>
            <w:r w:rsidRPr="009E20E9">
              <w:rPr>
                <w:rFonts w:ascii="Times New Roman" w:hAnsi="Times New Roman"/>
                <w:i/>
                <w:lang w:val="ro-RO" w:eastAsia="ru-RU"/>
              </w:rPr>
              <w:t>, ma</w:t>
            </w:r>
            <w:r w:rsidR="00714BBC" w:rsidRPr="009E20E9">
              <w:rPr>
                <w:rFonts w:ascii="Times New Roman" w:hAnsi="Times New Roman"/>
                <w:i/>
                <w:lang w:val="ro-RO" w:eastAsia="ru-RU"/>
              </w:rPr>
              <w:t>ni--</w:t>
            </w:r>
            <w:proofErr w:type="spellStart"/>
            <w:r w:rsidRPr="009E20E9">
              <w:rPr>
                <w:rFonts w:ascii="Times New Roman" w:hAnsi="Times New Roman"/>
                <w:i/>
                <w:lang w:val="ro-RO" w:eastAsia="ru-RU"/>
              </w:rPr>
              <w:t>pulării</w:t>
            </w:r>
            <w:proofErr w:type="spellEnd"/>
            <w:r w:rsidRPr="009E20E9">
              <w:rPr>
                <w:rFonts w:ascii="Times New Roman" w:hAnsi="Times New Roman"/>
                <w:i/>
                <w:lang w:val="ro-RO" w:eastAsia="ru-RU"/>
              </w:rPr>
              <w:t xml:space="preserve"> în documentația de achiziții și oferte.</w:t>
            </w:r>
          </w:p>
          <w:p w:rsidR="00E45A4A" w:rsidRPr="009E20E9" w:rsidRDefault="00E45A4A" w:rsidP="00544A43">
            <w:pPr>
              <w:spacing w:after="0" w:line="240" w:lineRule="auto"/>
              <w:rPr>
                <w:rFonts w:ascii="Times New Roman" w:hAnsi="Times New Roman"/>
                <w:lang w:val="ro-RO" w:eastAsia="ru-RU"/>
              </w:rPr>
            </w:pPr>
            <w:r w:rsidRPr="009E20E9">
              <w:rPr>
                <w:rFonts w:ascii="Times New Roman" w:hAnsi="Times New Roman"/>
                <w:lang w:val="ro-RO" w:eastAsia="ru-RU"/>
              </w:rPr>
              <w:t xml:space="preserve">Asigurată aplicarea conformă a art. 20 </w:t>
            </w:r>
            <w:r w:rsidRPr="009E20E9">
              <w:rPr>
                <w:rFonts w:ascii="Times New Roman" w:hAnsi="Times New Roman"/>
                <w:lang w:val="ro-RO"/>
              </w:rPr>
              <w:t>HG nr. 667 din 27 mai 2016.</w:t>
            </w:r>
          </w:p>
        </w:tc>
        <w:tc>
          <w:tcPr>
            <w:tcW w:w="5954" w:type="dxa"/>
          </w:tcPr>
          <w:p w:rsidR="00BE78D6" w:rsidRPr="0011214B" w:rsidRDefault="00BE78D6" w:rsidP="00BE78D6">
            <w:pPr>
              <w:spacing w:after="0" w:line="240" w:lineRule="auto"/>
              <w:jc w:val="both"/>
              <w:rPr>
                <w:rFonts w:ascii="Times New Roman" w:hAnsi="Times New Roman"/>
                <w:b/>
                <w:i/>
                <w:sz w:val="24"/>
                <w:szCs w:val="24"/>
                <w:u w:val="single"/>
                <w:lang w:val="ro-RO" w:eastAsia="sl-SI"/>
              </w:rPr>
            </w:pPr>
            <w:r w:rsidRPr="0011214B">
              <w:rPr>
                <w:rFonts w:ascii="Times New Roman" w:hAnsi="Times New Roman"/>
                <w:b/>
                <w:i/>
                <w:sz w:val="24"/>
                <w:szCs w:val="24"/>
                <w:u w:val="single"/>
                <w:lang w:val="ro-RO" w:eastAsia="sl-SI"/>
              </w:rPr>
              <w:t>Realizat parțial.</w:t>
            </w:r>
          </w:p>
          <w:p w:rsidR="00E45A4A" w:rsidRDefault="00BE78D6" w:rsidP="00BE78D6">
            <w:pPr>
              <w:spacing w:after="0" w:line="240" w:lineRule="auto"/>
              <w:rPr>
                <w:rFonts w:ascii="Times New Roman" w:hAnsi="Times New Roman"/>
                <w:b/>
                <w:lang w:val="ro-RO"/>
              </w:rPr>
            </w:pPr>
            <w:r>
              <w:rPr>
                <w:rFonts w:ascii="Times New Roman" w:hAnsi="Times New Roman"/>
                <w:b/>
                <w:lang w:val="ro-RO" w:eastAsia="sl-SI"/>
              </w:rPr>
              <w:t xml:space="preserve">Este asigurată aplicarea conformă a </w:t>
            </w:r>
            <w:r>
              <w:rPr>
                <w:rFonts w:ascii="Times New Roman" w:hAnsi="Times New Roman"/>
                <w:b/>
                <w:lang w:val="ro-RO"/>
              </w:rPr>
              <w:t xml:space="preserve">pct. 20 din </w:t>
            </w:r>
            <w:proofErr w:type="spellStart"/>
            <w:r>
              <w:rPr>
                <w:rFonts w:ascii="Times New Roman" w:hAnsi="Times New Roman"/>
                <w:b/>
                <w:lang w:val="ro-RO"/>
              </w:rPr>
              <w:t>R</w:t>
            </w:r>
            <w:r w:rsidRPr="009E20E9">
              <w:rPr>
                <w:rFonts w:ascii="Times New Roman" w:hAnsi="Times New Roman"/>
                <w:b/>
                <w:lang w:val="ro-RO"/>
              </w:rPr>
              <w:t>egulamen</w:t>
            </w:r>
            <w:r>
              <w:rPr>
                <w:rFonts w:ascii="Times New Roman" w:hAnsi="Times New Roman"/>
                <w:b/>
                <w:lang w:val="ro-RO"/>
              </w:rPr>
              <w:t>-</w:t>
            </w:r>
            <w:r w:rsidRPr="009E20E9">
              <w:rPr>
                <w:rFonts w:ascii="Times New Roman" w:hAnsi="Times New Roman"/>
                <w:b/>
                <w:lang w:val="ro-RO"/>
              </w:rPr>
              <w:t>tul</w:t>
            </w:r>
            <w:proofErr w:type="spellEnd"/>
            <w:r w:rsidRPr="009E20E9">
              <w:rPr>
                <w:rFonts w:ascii="Times New Roman" w:hAnsi="Times New Roman"/>
                <w:b/>
                <w:lang w:val="ro-RO"/>
              </w:rPr>
              <w:t xml:space="preserve"> cu privire la activitatea grupului de lucru pentru achiziţii aprobat prin HG nr. 667 din 27 mai 2016</w:t>
            </w:r>
            <w:r>
              <w:rPr>
                <w:rFonts w:ascii="Times New Roman" w:hAnsi="Times New Roman"/>
                <w:b/>
                <w:lang w:val="ro-RO"/>
              </w:rPr>
              <w:t>, prin monitoriza-rea procesului de implementare a contractelor de achiziții publice de către Grupul de lucru privind achizițiile publice.</w:t>
            </w:r>
          </w:p>
          <w:p w:rsidR="00BE78D6" w:rsidRDefault="00BE78D6" w:rsidP="00BE78D6">
            <w:pPr>
              <w:spacing w:after="0" w:line="240" w:lineRule="auto"/>
              <w:rPr>
                <w:rFonts w:ascii="Times New Roman" w:hAnsi="Times New Roman"/>
                <w:b/>
                <w:lang w:val="ro-RO"/>
              </w:rPr>
            </w:pPr>
            <w:r>
              <w:rPr>
                <w:rFonts w:ascii="Times New Roman" w:hAnsi="Times New Roman"/>
                <w:b/>
                <w:lang w:val="ro-RO"/>
              </w:rPr>
              <w:t>Conflictul de interese, specificațiile aranjate</w:t>
            </w:r>
            <w:r w:rsidR="00835E6E">
              <w:rPr>
                <w:rFonts w:ascii="Times New Roman" w:hAnsi="Times New Roman"/>
                <w:b/>
                <w:lang w:val="ro-RO"/>
              </w:rPr>
              <w:t xml:space="preserve"> și manipulările în documentația de achiziții și oferte sunt excluse prin sem-narea pe propria răspundere a Declarațiilor de </w:t>
            </w:r>
            <w:proofErr w:type="spellStart"/>
            <w:r w:rsidR="00835E6E">
              <w:rPr>
                <w:rFonts w:ascii="Times New Roman" w:hAnsi="Times New Roman"/>
                <w:b/>
                <w:lang w:val="ro-RO"/>
              </w:rPr>
              <w:t>confidenția-litate</w:t>
            </w:r>
            <w:proofErr w:type="spellEnd"/>
            <w:r w:rsidR="00835E6E">
              <w:rPr>
                <w:rFonts w:ascii="Times New Roman" w:hAnsi="Times New Roman"/>
                <w:b/>
                <w:lang w:val="ro-RO"/>
              </w:rPr>
              <w:t xml:space="preserve"> și imparțialitate de către membrii Grup - lor de lucru .</w:t>
            </w:r>
          </w:p>
          <w:p w:rsidR="00BE78D6" w:rsidRPr="0051732D" w:rsidRDefault="00BE78D6" w:rsidP="00BE78D6">
            <w:pPr>
              <w:spacing w:after="0" w:line="240" w:lineRule="auto"/>
              <w:rPr>
                <w:rFonts w:ascii="Times New Roman" w:hAnsi="Times New Roman"/>
                <w:sz w:val="24"/>
                <w:szCs w:val="24"/>
                <w:lang w:val="ro-RO" w:eastAsia="ru-RU"/>
              </w:rPr>
            </w:pPr>
            <w:r>
              <w:rPr>
                <w:rFonts w:ascii="Times New Roman" w:hAnsi="Times New Roman"/>
                <w:b/>
                <w:lang w:val="ro-RO"/>
              </w:rPr>
              <w:t xml:space="preserve">Acțiunea urmează a fi implementată în cadrul tuturor </w:t>
            </w:r>
            <w:proofErr w:type="spellStart"/>
            <w:r>
              <w:rPr>
                <w:rFonts w:ascii="Times New Roman" w:hAnsi="Times New Roman"/>
                <w:b/>
                <w:lang w:val="ro-RO"/>
              </w:rPr>
              <w:t>auto-ritățilo</w:t>
            </w:r>
            <w:r w:rsidR="00835E6E">
              <w:rPr>
                <w:rFonts w:ascii="Times New Roman" w:hAnsi="Times New Roman"/>
                <w:b/>
                <w:lang w:val="ro-RO"/>
              </w:rPr>
              <w:t>r</w:t>
            </w:r>
            <w:proofErr w:type="spellEnd"/>
            <w:r w:rsidR="00835E6E">
              <w:rPr>
                <w:rFonts w:ascii="Times New Roman" w:hAnsi="Times New Roman"/>
                <w:b/>
                <w:lang w:val="ro-RO"/>
              </w:rPr>
              <w:t xml:space="preserve"> contractante pe parcursul semestrului</w:t>
            </w:r>
            <w:r>
              <w:rPr>
                <w:rFonts w:ascii="Times New Roman" w:hAnsi="Times New Roman"/>
                <w:b/>
                <w:lang w:val="ro-RO"/>
              </w:rPr>
              <w:t xml:space="preserve"> I, a. 2018 </w:t>
            </w:r>
          </w:p>
        </w:tc>
      </w:tr>
      <w:tr w:rsidR="00E45A4A" w:rsidRPr="0051732D" w:rsidTr="003548B2">
        <w:trPr>
          <w:trHeight w:val="932"/>
        </w:trPr>
        <w:tc>
          <w:tcPr>
            <w:tcW w:w="3828" w:type="dxa"/>
            <w:vAlign w:val="center"/>
          </w:tcPr>
          <w:p w:rsidR="00E45A4A" w:rsidRPr="0051732D" w:rsidRDefault="00D91223" w:rsidP="00D91223">
            <w:pPr>
              <w:spacing w:after="0" w:line="240" w:lineRule="auto"/>
              <w:ind w:left="164"/>
              <w:jc w:val="both"/>
              <w:rPr>
                <w:rFonts w:ascii="Times New Roman" w:hAnsi="Times New Roman"/>
                <w:sz w:val="18"/>
                <w:szCs w:val="18"/>
                <w:lang w:val="ro-RO"/>
              </w:rPr>
            </w:pPr>
            <w:r>
              <w:rPr>
                <w:rFonts w:ascii="Times New Roman" w:hAnsi="Times New Roman"/>
                <w:sz w:val="18"/>
                <w:szCs w:val="18"/>
                <w:lang w:val="ro-RO"/>
              </w:rPr>
              <w:t xml:space="preserve">5.17. </w:t>
            </w:r>
            <w:r w:rsidR="00E45A4A" w:rsidRPr="0051732D">
              <w:rPr>
                <w:rFonts w:ascii="Times New Roman" w:hAnsi="Times New Roman"/>
                <w:sz w:val="18"/>
                <w:szCs w:val="18"/>
                <w:lang w:val="ro-RO"/>
              </w:rPr>
              <w:t>Instituirea procedurii de controale ad-hoc și ex-post a procesului de implementare a contractelor.</w:t>
            </w:r>
          </w:p>
        </w:tc>
        <w:tc>
          <w:tcPr>
            <w:tcW w:w="1134" w:type="dxa"/>
            <w:vAlign w:val="center"/>
          </w:tcPr>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Sem. II</w:t>
            </w:r>
          </w:p>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2018</w:t>
            </w:r>
          </w:p>
        </w:tc>
        <w:tc>
          <w:tcPr>
            <w:tcW w:w="1559" w:type="dxa"/>
            <w:vAlign w:val="center"/>
          </w:tcPr>
          <w:p w:rsidR="00E45A4A" w:rsidRPr="0051732D" w:rsidRDefault="00E45A4A" w:rsidP="00544A43">
            <w:pPr>
              <w:spacing w:after="0" w:line="240" w:lineRule="auto"/>
              <w:jc w:val="center"/>
              <w:rPr>
                <w:rFonts w:ascii="Times New Roman" w:hAnsi="Times New Roman"/>
                <w:b/>
                <w:sz w:val="18"/>
                <w:szCs w:val="18"/>
                <w:lang w:val="ro-RO" w:eastAsia="sl-SI"/>
              </w:rPr>
            </w:pPr>
            <w:r w:rsidRPr="0051732D">
              <w:rPr>
                <w:rFonts w:ascii="Times New Roman" w:hAnsi="Times New Roman"/>
                <w:sz w:val="18"/>
                <w:szCs w:val="18"/>
                <w:lang w:val="ro-RO" w:eastAsia="sl-SI"/>
              </w:rPr>
              <w:t>Autoritățile contractante</w:t>
            </w:r>
          </w:p>
        </w:tc>
        <w:tc>
          <w:tcPr>
            <w:tcW w:w="1701" w:type="dxa"/>
            <w:vAlign w:val="center"/>
          </w:tcPr>
          <w:p w:rsidR="00E45A4A" w:rsidRPr="0051732D" w:rsidRDefault="00E45A4A" w:rsidP="00544A43">
            <w:pPr>
              <w:spacing w:after="0" w:line="240" w:lineRule="auto"/>
              <w:rPr>
                <w:rFonts w:ascii="Times New Roman" w:hAnsi="Times New Roman"/>
                <w:sz w:val="18"/>
                <w:szCs w:val="18"/>
                <w:lang w:val="ro-RO" w:eastAsia="ru-RU"/>
              </w:rPr>
            </w:pPr>
            <w:r w:rsidRPr="0051732D">
              <w:rPr>
                <w:rFonts w:ascii="Times New Roman" w:hAnsi="Times New Roman"/>
                <w:sz w:val="18"/>
                <w:szCs w:val="18"/>
                <w:lang w:val="ro-RO" w:eastAsia="ru-RU"/>
              </w:rPr>
              <w:t>Număr de verificări inopinate</w:t>
            </w:r>
            <w:r w:rsidR="00685B0E">
              <w:rPr>
                <w:rFonts w:ascii="Times New Roman" w:hAnsi="Times New Roman"/>
                <w:sz w:val="18"/>
                <w:szCs w:val="18"/>
                <w:lang w:val="ro-RO" w:eastAsia="ru-RU"/>
              </w:rPr>
              <w:t>;</w:t>
            </w:r>
          </w:p>
          <w:p w:rsidR="00E45A4A" w:rsidRPr="0051732D" w:rsidRDefault="00E45A4A" w:rsidP="00544A43">
            <w:pPr>
              <w:spacing w:after="0" w:line="240" w:lineRule="auto"/>
              <w:rPr>
                <w:rFonts w:ascii="Times New Roman" w:hAnsi="Times New Roman"/>
                <w:sz w:val="18"/>
                <w:szCs w:val="18"/>
                <w:lang w:val="ro-RO" w:eastAsia="ru-RU"/>
              </w:rPr>
            </w:pPr>
            <w:r w:rsidRPr="0051732D">
              <w:rPr>
                <w:rFonts w:ascii="Times New Roman" w:hAnsi="Times New Roman"/>
                <w:sz w:val="18"/>
                <w:szCs w:val="18"/>
                <w:lang w:val="ro-RO" w:eastAsia="ru-RU"/>
              </w:rPr>
              <w:t>Încălcări stabilite</w:t>
            </w:r>
          </w:p>
          <w:p w:rsidR="00E45A4A" w:rsidRPr="0051732D" w:rsidRDefault="00E45A4A" w:rsidP="00544A43">
            <w:pPr>
              <w:spacing w:after="0" w:line="240" w:lineRule="auto"/>
              <w:rPr>
                <w:rFonts w:ascii="Times New Roman" w:hAnsi="Times New Roman"/>
                <w:color w:val="2F5496"/>
                <w:sz w:val="18"/>
                <w:szCs w:val="18"/>
                <w:lang w:val="ro-RO" w:eastAsia="sl-SI"/>
              </w:rPr>
            </w:pPr>
            <w:r w:rsidRPr="0051732D">
              <w:rPr>
                <w:rFonts w:ascii="Times New Roman" w:hAnsi="Times New Roman"/>
                <w:sz w:val="18"/>
                <w:szCs w:val="18"/>
                <w:lang w:val="ro-RO" w:eastAsia="ru-RU"/>
              </w:rPr>
              <w:t>Sancţiuni aplicate</w:t>
            </w:r>
            <w:r w:rsidR="00685B0E">
              <w:rPr>
                <w:rFonts w:ascii="Times New Roman" w:hAnsi="Times New Roman"/>
                <w:sz w:val="18"/>
                <w:szCs w:val="18"/>
                <w:lang w:val="ro-RO" w:eastAsia="ru-RU"/>
              </w:rPr>
              <w:t>.</w:t>
            </w:r>
          </w:p>
        </w:tc>
        <w:tc>
          <w:tcPr>
            <w:tcW w:w="1559" w:type="dxa"/>
            <w:vMerge/>
            <w:vAlign w:val="center"/>
          </w:tcPr>
          <w:p w:rsidR="00E45A4A" w:rsidRPr="009E20E9" w:rsidRDefault="00E45A4A" w:rsidP="00544A43">
            <w:pPr>
              <w:spacing w:after="0" w:line="240" w:lineRule="auto"/>
              <w:rPr>
                <w:rFonts w:ascii="Times New Roman" w:hAnsi="Times New Roman"/>
                <w:lang w:val="ro-RO" w:eastAsia="ru-RU"/>
              </w:rPr>
            </w:pPr>
          </w:p>
        </w:tc>
        <w:tc>
          <w:tcPr>
            <w:tcW w:w="5954" w:type="dxa"/>
          </w:tcPr>
          <w:p w:rsidR="00714BBC" w:rsidRDefault="00714BBC" w:rsidP="00714BBC">
            <w:pPr>
              <w:spacing w:after="0" w:line="240" w:lineRule="auto"/>
              <w:jc w:val="center"/>
              <w:rPr>
                <w:rFonts w:ascii="Times New Roman" w:hAnsi="Times New Roman"/>
                <w:sz w:val="18"/>
                <w:szCs w:val="18"/>
                <w:lang w:val="ro-RO" w:eastAsia="sl-SI"/>
              </w:rPr>
            </w:pPr>
          </w:p>
          <w:p w:rsidR="00714BBC" w:rsidRPr="0051732D" w:rsidRDefault="00714BBC" w:rsidP="00714BBC">
            <w:pPr>
              <w:spacing w:after="0" w:line="240" w:lineRule="auto"/>
              <w:jc w:val="center"/>
              <w:rPr>
                <w:rFonts w:ascii="Times New Roman" w:hAnsi="Times New Roman"/>
                <w:sz w:val="18"/>
                <w:szCs w:val="18"/>
                <w:lang w:val="ro-RO" w:eastAsia="sl-SI"/>
              </w:rPr>
            </w:pPr>
            <w:r>
              <w:rPr>
                <w:rFonts w:ascii="Times New Roman" w:hAnsi="Times New Roman"/>
                <w:sz w:val="18"/>
                <w:szCs w:val="18"/>
                <w:lang w:val="ro-RO" w:eastAsia="sl-SI"/>
              </w:rPr>
              <w:t>Semestrul</w:t>
            </w:r>
            <w:r w:rsidRPr="0051732D">
              <w:rPr>
                <w:rFonts w:ascii="Times New Roman" w:hAnsi="Times New Roman"/>
                <w:sz w:val="18"/>
                <w:szCs w:val="18"/>
                <w:lang w:val="ro-RO" w:eastAsia="sl-SI"/>
              </w:rPr>
              <w:t xml:space="preserve"> I</w:t>
            </w:r>
            <w:r>
              <w:rPr>
                <w:rFonts w:ascii="Times New Roman" w:hAnsi="Times New Roman"/>
                <w:sz w:val="18"/>
                <w:szCs w:val="18"/>
                <w:lang w:val="ro-RO" w:eastAsia="sl-SI"/>
              </w:rPr>
              <w:t>I,</w:t>
            </w:r>
          </w:p>
          <w:p w:rsidR="00E45A4A" w:rsidRPr="0051732D" w:rsidRDefault="00714BBC" w:rsidP="00714BBC">
            <w:pPr>
              <w:spacing w:after="0" w:line="240" w:lineRule="auto"/>
              <w:jc w:val="center"/>
              <w:rPr>
                <w:rFonts w:ascii="Times New Roman" w:hAnsi="Times New Roman"/>
                <w:sz w:val="24"/>
                <w:szCs w:val="24"/>
                <w:lang w:val="ro-RO" w:eastAsia="ru-RU"/>
              </w:rPr>
            </w:pPr>
            <w:r>
              <w:rPr>
                <w:rFonts w:ascii="Times New Roman" w:hAnsi="Times New Roman"/>
                <w:sz w:val="18"/>
                <w:szCs w:val="18"/>
                <w:lang w:val="ro-RO" w:eastAsia="sl-SI"/>
              </w:rPr>
              <w:t xml:space="preserve">anul </w:t>
            </w:r>
            <w:r w:rsidRPr="0051732D">
              <w:rPr>
                <w:rFonts w:ascii="Times New Roman" w:hAnsi="Times New Roman"/>
                <w:sz w:val="18"/>
                <w:szCs w:val="18"/>
                <w:lang w:val="ro-RO" w:eastAsia="sl-SI"/>
              </w:rPr>
              <w:t>2018</w:t>
            </w:r>
          </w:p>
        </w:tc>
      </w:tr>
      <w:tr w:rsidR="00E45A4A" w:rsidRPr="00B6485F" w:rsidTr="003548B2">
        <w:trPr>
          <w:trHeight w:val="557"/>
        </w:trPr>
        <w:tc>
          <w:tcPr>
            <w:tcW w:w="3828" w:type="dxa"/>
            <w:vAlign w:val="center"/>
          </w:tcPr>
          <w:p w:rsidR="00E45A4A" w:rsidRPr="00714BBC" w:rsidRDefault="00D91223" w:rsidP="00D91223">
            <w:pPr>
              <w:spacing w:after="0" w:line="240" w:lineRule="auto"/>
              <w:ind w:left="164"/>
              <w:jc w:val="both"/>
              <w:rPr>
                <w:rFonts w:ascii="Times New Roman" w:hAnsi="Times New Roman"/>
                <w:b/>
                <w:sz w:val="24"/>
                <w:szCs w:val="24"/>
                <w:lang w:val="ro-RO"/>
              </w:rPr>
            </w:pPr>
            <w:r>
              <w:rPr>
                <w:rFonts w:ascii="Times New Roman" w:hAnsi="Times New Roman"/>
                <w:b/>
                <w:sz w:val="24"/>
                <w:szCs w:val="24"/>
                <w:lang w:val="ro-RO"/>
              </w:rPr>
              <w:t>5.18.</w:t>
            </w:r>
            <w:r w:rsidR="00E45A4A" w:rsidRPr="00714BBC">
              <w:rPr>
                <w:rFonts w:ascii="Times New Roman" w:hAnsi="Times New Roman"/>
                <w:b/>
                <w:sz w:val="24"/>
                <w:szCs w:val="24"/>
                <w:lang w:val="ro-RO"/>
              </w:rPr>
              <w:t>Instituirea procedurii de rotație a personalului în cadrul grupului de lucru, conform prevederilor SNCI 12</w:t>
            </w:r>
          </w:p>
        </w:tc>
        <w:tc>
          <w:tcPr>
            <w:tcW w:w="1134"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Sem. II</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2017</w:t>
            </w:r>
          </w:p>
        </w:tc>
        <w:tc>
          <w:tcPr>
            <w:tcW w:w="1559" w:type="dxa"/>
            <w:vAlign w:val="center"/>
          </w:tcPr>
          <w:p w:rsidR="00E45A4A" w:rsidRPr="0051732D" w:rsidRDefault="00E45A4A" w:rsidP="00544A43">
            <w:pPr>
              <w:spacing w:after="0" w:line="240" w:lineRule="auto"/>
              <w:jc w:val="center"/>
              <w:rPr>
                <w:rFonts w:ascii="Times New Roman" w:hAnsi="Times New Roman"/>
                <w:b/>
                <w:sz w:val="24"/>
                <w:szCs w:val="24"/>
                <w:lang w:val="ro-RO" w:eastAsia="sl-SI"/>
              </w:rPr>
            </w:pPr>
            <w:r w:rsidRPr="0051732D">
              <w:rPr>
                <w:rFonts w:ascii="Times New Roman" w:hAnsi="Times New Roman"/>
                <w:sz w:val="24"/>
                <w:szCs w:val="24"/>
                <w:lang w:val="ro-RO" w:eastAsia="sl-SI"/>
              </w:rPr>
              <w:t>Autoritățile contractante</w:t>
            </w:r>
          </w:p>
        </w:tc>
        <w:tc>
          <w:tcPr>
            <w:tcW w:w="1701" w:type="dxa"/>
            <w:vAlign w:val="center"/>
          </w:tcPr>
          <w:p w:rsidR="00E45A4A" w:rsidRDefault="00E45A4A" w:rsidP="00544A43">
            <w:pPr>
              <w:spacing w:after="0" w:line="240" w:lineRule="auto"/>
              <w:rPr>
                <w:rFonts w:ascii="Times New Roman" w:hAnsi="Times New Roman"/>
                <w:lang w:val="ro-RO" w:eastAsia="sl-SI"/>
              </w:rPr>
            </w:pPr>
            <w:r w:rsidRPr="00D004C7">
              <w:rPr>
                <w:rFonts w:ascii="Times New Roman" w:hAnsi="Times New Roman"/>
                <w:lang w:val="ro-RO" w:eastAsia="sl-SI"/>
              </w:rPr>
              <w:t>Politică de rota</w:t>
            </w:r>
            <w:r w:rsidR="00BE78D6">
              <w:rPr>
                <w:rFonts w:ascii="Times New Roman" w:hAnsi="Times New Roman"/>
                <w:lang w:val="ro-RO" w:eastAsia="sl-SI"/>
              </w:rPr>
              <w:t>-</w:t>
            </w:r>
            <w:r w:rsidRPr="00D004C7">
              <w:rPr>
                <w:rFonts w:ascii="Times New Roman" w:hAnsi="Times New Roman"/>
                <w:lang w:val="ro-RO" w:eastAsia="sl-SI"/>
              </w:rPr>
              <w:t>ție elaborată și ap</w:t>
            </w:r>
            <w:r w:rsidR="00BE78D6">
              <w:rPr>
                <w:rFonts w:ascii="Times New Roman" w:hAnsi="Times New Roman"/>
                <w:lang w:val="ro-RO" w:eastAsia="sl-SI"/>
              </w:rPr>
              <w:t xml:space="preserve">robată;  </w:t>
            </w:r>
            <w:r w:rsidRPr="00D004C7">
              <w:rPr>
                <w:rFonts w:ascii="Times New Roman" w:hAnsi="Times New Roman"/>
                <w:lang w:val="ro-RO" w:eastAsia="sl-SI"/>
              </w:rPr>
              <w:t>Procedură instituită.</w:t>
            </w:r>
          </w:p>
          <w:p w:rsidR="00BE78D6" w:rsidRPr="00BE78D6" w:rsidRDefault="00BE78D6" w:rsidP="00544A43">
            <w:pPr>
              <w:spacing w:after="0" w:line="240" w:lineRule="auto"/>
              <w:rPr>
                <w:rFonts w:ascii="Times New Roman" w:hAnsi="Times New Roman"/>
                <w:lang w:val="ro-RO" w:eastAsia="sl-SI"/>
              </w:rPr>
            </w:pPr>
          </w:p>
        </w:tc>
        <w:tc>
          <w:tcPr>
            <w:tcW w:w="1559" w:type="dxa"/>
            <w:vMerge/>
            <w:vAlign w:val="center"/>
          </w:tcPr>
          <w:p w:rsidR="00E45A4A" w:rsidRPr="009E20E9" w:rsidRDefault="00E45A4A" w:rsidP="00544A43">
            <w:pPr>
              <w:spacing w:after="0" w:line="240" w:lineRule="auto"/>
              <w:rPr>
                <w:rFonts w:ascii="Times New Roman" w:hAnsi="Times New Roman"/>
                <w:lang w:val="ro-RO" w:eastAsia="sl-SI"/>
              </w:rPr>
            </w:pPr>
          </w:p>
        </w:tc>
        <w:tc>
          <w:tcPr>
            <w:tcW w:w="5954" w:type="dxa"/>
          </w:tcPr>
          <w:p w:rsidR="00E45A4A" w:rsidRPr="00433E0A" w:rsidRDefault="00BE78D6" w:rsidP="00433E0A">
            <w:pPr>
              <w:spacing w:after="0" w:line="240" w:lineRule="auto"/>
              <w:jc w:val="both"/>
              <w:rPr>
                <w:rFonts w:ascii="Times New Roman" w:hAnsi="Times New Roman"/>
                <w:b/>
                <w:i/>
                <w:sz w:val="24"/>
                <w:szCs w:val="24"/>
                <w:u w:val="single"/>
                <w:lang w:val="ro-RO" w:eastAsia="sl-SI"/>
              </w:rPr>
            </w:pPr>
            <w:r w:rsidRPr="0011214B">
              <w:rPr>
                <w:rFonts w:ascii="Times New Roman" w:hAnsi="Times New Roman"/>
                <w:b/>
                <w:i/>
                <w:sz w:val="24"/>
                <w:szCs w:val="24"/>
                <w:u w:val="single"/>
                <w:lang w:val="ro-RO" w:eastAsia="sl-SI"/>
              </w:rPr>
              <w:t xml:space="preserve">Realizat </w:t>
            </w:r>
            <w:proofErr w:type="spellStart"/>
            <w:r w:rsidRPr="0011214B">
              <w:rPr>
                <w:rFonts w:ascii="Times New Roman" w:hAnsi="Times New Roman"/>
                <w:b/>
                <w:i/>
                <w:sz w:val="24"/>
                <w:szCs w:val="24"/>
                <w:u w:val="single"/>
                <w:lang w:val="ro-RO" w:eastAsia="sl-SI"/>
              </w:rPr>
              <w:t>parțial.</w:t>
            </w:r>
            <w:r w:rsidR="00835E6E">
              <w:rPr>
                <w:rFonts w:ascii="Times New Roman" w:hAnsi="Times New Roman"/>
                <w:b/>
                <w:lang w:val="ro-RO" w:eastAsia="sl-SI"/>
              </w:rPr>
              <w:t>Rotațiile</w:t>
            </w:r>
            <w:proofErr w:type="spellEnd"/>
            <w:r w:rsidR="00835E6E">
              <w:rPr>
                <w:rFonts w:ascii="Times New Roman" w:hAnsi="Times New Roman"/>
                <w:b/>
                <w:lang w:val="ro-RO" w:eastAsia="sl-SI"/>
              </w:rPr>
              <w:t xml:space="preserve"> personalului din cadrul Grupuri</w:t>
            </w:r>
            <w:r w:rsidR="00433E0A">
              <w:rPr>
                <w:rFonts w:ascii="Times New Roman" w:hAnsi="Times New Roman"/>
                <w:b/>
                <w:lang w:val="ro-RO" w:eastAsia="sl-SI"/>
              </w:rPr>
              <w:t>-</w:t>
            </w:r>
            <w:r w:rsidR="00835E6E">
              <w:rPr>
                <w:rFonts w:ascii="Times New Roman" w:hAnsi="Times New Roman"/>
                <w:b/>
                <w:lang w:val="ro-RO" w:eastAsia="sl-SI"/>
              </w:rPr>
              <w:t xml:space="preserve">lor de lucru pentru achiziții publice se efectuează anual prin modificarea componenței nominale a acestora sau a </w:t>
            </w:r>
            <w:proofErr w:type="spellStart"/>
            <w:r w:rsidR="00835E6E">
              <w:rPr>
                <w:rFonts w:ascii="Times New Roman" w:hAnsi="Times New Roman"/>
                <w:b/>
                <w:lang w:val="ro-RO" w:eastAsia="sl-SI"/>
              </w:rPr>
              <w:t>atribu</w:t>
            </w:r>
            <w:r w:rsidR="00433E0A">
              <w:rPr>
                <w:rFonts w:ascii="Times New Roman" w:hAnsi="Times New Roman"/>
                <w:b/>
                <w:lang w:val="ro-RO" w:eastAsia="sl-SI"/>
              </w:rPr>
              <w:t>-</w:t>
            </w:r>
            <w:r w:rsidR="00835E6E">
              <w:rPr>
                <w:rFonts w:ascii="Times New Roman" w:hAnsi="Times New Roman"/>
                <w:b/>
                <w:lang w:val="ro-RO" w:eastAsia="sl-SI"/>
              </w:rPr>
              <w:t>țiilor</w:t>
            </w:r>
            <w:proofErr w:type="spellEnd"/>
            <w:r w:rsidR="00835E6E">
              <w:rPr>
                <w:rFonts w:ascii="Times New Roman" w:hAnsi="Times New Roman"/>
                <w:b/>
                <w:lang w:val="ro-RO" w:eastAsia="sl-SI"/>
              </w:rPr>
              <w:t xml:space="preserve"> stabilite fiecărui membru. În majoritatea</w:t>
            </w:r>
            <w:r w:rsidR="00433E0A">
              <w:rPr>
                <w:rFonts w:ascii="Times New Roman" w:hAnsi="Times New Roman"/>
                <w:b/>
                <w:lang w:val="ro-RO" w:eastAsia="sl-SI"/>
              </w:rPr>
              <w:t xml:space="preserve"> autorităț</w:t>
            </w:r>
            <w:r w:rsidR="00835E6E">
              <w:rPr>
                <w:rFonts w:ascii="Times New Roman" w:hAnsi="Times New Roman"/>
                <w:b/>
                <w:lang w:val="ro-RO" w:eastAsia="sl-SI"/>
              </w:rPr>
              <w:t>ilor contractante</w:t>
            </w:r>
            <w:r w:rsidR="00433E0A">
              <w:rPr>
                <w:rFonts w:ascii="Times New Roman" w:hAnsi="Times New Roman"/>
                <w:b/>
                <w:lang w:val="ro-RO" w:eastAsia="sl-SI"/>
              </w:rPr>
              <w:t>, rotația personalului nu poate fi aplicată din lipsa cadrelor calificate sau a volumul mic al achizițiilor.</w:t>
            </w:r>
          </w:p>
        </w:tc>
      </w:tr>
      <w:tr w:rsidR="00E45A4A" w:rsidRPr="003D09F9" w:rsidTr="003548B2">
        <w:trPr>
          <w:trHeight w:val="828"/>
        </w:trPr>
        <w:tc>
          <w:tcPr>
            <w:tcW w:w="3828" w:type="dxa"/>
            <w:vAlign w:val="center"/>
          </w:tcPr>
          <w:p w:rsidR="00E45A4A" w:rsidRPr="00714BBC" w:rsidRDefault="00D91223" w:rsidP="00D91223">
            <w:pPr>
              <w:spacing w:after="0" w:line="240" w:lineRule="auto"/>
              <w:ind w:left="164"/>
              <w:jc w:val="both"/>
              <w:rPr>
                <w:rFonts w:ascii="Times New Roman" w:hAnsi="Times New Roman"/>
                <w:b/>
                <w:sz w:val="24"/>
                <w:szCs w:val="24"/>
                <w:lang w:val="ro-RO"/>
              </w:rPr>
            </w:pPr>
            <w:r>
              <w:rPr>
                <w:rFonts w:ascii="Times New Roman" w:hAnsi="Times New Roman"/>
                <w:b/>
                <w:sz w:val="24"/>
                <w:szCs w:val="24"/>
                <w:lang w:val="ro-RO"/>
              </w:rPr>
              <w:t>5.19.</w:t>
            </w:r>
            <w:r w:rsidR="003F21F8">
              <w:rPr>
                <w:rFonts w:ascii="Times New Roman" w:hAnsi="Times New Roman"/>
                <w:b/>
                <w:sz w:val="24"/>
                <w:szCs w:val="24"/>
                <w:lang w:val="ro-RO"/>
              </w:rPr>
              <w:t xml:space="preserve"> </w:t>
            </w:r>
            <w:r w:rsidR="00E45A4A" w:rsidRPr="00714BBC">
              <w:rPr>
                <w:rFonts w:ascii="Times New Roman" w:hAnsi="Times New Roman"/>
                <w:b/>
                <w:sz w:val="24"/>
                <w:szCs w:val="24"/>
                <w:lang w:val="ro-RO"/>
              </w:rPr>
              <w:t xml:space="preserve">Instituirea procedurii </w:t>
            </w:r>
            <w:proofErr w:type="spellStart"/>
            <w:r w:rsidR="00E45A4A" w:rsidRPr="00714BBC">
              <w:rPr>
                <w:rFonts w:ascii="Times New Roman" w:hAnsi="Times New Roman"/>
                <w:b/>
                <w:sz w:val="24"/>
                <w:szCs w:val="24"/>
                <w:lang w:val="ro-RO"/>
              </w:rPr>
              <w:t>obli</w:t>
            </w:r>
            <w:r w:rsidR="00714BBC">
              <w:rPr>
                <w:rFonts w:ascii="Times New Roman" w:hAnsi="Times New Roman"/>
                <w:b/>
                <w:sz w:val="24"/>
                <w:szCs w:val="24"/>
                <w:lang w:val="ro-RO"/>
              </w:rPr>
              <w:t>-</w:t>
            </w:r>
            <w:r w:rsidR="00E45A4A" w:rsidRPr="00714BBC">
              <w:rPr>
                <w:rFonts w:ascii="Times New Roman" w:hAnsi="Times New Roman"/>
                <w:b/>
                <w:sz w:val="24"/>
                <w:szCs w:val="24"/>
                <w:lang w:val="ro-RO"/>
              </w:rPr>
              <w:t>gatorii</w:t>
            </w:r>
            <w:proofErr w:type="spellEnd"/>
            <w:r w:rsidR="00E45A4A" w:rsidRPr="00714BBC">
              <w:rPr>
                <w:rFonts w:ascii="Times New Roman" w:hAnsi="Times New Roman"/>
                <w:b/>
                <w:sz w:val="24"/>
                <w:szCs w:val="24"/>
                <w:lang w:val="ro-RO"/>
              </w:rPr>
              <w:t xml:space="preserve"> de control în vederea </w:t>
            </w:r>
            <w:proofErr w:type="spellStart"/>
            <w:r w:rsidR="00E45A4A" w:rsidRPr="00714BBC">
              <w:rPr>
                <w:rFonts w:ascii="Times New Roman" w:hAnsi="Times New Roman"/>
                <w:b/>
                <w:sz w:val="24"/>
                <w:szCs w:val="24"/>
                <w:lang w:val="ro-RO"/>
              </w:rPr>
              <w:t>asi</w:t>
            </w:r>
            <w:r w:rsidR="00714BBC">
              <w:rPr>
                <w:rFonts w:ascii="Times New Roman" w:hAnsi="Times New Roman"/>
                <w:b/>
                <w:sz w:val="24"/>
                <w:szCs w:val="24"/>
                <w:lang w:val="ro-RO"/>
              </w:rPr>
              <w:t>-</w:t>
            </w:r>
            <w:r w:rsidR="00E45A4A" w:rsidRPr="00714BBC">
              <w:rPr>
                <w:rFonts w:ascii="Times New Roman" w:hAnsi="Times New Roman"/>
                <w:b/>
                <w:sz w:val="24"/>
                <w:szCs w:val="24"/>
                <w:lang w:val="ro-RO"/>
              </w:rPr>
              <w:t>gurarea</w:t>
            </w:r>
            <w:proofErr w:type="spellEnd"/>
            <w:r w:rsidR="00E45A4A" w:rsidRPr="00714BBC">
              <w:rPr>
                <w:rFonts w:ascii="Times New Roman" w:hAnsi="Times New Roman"/>
                <w:b/>
                <w:sz w:val="24"/>
                <w:szCs w:val="24"/>
                <w:lang w:val="ro-RO"/>
              </w:rPr>
              <w:t xml:space="preserve"> depunerii declarațiilor de confidențialitate și </w:t>
            </w:r>
            <w:proofErr w:type="spellStart"/>
            <w:r w:rsidR="00E45A4A" w:rsidRPr="00714BBC">
              <w:rPr>
                <w:rFonts w:ascii="Times New Roman" w:hAnsi="Times New Roman"/>
                <w:b/>
                <w:sz w:val="24"/>
                <w:szCs w:val="24"/>
                <w:lang w:val="ro-RO"/>
              </w:rPr>
              <w:t>impar</w:t>
            </w:r>
            <w:r w:rsidR="00CB7E8F">
              <w:rPr>
                <w:rFonts w:ascii="Times New Roman" w:hAnsi="Times New Roman"/>
                <w:b/>
                <w:sz w:val="24"/>
                <w:szCs w:val="24"/>
                <w:lang w:val="ro-RO"/>
              </w:rPr>
              <w:t>-</w:t>
            </w:r>
            <w:r w:rsidR="00E45A4A" w:rsidRPr="00714BBC">
              <w:rPr>
                <w:rFonts w:ascii="Times New Roman" w:hAnsi="Times New Roman"/>
                <w:b/>
                <w:sz w:val="24"/>
                <w:szCs w:val="24"/>
                <w:lang w:val="ro-RO"/>
              </w:rPr>
              <w:t>țialitate</w:t>
            </w:r>
            <w:proofErr w:type="spellEnd"/>
            <w:r w:rsidR="00E45A4A" w:rsidRPr="00714BBC">
              <w:rPr>
                <w:rFonts w:ascii="Times New Roman" w:hAnsi="Times New Roman"/>
                <w:b/>
                <w:sz w:val="24"/>
                <w:szCs w:val="24"/>
                <w:lang w:val="ro-RO"/>
              </w:rPr>
              <w:t xml:space="preserve"> de către toți membrii grupului de lucru și alte persoane implicate în procesul de achiziții, de către subdi</w:t>
            </w:r>
            <w:r w:rsidR="001D624F">
              <w:rPr>
                <w:rFonts w:ascii="Times New Roman" w:hAnsi="Times New Roman"/>
                <w:b/>
                <w:sz w:val="24"/>
                <w:szCs w:val="24"/>
                <w:lang w:val="ro-RO"/>
              </w:rPr>
              <w:t>viziunea de Audit intern al PMC</w:t>
            </w:r>
          </w:p>
        </w:tc>
        <w:tc>
          <w:tcPr>
            <w:tcW w:w="1134"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Sem. II</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2017</w:t>
            </w:r>
          </w:p>
        </w:tc>
        <w:tc>
          <w:tcPr>
            <w:tcW w:w="1559" w:type="dxa"/>
            <w:vAlign w:val="center"/>
          </w:tcPr>
          <w:p w:rsidR="00E45A4A" w:rsidRPr="0051732D" w:rsidRDefault="00E45A4A" w:rsidP="00544A43">
            <w:pPr>
              <w:spacing w:after="0" w:line="240" w:lineRule="auto"/>
              <w:jc w:val="center"/>
              <w:rPr>
                <w:rFonts w:ascii="Times New Roman" w:hAnsi="Times New Roman"/>
                <w:b/>
                <w:sz w:val="24"/>
                <w:szCs w:val="24"/>
                <w:lang w:val="ro-RO" w:eastAsia="sl-SI"/>
              </w:rPr>
            </w:pPr>
            <w:r w:rsidRPr="0051732D">
              <w:rPr>
                <w:rFonts w:ascii="Times New Roman" w:hAnsi="Times New Roman"/>
                <w:sz w:val="24"/>
                <w:szCs w:val="24"/>
                <w:lang w:val="ro-RO" w:eastAsia="sl-SI"/>
              </w:rPr>
              <w:t>Autoritățile contractante</w:t>
            </w:r>
          </w:p>
        </w:tc>
        <w:tc>
          <w:tcPr>
            <w:tcW w:w="1701" w:type="dxa"/>
            <w:vAlign w:val="center"/>
          </w:tcPr>
          <w:p w:rsidR="00E45A4A" w:rsidRPr="009E20E9" w:rsidRDefault="00685B0E" w:rsidP="00544A43">
            <w:pPr>
              <w:spacing w:after="0" w:line="240" w:lineRule="auto"/>
              <w:rPr>
                <w:rFonts w:ascii="Times New Roman" w:hAnsi="Times New Roman"/>
                <w:lang w:val="ro-RO" w:eastAsia="sl-SI"/>
              </w:rPr>
            </w:pPr>
            <w:r w:rsidRPr="009E20E9">
              <w:rPr>
                <w:rFonts w:ascii="Times New Roman" w:hAnsi="Times New Roman"/>
                <w:lang w:val="ro-RO" w:eastAsia="sl-SI"/>
              </w:rPr>
              <w:t>Control managerial i</w:t>
            </w:r>
            <w:r w:rsidR="00E45A4A" w:rsidRPr="009E20E9">
              <w:rPr>
                <w:rFonts w:ascii="Times New Roman" w:hAnsi="Times New Roman"/>
                <w:lang w:val="ro-RO" w:eastAsia="sl-SI"/>
              </w:rPr>
              <w:t>ntensificat;</w:t>
            </w:r>
          </w:p>
          <w:p w:rsidR="00E45A4A" w:rsidRPr="009E20E9" w:rsidRDefault="00E45A4A" w:rsidP="00544A43">
            <w:pPr>
              <w:spacing w:after="0" w:line="240" w:lineRule="auto"/>
              <w:rPr>
                <w:rFonts w:ascii="Times New Roman" w:hAnsi="Times New Roman"/>
                <w:lang w:val="ro-RO" w:eastAsia="sl-SI"/>
              </w:rPr>
            </w:pPr>
            <w:r w:rsidRPr="009E20E9">
              <w:rPr>
                <w:rFonts w:ascii="Times New Roman" w:hAnsi="Times New Roman"/>
                <w:lang w:val="ro-RO" w:eastAsia="sl-SI"/>
              </w:rPr>
              <w:t>Indicatori de alarmă aplicați;</w:t>
            </w:r>
          </w:p>
          <w:p w:rsidR="00E45A4A" w:rsidRPr="0051732D" w:rsidRDefault="00E45A4A" w:rsidP="00544A43">
            <w:pPr>
              <w:spacing w:after="0" w:line="240" w:lineRule="auto"/>
              <w:rPr>
                <w:rFonts w:ascii="Times New Roman" w:hAnsi="Times New Roman"/>
                <w:color w:val="2F5496"/>
                <w:sz w:val="24"/>
                <w:szCs w:val="24"/>
                <w:lang w:val="ro-RO" w:eastAsia="sl-SI"/>
              </w:rPr>
            </w:pPr>
            <w:r w:rsidRPr="009E20E9">
              <w:rPr>
                <w:rFonts w:ascii="Times New Roman" w:hAnsi="Times New Roman"/>
                <w:lang w:val="ro-RO" w:eastAsia="sl-SI"/>
              </w:rPr>
              <w:t>Funcționari ce urmează să depună declarație – identificați.</w:t>
            </w:r>
          </w:p>
        </w:tc>
        <w:tc>
          <w:tcPr>
            <w:tcW w:w="1559" w:type="dxa"/>
            <w:vAlign w:val="center"/>
          </w:tcPr>
          <w:p w:rsidR="00E45A4A" w:rsidRDefault="00E45A4A" w:rsidP="00544A43">
            <w:pPr>
              <w:spacing w:after="0" w:line="240" w:lineRule="auto"/>
              <w:rPr>
                <w:rFonts w:ascii="Times New Roman" w:hAnsi="Times New Roman"/>
                <w:i/>
                <w:lang w:val="ro-RO" w:eastAsia="sl-SI"/>
              </w:rPr>
            </w:pPr>
            <w:r w:rsidRPr="009E20E9">
              <w:rPr>
                <w:rFonts w:ascii="Times New Roman" w:hAnsi="Times New Roman"/>
                <w:lang w:val="ro-RO" w:eastAsia="sl-SI"/>
              </w:rPr>
              <w:t>Excluse/</w:t>
            </w:r>
            <w:proofErr w:type="spellStart"/>
            <w:r w:rsidRPr="009E20E9">
              <w:rPr>
                <w:rFonts w:ascii="Times New Roman" w:hAnsi="Times New Roman"/>
                <w:lang w:val="ro-RO" w:eastAsia="sl-SI"/>
              </w:rPr>
              <w:t>dimi</w:t>
            </w:r>
            <w:r w:rsidR="00CB7E8F">
              <w:rPr>
                <w:rFonts w:ascii="Times New Roman" w:hAnsi="Times New Roman"/>
                <w:lang w:val="ro-RO" w:eastAsia="sl-SI"/>
              </w:rPr>
              <w:t>-</w:t>
            </w:r>
            <w:r w:rsidR="00A83CFA" w:rsidRPr="009E20E9">
              <w:rPr>
                <w:rFonts w:ascii="Times New Roman" w:hAnsi="Times New Roman"/>
                <w:lang w:val="ro-RO" w:eastAsia="sl-SI"/>
              </w:rPr>
              <w:t>n</w:t>
            </w:r>
            <w:r w:rsidR="009E20E9">
              <w:rPr>
                <w:rFonts w:ascii="Times New Roman" w:hAnsi="Times New Roman"/>
                <w:lang w:val="ro-RO" w:eastAsia="sl-SI"/>
              </w:rPr>
              <w:t>uate</w:t>
            </w:r>
            <w:proofErr w:type="spellEnd"/>
            <w:r w:rsidR="009E20E9">
              <w:rPr>
                <w:rFonts w:ascii="Times New Roman" w:hAnsi="Times New Roman"/>
                <w:lang w:val="ro-RO" w:eastAsia="sl-SI"/>
              </w:rPr>
              <w:t xml:space="preserve"> riscurile de corupție, pre</w:t>
            </w:r>
            <w:r w:rsidRPr="009E20E9">
              <w:rPr>
                <w:rFonts w:ascii="Times New Roman" w:hAnsi="Times New Roman"/>
                <w:lang w:val="ro-RO" w:eastAsia="sl-SI"/>
              </w:rPr>
              <w:t xml:space="preserve">cum </w:t>
            </w:r>
            <w:r w:rsidRPr="009E20E9">
              <w:rPr>
                <w:rFonts w:ascii="Times New Roman" w:hAnsi="Times New Roman"/>
                <w:i/>
                <w:lang w:val="ro-RO" w:eastAsia="sl-SI"/>
              </w:rPr>
              <w:t>praguri insuficiente împotriva abuzurilor și delapidărilor de fonduri, prag jos împotriva scurgerii de informații.</w:t>
            </w:r>
          </w:p>
          <w:p w:rsidR="00433E0A" w:rsidRPr="009E20E9" w:rsidRDefault="00433E0A" w:rsidP="00544A43">
            <w:pPr>
              <w:spacing w:after="0" w:line="240" w:lineRule="auto"/>
              <w:rPr>
                <w:rFonts w:ascii="Times New Roman" w:hAnsi="Times New Roman"/>
                <w:lang w:val="ro-RO" w:eastAsia="sl-SI"/>
              </w:rPr>
            </w:pPr>
          </w:p>
        </w:tc>
        <w:tc>
          <w:tcPr>
            <w:tcW w:w="5954" w:type="dxa"/>
          </w:tcPr>
          <w:p w:rsidR="00BE78D6" w:rsidRPr="00CB7E8F" w:rsidRDefault="00BE78D6" w:rsidP="00BE78D6">
            <w:pPr>
              <w:spacing w:after="0" w:line="240" w:lineRule="auto"/>
              <w:rPr>
                <w:rFonts w:ascii="Times New Roman" w:hAnsi="Times New Roman"/>
                <w:b/>
                <w:i/>
                <w:sz w:val="28"/>
                <w:szCs w:val="28"/>
                <w:u w:val="single"/>
                <w:lang w:val="ro-RO" w:eastAsia="sl-SI"/>
              </w:rPr>
            </w:pPr>
            <w:r w:rsidRPr="00CB7E8F">
              <w:rPr>
                <w:rFonts w:ascii="Times New Roman" w:hAnsi="Times New Roman"/>
                <w:b/>
                <w:i/>
                <w:sz w:val="28"/>
                <w:szCs w:val="28"/>
                <w:u w:val="single"/>
                <w:lang w:val="ro-RO" w:eastAsia="sl-SI"/>
              </w:rPr>
              <w:t>Realizat.</w:t>
            </w:r>
          </w:p>
          <w:p w:rsidR="00E45A4A" w:rsidRPr="00CB7E8F" w:rsidRDefault="00433E0A" w:rsidP="00544A43">
            <w:pPr>
              <w:spacing w:after="0" w:line="240" w:lineRule="auto"/>
              <w:rPr>
                <w:rFonts w:ascii="Times New Roman" w:hAnsi="Times New Roman"/>
                <w:b/>
                <w:sz w:val="24"/>
                <w:szCs w:val="24"/>
                <w:lang w:val="ro-RO"/>
              </w:rPr>
            </w:pPr>
            <w:r w:rsidRPr="00CB7E8F">
              <w:rPr>
                <w:rFonts w:ascii="Times New Roman" w:hAnsi="Times New Roman"/>
                <w:b/>
                <w:sz w:val="24"/>
                <w:szCs w:val="24"/>
                <w:lang w:val="ro-RO" w:eastAsia="sl-SI"/>
              </w:rPr>
              <w:t>În conformitate cu</w:t>
            </w:r>
            <w:r w:rsidRPr="00CB7E8F">
              <w:rPr>
                <w:rFonts w:ascii="Times New Roman" w:hAnsi="Times New Roman"/>
                <w:sz w:val="24"/>
                <w:szCs w:val="24"/>
                <w:lang w:val="ro-RO" w:eastAsia="sl-SI"/>
              </w:rPr>
              <w:t xml:space="preserve"> </w:t>
            </w:r>
            <w:r w:rsidRPr="00CB7E8F">
              <w:rPr>
                <w:rFonts w:ascii="Times New Roman" w:hAnsi="Times New Roman"/>
                <w:b/>
                <w:sz w:val="24"/>
                <w:szCs w:val="24"/>
                <w:lang w:val="ro-RO" w:eastAsia="sl-SI"/>
              </w:rPr>
              <w:t>Legea nr. 131/2015 din 03.07.2015 privind achizițiile publice , Declarațiile</w:t>
            </w:r>
            <w:r w:rsidRPr="00CB7E8F">
              <w:rPr>
                <w:rFonts w:ascii="Times New Roman" w:hAnsi="Times New Roman"/>
                <w:b/>
                <w:sz w:val="24"/>
                <w:szCs w:val="24"/>
                <w:lang w:val="ro-RO"/>
              </w:rPr>
              <w:t xml:space="preserve"> de </w:t>
            </w:r>
            <w:proofErr w:type="spellStart"/>
            <w:r w:rsidRPr="00CB7E8F">
              <w:rPr>
                <w:rFonts w:ascii="Times New Roman" w:hAnsi="Times New Roman"/>
                <w:b/>
                <w:sz w:val="24"/>
                <w:szCs w:val="24"/>
                <w:lang w:val="ro-RO"/>
              </w:rPr>
              <w:t>confidenția</w:t>
            </w:r>
            <w:r w:rsidR="00CB7E8F">
              <w:rPr>
                <w:rFonts w:ascii="Times New Roman" w:hAnsi="Times New Roman"/>
                <w:b/>
                <w:sz w:val="24"/>
                <w:szCs w:val="24"/>
                <w:lang w:val="ro-RO"/>
              </w:rPr>
              <w:t>-</w:t>
            </w:r>
            <w:r w:rsidRPr="00CB7E8F">
              <w:rPr>
                <w:rFonts w:ascii="Times New Roman" w:hAnsi="Times New Roman"/>
                <w:b/>
                <w:sz w:val="24"/>
                <w:szCs w:val="24"/>
                <w:lang w:val="ro-RO"/>
              </w:rPr>
              <w:t>litate</w:t>
            </w:r>
            <w:proofErr w:type="spellEnd"/>
            <w:r w:rsidRPr="00CB7E8F">
              <w:rPr>
                <w:rFonts w:ascii="Times New Roman" w:hAnsi="Times New Roman"/>
                <w:b/>
                <w:sz w:val="24"/>
                <w:szCs w:val="24"/>
                <w:lang w:val="ro-RO"/>
              </w:rPr>
              <w:t xml:space="preserve"> și imparțialitate au fost depuse de către membrii Grupurilor de lucru pentru achiziții publice, instituite prin </w:t>
            </w:r>
            <w:r w:rsidR="00CB7E8F" w:rsidRPr="00CB7E8F">
              <w:rPr>
                <w:rFonts w:ascii="Times New Roman" w:hAnsi="Times New Roman"/>
                <w:b/>
                <w:sz w:val="24"/>
                <w:szCs w:val="24"/>
                <w:lang w:val="ro-RO"/>
              </w:rPr>
              <w:t>di</w:t>
            </w:r>
            <w:r w:rsidRPr="00CB7E8F">
              <w:rPr>
                <w:rFonts w:ascii="Times New Roman" w:hAnsi="Times New Roman"/>
                <w:b/>
                <w:sz w:val="24"/>
                <w:szCs w:val="24"/>
                <w:lang w:val="ro-RO"/>
              </w:rPr>
              <w:t>spoziția/</w:t>
            </w:r>
            <w:r w:rsidR="00CB7E8F" w:rsidRPr="00CB7E8F">
              <w:rPr>
                <w:rFonts w:ascii="Times New Roman" w:hAnsi="Times New Roman"/>
                <w:b/>
                <w:sz w:val="24"/>
                <w:szCs w:val="24"/>
                <w:lang w:val="ro-RO"/>
              </w:rPr>
              <w:t xml:space="preserve"> </w:t>
            </w:r>
            <w:r w:rsidRPr="00CB7E8F">
              <w:rPr>
                <w:rFonts w:ascii="Times New Roman" w:hAnsi="Times New Roman"/>
                <w:b/>
                <w:sz w:val="24"/>
                <w:szCs w:val="24"/>
                <w:lang w:val="ro-RO"/>
              </w:rPr>
              <w:t>ordinul respectiv al conducător</w:t>
            </w:r>
            <w:r w:rsidR="00CB7E8F" w:rsidRPr="00CB7E8F">
              <w:rPr>
                <w:rFonts w:ascii="Times New Roman" w:hAnsi="Times New Roman"/>
                <w:b/>
                <w:sz w:val="24"/>
                <w:szCs w:val="24"/>
                <w:lang w:val="ro-RO"/>
              </w:rPr>
              <w:t>ului autorității contractante, astfel fiind excluse/ diminuate riscurile de corupție.</w:t>
            </w:r>
          </w:p>
          <w:p w:rsidR="00CB7E8F" w:rsidRPr="00CB7E8F" w:rsidRDefault="00CB7E8F" w:rsidP="003F21F8">
            <w:pPr>
              <w:spacing w:after="0" w:line="240" w:lineRule="auto"/>
              <w:rPr>
                <w:rFonts w:ascii="Times New Roman" w:hAnsi="Times New Roman"/>
                <w:sz w:val="28"/>
                <w:szCs w:val="28"/>
                <w:lang w:val="ro-RO" w:eastAsia="sl-SI"/>
              </w:rPr>
            </w:pPr>
            <w:r w:rsidRPr="00CB7E8F">
              <w:rPr>
                <w:rFonts w:ascii="Times New Roman" w:hAnsi="Times New Roman"/>
                <w:b/>
                <w:sz w:val="24"/>
                <w:szCs w:val="24"/>
                <w:lang w:val="ro-RO"/>
              </w:rPr>
              <w:t>Procedura obligatorie  de control</w:t>
            </w:r>
            <w:r w:rsidRPr="00714BBC">
              <w:rPr>
                <w:rFonts w:ascii="Times New Roman" w:hAnsi="Times New Roman"/>
                <w:b/>
                <w:sz w:val="24"/>
                <w:szCs w:val="24"/>
                <w:lang w:val="ro-RO"/>
              </w:rPr>
              <w:t xml:space="preserve"> în vederea asi</w:t>
            </w:r>
            <w:r>
              <w:rPr>
                <w:rFonts w:ascii="Times New Roman" w:hAnsi="Times New Roman"/>
                <w:b/>
                <w:sz w:val="24"/>
                <w:szCs w:val="24"/>
                <w:lang w:val="ro-RO"/>
              </w:rPr>
              <w:t>gurării</w:t>
            </w:r>
            <w:r w:rsidRPr="00714BBC">
              <w:rPr>
                <w:rFonts w:ascii="Times New Roman" w:hAnsi="Times New Roman"/>
                <w:b/>
                <w:sz w:val="24"/>
                <w:szCs w:val="24"/>
                <w:lang w:val="ro-RO"/>
              </w:rPr>
              <w:t xml:space="preserve"> depunerii declarațiilor de confidențialitate și </w:t>
            </w:r>
            <w:proofErr w:type="spellStart"/>
            <w:r w:rsidRPr="00714BBC">
              <w:rPr>
                <w:rFonts w:ascii="Times New Roman" w:hAnsi="Times New Roman"/>
                <w:b/>
                <w:sz w:val="24"/>
                <w:szCs w:val="24"/>
                <w:lang w:val="ro-RO"/>
              </w:rPr>
              <w:t>imparția</w:t>
            </w:r>
            <w:r>
              <w:rPr>
                <w:rFonts w:ascii="Times New Roman" w:hAnsi="Times New Roman"/>
                <w:b/>
                <w:sz w:val="24"/>
                <w:szCs w:val="24"/>
                <w:lang w:val="ro-RO"/>
              </w:rPr>
              <w:t>-</w:t>
            </w:r>
            <w:r w:rsidRPr="00714BBC">
              <w:rPr>
                <w:rFonts w:ascii="Times New Roman" w:hAnsi="Times New Roman"/>
                <w:b/>
                <w:sz w:val="24"/>
                <w:szCs w:val="24"/>
                <w:lang w:val="ro-RO"/>
              </w:rPr>
              <w:t>litate</w:t>
            </w:r>
            <w:proofErr w:type="spellEnd"/>
            <w:r>
              <w:rPr>
                <w:rFonts w:ascii="Times New Roman" w:hAnsi="Times New Roman"/>
                <w:b/>
                <w:sz w:val="24"/>
                <w:szCs w:val="24"/>
                <w:lang w:val="ro-RO"/>
              </w:rPr>
              <w:t xml:space="preserve">, urmează a fi instituită  </w:t>
            </w:r>
            <w:r w:rsidR="003F21F8">
              <w:rPr>
                <w:rFonts w:ascii="Times New Roman" w:hAnsi="Times New Roman"/>
                <w:b/>
                <w:sz w:val="24"/>
                <w:szCs w:val="24"/>
                <w:lang w:val="ro-RO"/>
              </w:rPr>
              <w:t xml:space="preserve">de către Direcția de audit intern a PMC </w:t>
            </w:r>
            <w:r>
              <w:rPr>
                <w:rFonts w:ascii="Times New Roman" w:hAnsi="Times New Roman"/>
                <w:b/>
                <w:sz w:val="24"/>
                <w:szCs w:val="24"/>
                <w:lang w:val="ro-RO"/>
              </w:rPr>
              <w:t>începând cu sem. I, a. 2018</w:t>
            </w:r>
            <w:r w:rsidR="003F21F8">
              <w:rPr>
                <w:rFonts w:ascii="Times New Roman" w:hAnsi="Times New Roman"/>
                <w:b/>
                <w:sz w:val="24"/>
                <w:szCs w:val="24"/>
                <w:lang w:val="ro-RO"/>
              </w:rPr>
              <w:t>.</w:t>
            </w:r>
          </w:p>
        </w:tc>
      </w:tr>
      <w:tr w:rsidR="00E45A4A" w:rsidRPr="00B6485F" w:rsidTr="003548B2">
        <w:trPr>
          <w:trHeight w:val="828"/>
        </w:trPr>
        <w:tc>
          <w:tcPr>
            <w:tcW w:w="3828" w:type="dxa"/>
            <w:vAlign w:val="center"/>
          </w:tcPr>
          <w:p w:rsidR="00E45A4A" w:rsidRPr="00714BBC" w:rsidRDefault="00D91223" w:rsidP="00D91223">
            <w:pPr>
              <w:spacing w:after="0" w:line="240" w:lineRule="auto"/>
              <w:ind w:left="164"/>
              <w:jc w:val="both"/>
              <w:rPr>
                <w:rFonts w:ascii="Times New Roman" w:hAnsi="Times New Roman"/>
                <w:b/>
                <w:sz w:val="24"/>
                <w:szCs w:val="24"/>
                <w:lang w:val="ro-RO"/>
              </w:rPr>
            </w:pPr>
            <w:r>
              <w:rPr>
                <w:rFonts w:ascii="Times New Roman" w:hAnsi="Times New Roman"/>
                <w:b/>
                <w:sz w:val="24"/>
                <w:szCs w:val="24"/>
                <w:lang w:val="ro-RO"/>
              </w:rPr>
              <w:lastRenderedPageBreak/>
              <w:t>5.20.</w:t>
            </w:r>
            <w:r w:rsidR="00E45A4A" w:rsidRPr="00714BBC">
              <w:rPr>
                <w:rFonts w:ascii="Times New Roman" w:hAnsi="Times New Roman"/>
                <w:b/>
                <w:sz w:val="24"/>
                <w:szCs w:val="24"/>
                <w:lang w:val="ro-RO"/>
              </w:rPr>
              <w:t xml:space="preserve"> Identificarea responsabili</w:t>
            </w:r>
            <w:r w:rsidR="00714BBC">
              <w:rPr>
                <w:rFonts w:ascii="Times New Roman" w:hAnsi="Times New Roman"/>
                <w:b/>
                <w:sz w:val="24"/>
                <w:szCs w:val="24"/>
                <w:lang w:val="ro-RO"/>
              </w:rPr>
              <w:t>-</w:t>
            </w:r>
            <w:r w:rsidR="00E45A4A" w:rsidRPr="00714BBC">
              <w:rPr>
                <w:rFonts w:ascii="Times New Roman" w:hAnsi="Times New Roman"/>
                <w:b/>
                <w:sz w:val="24"/>
                <w:szCs w:val="24"/>
                <w:lang w:val="ro-RO"/>
              </w:rPr>
              <w:t>lor în cadrul grupului de lucru privitor la obligația rezilierii contractelor neperformante, cu inițierea obligatorie a procedurii de includere a agentului econ</w:t>
            </w:r>
            <w:r w:rsidR="001D624F">
              <w:rPr>
                <w:rFonts w:ascii="Times New Roman" w:hAnsi="Times New Roman"/>
                <w:b/>
                <w:sz w:val="24"/>
                <w:szCs w:val="24"/>
                <w:lang w:val="ro-RO"/>
              </w:rPr>
              <w:t>omic în lista de interdicție</w:t>
            </w:r>
          </w:p>
          <w:p w:rsidR="00E45A4A" w:rsidRPr="00714BBC" w:rsidRDefault="00E45A4A" w:rsidP="00073E42">
            <w:pPr>
              <w:spacing w:after="0" w:line="240" w:lineRule="auto"/>
              <w:ind w:left="31" w:firstLine="133"/>
              <w:jc w:val="both"/>
              <w:rPr>
                <w:rFonts w:ascii="Times New Roman" w:hAnsi="Times New Roman"/>
                <w:b/>
                <w:sz w:val="24"/>
                <w:szCs w:val="24"/>
                <w:lang w:val="ro-RO"/>
              </w:rPr>
            </w:pPr>
          </w:p>
        </w:tc>
        <w:tc>
          <w:tcPr>
            <w:tcW w:w="1134"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Sem. II</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2017</w:t>
            </w:r>
          </w:p>
        </w:tc>
        <w:tc>
          <w:tcPr>
            <w:tcW w:w="1559" w:type="dxa"/>
            <w:vAlign w:val="center"/>
          </w:tcPr>
          <w:p w:rsidR="00E45A4A" w:rsidRPr="0051732D" w:rsidRDefault="00E45A4A" w:rsidP="00544A43">
            <w:pPr>
              <w:spacing w:after="0" w:line="240" w:lineRule="auto"/>
              <w:jc w:val="center"/>
              <w:rPr>
                <w:rFonts w:ascii="Times New Roman" w:hAnsi="Times New Roman"/>
                <w:b/>
                <w:sz w:val="18"/>
                <w:szCs w:val="18"/>
                <w:lang w:val="ro-RO" w:eastAsia="sl-SI"/>
              </w:rPr>
            </w:pPr>
            <w:r w:rsidRPr="0051732D">
              <w:rPr>
                <w:rFonts w:ascii="Times New Roman" w:hAnsi="Times New Roman"/>
                <w:sz w:val="24"/>
                <w:szCs w:val="24"/>
                <w:lang w:val="ro-RO" w:eastAsia="sl-SI"/>
              </w:rPr>
              <w:t>Autoritățile contractante</w:t>
            </w:r>
          </w:p>
        </w:tc>
        <w:tc>
          <w:tcPr>
            <w:tcW w:w="1701" w:type="dxa"/>
            <w:vAlign w:val="center"/>
          </w:tcPr>
          <w:p w:rsidR="00685B0E" w:rsidRDefault="00E45A4A" w:rsidP="00544A43">
            <w:pPr>
              <w:spacing w:after="0" w:line="240" w:lineRule="auto"/>
              <w:rPr>
                <w:rFonts w:ascii="Times New Roman" w:hAnsi="Times New Roman"/>
                <w:lang w:val="ro-RO" w:eastAsia="sl-SI"/>
              </w:rPr>
            </w:pPr>
            <w:r w:rsidRPr="00D004C7">
              <w:rPr>
                <w:rFonts w:ascii="Times New Roman" w:hAnsi="Times New Roman"/>
                <w:lang w:val="ro-RO" w:eastAsia="sl-SI"/>
              </w:rPr>
              <w:t>Responsabili identificați;</w:t>
            </w:r>
            <w:r w:rsidR="00D004C7">
              <w:rPr>
                <w:rFonts w:ascii="Times New Roman" w:hAnsi="Times New Roman"/>
                <w:lang w:val="ro-RO" w:eastAsia="sl-SI"/>
              </w:rPr>
              <w:t xml:space="preserve"> </w:t>
            </w:r>
          </w:p>
          <w:p w:rsidR="001D624F" w:rsidRDefault="00D004C7" w:rsidP="00544A43">
            <w:pPr>
              <w:spacing w:after="0" w:line="240" w:lineRule="auto"/>
              <w:rPr>
                <w:rFonts w:ascii="Times New Roman" w:hAnsi="Times New Roman"/>
                <w:lang w:val="ro-RO" w:eastAsia="sl-SI"/>
              </w:rPr>
            </w:pPr>
            <w:r w:rsidRPr="00D004C7">
              <w:rPr>
                <w:rFonts w:ascii="Times New Roman" w:hAnsi="Times New Roman"/>
                <w:lang w:val="ro-RO" w:eastAsia="sl-SI"/>
              </w:rPr>
              <w:t>Nr. de contr</w:t>
            </w:r>
            <w:r>
              <w:rPr>
                <w:rFonts w:ascii="Times New Roman" w:hAnsi="Times New Roman"/>
                <w:lang w:val="ro-RO" w:eastAsia="sl-SI"/>
              </w:rPr>
              <w:t xml:space="preserve">acte </w:t>
            </w:r>
            <w:r w:rsidRPr="00D004C7">
              <w:rPr>
                <w:rFonts w:ascii="Times New Roman" w:hAnsi="Times New Roman"/>
                <w:lang w:val="ro-RO" w:eastAsia="sl-SI"/>
              </w:rPr>
              <w:t>n</w:t>
            </w:r>
            <w:r w:rsidR="00E45A4A" w:rsidRPr="00D004C7">
              <w:rPr>
                <w:rFonts w:ascii="Times New Roman" w:hAnsi="Times New Roman"/>
                <w:lang w:val="ro-RO" w:eastAsia="sl-SI"/>
              </w:rPr>
              <w:t>eperformante reziliate;</w:t>
            </w:r>
            <w:r w:rsidRPr="00D004C7">
              <w:rPr>
                <w:rFonts w:ascii="Times New Roman" w:hAnsi="Times New Roman"/>
                <w:lang w:val="ro-RO" w:eastAsia="sl-SI"/>
              </w:rPr>
              <w:t xml:space="preserve"> </w:t>
            </w:r>
          </w:p>
          <w:p w:rsidR="00E45A4A" w:rsidRPr="00D004C7" w:rsidRDefault="00D004C7" w:rsidP="00544A43">
            <w:pPr>
              <w:spacing w:after="0" w:line="240" w:lineRule="auto"/>
              <w:rPr>
                <w:rFonts w:ascii="Times New Roman" w:hAnsi="Times New Roman"/>
                <w:lang w:val="ro-RO" w:eastAsia="sl-SI"/>
              </w:rPr>
            </w:pPr>
            <w:r w:rsidRPr="00D004C7">
              <w:rPr>
                <w:rFonts w:ascii="Times New Roman" w:hAnsi="Times New Roman"/>
                <w:lang w:val="ro-RO" w:eastAsia="sl-SI"/>
              </w:rPr>
              <w:t>Nr.</w:t>
            </w:r>
            <w:r>
              <w:rPr>
                <w:rFonts w:ascii="Times New Roman" w:hAnsi="Times New Roman"/>
                <w:lang w:val="ro-RO" w:eastAsia="sl-SI"/>
              </w:rPr>
              <w:t xml:space="preserve"> </w:t>
            </w:r>
            <w:r w:rsidR="00E45A4A" w:rsidRPr="00D004C7">
              <w:rPr>
                <w:rFonts w:ascii="Times New Roman" w:hAnsi="Times New Roman"/>
                <w:lang w:val="ro-RO" w:eastAsia="sl-SI"/>
              </w:rPr>
              <w:t>de sesizări privind include</w:t>
            </w:r>
            <w:r w:rsidR="001D624F">
              <w:rPr>
                <w:rFonts w:ascii="Times New Roman" w:hAnsi="Times New Roman"/>
                <w:lang w:val="ro-RO" w:eastAsia="sl-SI"/>
              </w:rPr>
              <w:t>-</w:t>
            </w:r>
            <w:r w:rsidR="00E45A4A" w:rsidRPr="00D004C7">
              <w:rPr>
                <w:rFonts w:ascii="Times New Roman" w:hAnsi="Times New Roman"/>
                <w:lang w:val="ro-RO" w:eastAsia="sl-SI"/>
              </w:rPr>
              <w:t>rea în lista de interdicție.</w:t>
            </w:r>
          </w:p>
        </w:tc>
        <w:tc>
          <w:tcPr>
            <w:tcW w:w="1559" w:type="dxa"/>
            <w:vAlign w:val="center"/>
          </w:tcPr>
          <w:p w:rsidR="00E45A4A"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Exclus/diminuat riscul supravegherii neadecvate a executării contractelor.</w:t>
            </w:r>
          </w:p>
        </w:tc>
        <w:tc>
          <w:tcPr>
            <w:tcW w:w="5954" w:type="dxa"/>
          </w:tcPr>
          <w:p w:rsidR="00B53CFE" w:rsidRPr="00714BBC" w:rsidRDefault="00B53CFE" w:rsidP="00B53CFE">
            <w:pPr>
              <w:spacing w:after="0" w:line="240" w:lineRule="auto"/>
              <w:jc w:val="both"/>
              <w:rPr>
                <w:rFonts w:ascii="Times New Roman" w:hAnsi="Times New Roman"/>
                <w:b/>
                <w:i/>
                <w:sz w:val="26"/>
                <w:szCs w:val="26"/>
                <w:u w:val="single"/>
                <w:lang w:val="ro-RO" w:eastAsia="sl-SI"/>
              </w:rPr>
            </w:pPr>
            <w:r w:rsidRPr="00714BBC">
              <w:rPr>
                <w:rFonts w:ascii="Times New Roman" w:hAnsi="Times New Roman"/>
                <w:b/>
                <w:i/>
                <w:sz w:val="26"/>
                <w:szCs w:val="26"/>
                <w:u w:val="single"/>
                <w:lang w:val="ro-RO" w:eastAsia="sl-SI"/>
              </w:rPr>
              <w:t>Realizat.</w:t>
            </w:r>
          </w:p>
          <w:p w:rsidR="00E45A4A" w:rsidRPr="009E20E9" w:rsidRDefault="00B53CFE" w:rsidP="009E20E9">
            <w:pPr>
              <w:spacing w:after="0" w:line="240" w:lineRule="auto"/>
              <w:jc w:val="both"/>
              <w:rPr>
                <w:rFonts w:ascii="Times New Roman" w:hAnsi="Times New Roman"/>
                <w:b/>
                <w:sz w:val="24"/>
                <w:szCs w:val="24"/>
                <w:lang w:val="ro-RO" w:eastAsia="sl-SI"/>
              </w:rPr>
            </w:pPr>
            <w:r w:rsidRPr="009E20E9">
              <w:rPr>
                <w:rFonts w:ascii="Times New Roman" w:hAnsi="Times New Roman"/>
                <w:b/>
                <w:sz w:val="24"/>
                <w:szCs w:val="24"/>
                <w:lang w:val="ro-RO" w:eastAsia="sl-SI"/>
              </w:rPr>
              <w:t xml:space="preserve">În cadrul Grupurilor de lucru privind achizițiile </w:t>
            </w:r>
            <w:proofErr w:type="spellStart"/>
            <w:r w:rsidRPr="009E20E9">
              <w:rPr>
                <w:rFonts w:ascii="Times New Roman" w:hAnsi="Times New Roman"/>
                <w:b/>
                <w:sz w:val="24"/>
                <w:szCs w:val="24"/>
                <w:lang w:val="ro-RO" w:eastAsia="sl-SI"/>
              </w:rPr>
              <w:t>publi</w:t>
            </w:r>
            <w:r w:rsidR="009E20E9">
              <w:rPr>
                <w:rFonts w:ascii="Times New Roman" w:hAnsi="Times New Roman"/>
                <w:b/>
                <w:sz w:val="24"/>
                <w:szCs w:val="24"/>
                <w:lang w:val="ro-RO" w:eastAsia="sl-SI"/>
              </w:rPr>
              <w:t>-</w:t>
            </w:r>
            <w:r w:rsidRPr="009E20E9">
              <w:rPr>
                <w:rFonts w:ascii="Times New Roman" w:hAnsi="Times New Roman"/>
                <w:b/>
                <w:sz w:val="24"/>
                <w:szCs w:val="24"/>
                <w:lang w:val="ro-RO" w:eastAsia="sl-SI"/>
              </w:rPr>
              <w:t>ce</w:t>
            </w:r>
            <w:proofErr w:type="spellEnd"/>
            <w:r w:rsidRPr="009E20E9">
              <w:rPr>
                <w:rFonts w:ascii="Times New Roman" w:hAnsi="Times New Roman"/>
                <w:b/>
                <w:sz w:val="24"/>
                <w:szCs w:val="24"/>
                <w:lang w:val="ro-RO" w:eastAsia="sl-SI"/>
              </w:rPr>
              <w:t xml:space="preserve"> ins</w:t>
            </w:r>
            <w:r w:rsidR="009E20E9" w:rsidRPr="009E20E9">
              <w:rPr>
                <w:rFonts w:ascii="Times New Roman" w:hAnsi="Times New Roman"/>
                <w:b/>
                <w:sz w:val="24"/>
                <w:szCs w:val="24"/>
                <w:lang w:val="ro-RO" w:eastAsia="sl-SI"/>
              </w:rPr>
              <w:t>tituite de autoritățile</w:t>
            </w:r>
            <w:r w:rsidRPr="009E20E9">
              <w:rPr>
                <w:rFonts w:ascii="Times New Roman" w:hAnsi="Times New Roman"/>
                <w:b/>
                <w:sz w:val="24"/>
                <w:szCs w:val="24"/>
                <w:lang w:val="ro-RO" w:eastAsia="sl-SI"/>
              </w:rPr>
              <w:t xml:space="preserve"> contractante, sunt identifica</w:t>
            </w:r>
            <w:r w:rsidR="009E20E9">
              <w:rPr>
                <w:rFonts w:ascii="Times New Roman" w:hAnsi="Times New Roman"/>
                <w:b/>
                <w:sz w:val="24"/>
                <w:szCs w:val="24"/>
                <w:lang w:val="ro-RO" w:eastAsia="sl-SI"/>
              </w:rPr>
              <w:t>-</w:t>
            </w:r>
            <w:r w:rsidRPr="009E20E9">
              <w:rPr>
                <w:rFonts w:ascii="Times New Roman" w:hAnsi="Times New Roman"/>
                <w:b/>
                <w:sz w:val="24"/>
                <w:szCs w:val="24"/>
                <w:lang w:val="ro-RO" w:eastAsia="sl-SI"/>
              </w:rPr>
              <w:t>te pe</w:t>
            </w:r>
            <w:r w:rsidR="009E20E9" w:rsidRPr="009E20E9">
              <w:rPr>
                <w:rFonts w:ascii="Times New Roman" w:hAnsi="Times New Roman"/>
                <w:b/>
                <w:sz w:val="24"/>
                <w:szCs w:val="24"/>
                <w:lang w:val="ro-RO" w:eastAsia="sl-SI"/>
              </w:rPr>
              <w:t>rsoane responsabile de obligațiunea</w:t>
            </w:r>
            <w:r w:rsidRPr="009E20E9">
              <w:rPr>
                <w:rFonts w:ascii="Times New Roman" w:hAnsi="Times New Roman"/>
                <w:b/>
                <w:sz w:val="24"/>
                <w:szCs w:val="24"/>
                <w:lang w:val="ro-RO" w:eastAsia="sl-SI"/>
              </w:rPr>
              <w:t xml:space="preserve"> rezilierii </w:t>
            </w:r>
            <w:proofErr w:type="spellStart"/>
            <w:r w:rsidRPr="009E20E9">
              <w:rPr>
                <w:rFonts w:ascii="Times New Roman" w:hAnsi="Times New Roman"/>
                <w:b/>
                <w:sz w:val="24"/>
                <w:szCs w:val="24"/>
                <w:lang w:val="ro-RO" w:eastAsia="sl-SI"/>
              </w:rPr>
              <w:t>cont</w:t>
            </w:r>
            <w:r w:rsidR="009E20E9">
              <w:rPr>
                <w:rFonts w:ascii="Times New Roman" w:hAnsi="Times New Roman"/>
                <w:b/>
                <w:sz w:val="24"/>
                <w:szCs w:val="24"/>
                <w:lang w:val="ro-RO" w:eastAsia="sl-SI"/>
              </w:rPr>
              <w:t>-</w:t>
            </w:r>
            <w:r w:rsidRPr="009E20E9">
              <w:rPr>
                <w:rFonts w:ascii="Times New Roman" w:hAnsi="Times New Roman"/>
                <w:b/>
                <w:sz w:val="24"/>
                <w:szCs w:val="24"/>
                <w:lang w:val="ro-RO" w:eastAsia="sl-SI"/>
              </w:rPr>
              <w:t>ractelor</w:t>
            </w:r>
            <w:proofErr w:type="spellEnd"/>
            <w:r w:rsidRPr="009E20E9">
              <w:rPr>
                <w:rFonts w:ascii="Times New Roman" w:hAnsi="Times New Roman"/>
                <w:b/>
                <w:sz w:val="24"/>
                <w:szCs w:val="24"/>
                <w:lang w:val="ro-RO" w:eastAsia="sl-SI"/>
              </w:rPr>
              <w:t xml:space="preserve"> neperformante (în unele subdiviziuni sunt </w:t>
            </w:r>
            <w:proofErr w:type="spellStart"/>
            <w:r w:rsidRPr="009E20E9">
              <w:rPr>
                <w:rFonts w:ascii="Times New Roman" w:hAnsi="Times New Roman"/>
                <w:b/>
                <w:sz w:val="24"/>
                <w:szCs w:val="24"/>
                <w:lang w:val="ro-RO" w:eastAsia="sl-SI"/>
              </w:rPr>
              <w:t>nu</w:t>
            </w:r>
            <w:r w:rsidR="009E20E9">
              <w:rPr>
                <w:rFonts w:ascii="Times New Roman" w:hAnsi="Times New Roman"/>
                <w:b/>
                <w:sz w:val="24"/>
                <w:szCs w:val="24"/>
                <w:lang w:val="ro-RO" w:eastAsia="sl-SI"/>
              </w:rPr>
              <w:t>-</w:t>
            </w:r>
            <w:r w:rsidRPr="009E20E9">
              <w:rPr>
                <w:rFonts w:ascii="Times New Roman" w:hAnsi="Times New Roman"/>
                <w:b/>
                <w:sz w:val="24"/>
                <w:szCs w:val="24"/>
                <w:lang w:val="ro-RO" w:eastAsia="sl-SI"/>
              </w:rPr>
              <w:t>miți</w:t>
            </w:r>
            <w:proofErr w:type="spellEnd"/>
            <w:r w:rsidRPr="009E20E9">
              <w:rPr>
                <w:rFonts w:ascii="Times New Roman" w:hAnsi="Times New Roman"/>
                <w:b/>
                <w:sz w:val="24"/>
                <w:szCs w:val="24"/>
                <w:lang w:val="ro-RO" w:eastAsia="sl-SI"/>
              </w:rPr>
              <w:t xml:space="preserve"> contabilii</w:t>
            </w:r>
            <w:r w:rsidR="009E20E9" w:rsidRPr="009E20E9">
              <w:rPr>
                <w:rFonts w:ascii="Times New Roman" w:hAnsi="Times New Roman"/>
                <w:b/>
                <w:sz w:val="24"/>
                <w:szCs w:val="24"/>
                <w:lang w:val="ro-RO" w:eastAsia="sl-SI"/>
              </w:rPr>
              <w:t xml:space="preserve"> </w:t>
            </w:r>
            <w:r w:rsidRPr="009E20E9">
              <w:rPr>
                <w:rFonts w:ascii="Times New Roman" w:hAnsi="Times New Roman"/>
                <w:b/>
                <w:sz w:val="24"/>
                <w:szCs w:val="24"/>
                <w:lang w:val="ro-RO" w:eastAsia="sl-SI"/>
              </w:rPr>
              <w:t>-</w:t>
            </w:r>
            <w:r w:rsidR="009E20E9" w:rsidRPr="009E20E9">
              <w:rPr>
                <w:rFonts w:ascii="Times New Roman" w:hAnsi="Times New Roman"/>
                <w:b/>
                <w:sz w:val="24"/>
                <w:szCs w:val="24"/>
                <w:lang w:val="ro-RO" w:eastAsia="sl-SI"/>
              </w:rPr>
              <w:t xml:space="preserve"> </w:t>
            </w:r>
            <w:r w:rsidRPr="009E20E9">
              <w:rPr>
                <w:rFonts w:ascii="Times New Roman" w:hAnsi="Times New Roman"/>
                <w:b/>
                <w:sz w:val="24"/>
                <w:szCs w:val="24"/>
                <w:lang w:val="ro-RO" w:eastAsia="sl-SI"/>
              </w:rPr>
              <w:t>șefi, sau consultanții juridici). Pe par</w:t>
            </w:r>
            <w:r w:rsidR="009E20E9">
              <w:rPr>
                <w:rFonts w:ascii="Times New Roman" w:hAnsi="Times New Roman"/>
                <w:b/>
                <w:sz w:val="24"/>
                <w:szCs w:val="24"/>
                <w:lang w:val="ro-RO" w:eastAsia="sl-SI"/>
              </w:rPr>
              <w:t>-</w:t>
            </w:r>
            <w:r w:rsidRPr="009E20E9">
              <w:rPr>
                <w:rFonts w:ascii="Times New Roman" w:hAnsi="Times New Roman"/>
                <w:b/>
                <w:sz w:val="24"/>
                <w:szCs w:val="24"/>
                <w:lang w:val="ro-RO" w:eastAsia="sl-SI"/>
              </w:rPr>
              <w:t>cursul anului 2017 nu au fost înregistrate</w:t>
            </w:r>
            <w:r w:rsidR="009E20E9" w:rsidRPr="009E20E9">
              <w:rPr>
                <w:rFonts w:ascii="Times New Roman" w:hAnsi="Times New Roman"/>
                <w:b/>
                <w:sz w:val="24"/>
                <w:szCs w:val="24"/>
                <w:lang w:val="ro-RO" w:eastAsia="sl-SI"/>
              </w:rPr>
              <w:t xml:space="preserve"> contracte ne</w:t>
            </w:r>
            <w:r w:rsidR="009E20E9">
              <w:rPr>
                <w:rFonts w:ascii="Times New Roman" w:hAnsi="Times New Roman"/>
                <w:b/>
                <w:sz w:val="24"/>
                <w:szCs w:val="24"/>
                <w:lang w:val="ro-RO" w:eastAsia="sl-SI"/>
              </w:rPr>
              <w:t>-</w:t>
            </w:r>
            <w:r w:rsidR="009E20E9" w:rsidRPr="009E20E9">
              <w:rPr>
                <w:rFonts w:ascii="Times New Roman" w:hAnsi="Times New Roman"/>
                <w:b/>
                <w:sz w:val="24"/>
                <w:szCs w:val="24"/>
                <w:lang w:val="ro-RO" w:eastAsia="sl-SI"/>
              </w:rPr>
              <w:t>performante și , respectiv, nu au fost raportate sesizări</w:t>
            </w:r>
            <w:r w:rsidR="009E20E9" w:rsidRPr="009E20E9">
              <w:rPr>
                <w:rFonts w:ascii="Times New Roman" w:hAnsi="Times New Roman"/>
                <w:sz w:val="24"/>
                <w:szCs w:val="24"/>
                <w:lang w:val="ro-RO" w:eastAsia="sl-SI"/>
              </w:rPr>
              <w:t xml:space="preserve"> </w:t>
            </w:r>
            <w:r w:rsidR="009E20E9" w:rsidRPr="009E20E9">
              <w:rPr>
                <w:rFonts w:ascii="Times New Roman" w:hAnsi="Times New Roman"/>
                <w:b/>
                <w:sz w:val="24"/>
                <w:szCs w:val="24"/>
                <w:lang w:val="ro-RO" w:eastAsia="sl-SI"/>
              </w:rPr>
              <w:t>privind includerea agenților economici în lista de interdicție.</w:t>
            </w:r>
          </w:p>
        </w:tc>
      </w:tr>
      <w:tr w:rsidR="00E45A4A" w:rsidRPr="00B6485F" w:rsidTr="00230E14">
        <w:trPr>
          <w:trHeight w:val="473"/>
        </w:trPr>
        <w:tc>
          <w:tcPr>
            <w:tcW w:w="15735" w:type="dxa"/>
            <w:gridSpan w:val="6"/>
            <w:shd w:val="clear" w:color="auto" w:fill="B8CCE4"/>
          </w:tcPr>
          <w:p w:rsidR="00E45A4A" w:rsidRPr="0051732D" w:rsidRDefault="001D624F" w:rsidP="00544A43">
            <w:pPr>
              <w:spacing w:after="0" w:line="240" w:lineRule="auto"/>
              <w:jc w:val="center"/>
              <w:rPr>
                <w:rFonts w:ascii="Times New Roman" w:hAnsi="Times New Roman"/>
                <w:b/>
                <w:sz w:val="24"/>
                <w:szCs w:val="28"/>
                <w:lang w:val="ro-RO" w:eastAsia="sl-SI"/>
              </w:rPr>
            </w:pPr>
            <w:r>
              <w:rPr>
                <w:rFonts w:ascii="Times New Roman" w:hAnsi="Times New Roman"/>
                <w:b/>
                <w:sz w:val="24"/>
                <w:szCs w:val="28"/>
                <w:lang w:val="ro-RO" w:eastAsia="sl-SI"/>
              </w:rPr>
              <w:t>Obiectivul nr. VI: Asigurarea transparenței instituționale și fortificarea relațiilor cu sectorul privat</w:t>
            </w:r>
          </w:p>
        </w:tc>
      </w:tr>
      <w:tr w:rsidR="00E45A4A" w:rsidRPr="00B6485F" w:rsidTr="00E65034">
        <w:trPr>
          <w:trHeight w:val="2152"/>
        </w:trPr>
        <w:tc>
          <w:tcPr>
            <w:tcW w:w="3828" w:type="dxa"/>
            <w:vAlign w:val="center"/>
          </w:tcPr>
          <w:p w:rsidR="00E45A4A" w:rsidRPr="00D004C7" w:rsidRDefault="00E45A4A" w:rsidP="00D004C7">
            <w:pPr>
              <w:numPr>
                <w:ilvl w:val="1"/>
                <w:numId w:val="42"/>
              </w:numPr>
              <w:tabs>
                <w:tab w:val="left" w:pos="34"/>
              </w:tabs>
              <w:spacing w:after="0" w:line="240" w:lineRule="auto"/>
              <w:ind w:left="22" w:firstLine="142"/>
              <w:jc w:val="both"/>
              <w:rPr>
                <w:rFonts w:ascii="Times New Roman" w:hAnsi="Times New Roman"/>
                <w:b/>
                <w:sz w:val="24"/>
                <w:szCs w:val="24"/>
                <w:lang w:val="ro-RO" w:eastAsia="sl-SI"/>
              </w:rPr>
            </w:pPr>
            <w:r w:rsidRPr="00D004C7">
              <w:rPr>
                <w:rFonts w:ascii="Times New Roman" w:hAnsi="Times New Roman"/>
                <w:b/>
                <w:sz w:val="24"/>
                <w:szCs w:val="24"/>
                <w:lang w:val="ro-RO" w:eastAsia="sl-SI"/>
              </w:rPr>
              <w:t>Actualizar</w:t>
            </w:r>
            <w:r w:rsidR="001D624F">
              <w:rPr>
                <w:rFonts w:ascii="Times New Roman" w:hAnsi="Times New Roman"/>
                <w:b/>
                <w:sz w:val="24"/>
                <w:szCs w:val="24"/>
                <w:lang w:val="ro-RO" w:eastAsia="sl-SI"/>
              </w:rPr>
              <w:t>ea paginii web a PMC în conformitate</w:t>
            </w:r>
            <w:r w:rsidRPr="00D004C7">
              <w:rPr>
                <w:rFonts w:ascii="Times New Roman" w:hAnsi="Times New Roman"/>
                <w:b/>
                <w:sz w:val="24"/>
                <w:szCs w:val="24"/>
                <w:lang w:val="ro-RO" w:eastAsia="sl-SI"/>
              </w:rPr>
              <w:t xml:space="preserve"> cu pct. 15 HG nr. 188/2012</w:t>
            </w:r>
          </w:p>
        </w:tc>
        <w:tc>
          <w:tcPr>
            <w:tcW w:w="1134"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Continuu</w:t>
            </w:r>
          </w:p>
        </w:tc>
        <w:tc>
          <w:tcPr>
            <w:tcW w:w="1559"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DRP</w:t>
            </w:r>
          </w:p>
          <w:p w:rsidR="00E45A4A" w:rsidRPr="0051732D" w:rsidRDefault="00E45A4A" w:rsidP="00544A43">
            <w:pPr>
              <w:spacing w:after="0" w:line="240" w:lineRule="auto"/>
              <w:jc w:val="center"/>
              <w:rPr>
                <w:rFonts w:ascii="Times New Roman" w:hAnsi="Times New Roman"/>
                <w:color w:val="1F497D"/>
                <w:sz w:val="24"/>
                <w:szCs w:val="24"/>
                <w:lang w:val="ro-RO" w:eastAsia="sl-SI"/>
              </w:rPr>
            </w:pPr>
            <w:r w:rsidRPr="0051732D">
              <w:rPr>
                <w:rFonts w:ascii="Times New Roman" w:hAnsi="Times New Roman"/>
                <w:sz w:val="24"/>
                <w:szCs w:val="24"/>
                <w:lang w:val="ro-RO" w:eastAsia="sl-SI"/>
              </w:rPr>
              <w:t>STI</w:t>
            </w:r>
          </w:p>
        </w:tc>
        <w:tc>
          <w:tcPr>
            <w:tcW w:w="1701" w:type="dxa"/>
            <w:vAlign w:val="center"/>
          </w:tcPr>
          <w:p w:rsidR="00E45A4A"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Informații pe pagina web revizuite, struc</w:t>
            </w:r>
            <w:r w:rsidR="00685B0E">
              <w:rPr>
                <w:rFonts w:ascii="Times New Roman" w:hAnsi="Times New Roman"/>
                <w:sz w:val="24"/>
                <w:szCs w:val="24"/>
                <w:lang w:val="ro-RO" w:eastAsia="sl-SI"/>
              </w:rPr>
              <w:t>turate și completate</w:t>
            </w:r>
          </w:p>
        </w:tc>
        <w:tc>
          <w:tcPr>
            <w:tcW w:w="1559" w:type="dxa"/>
            <w:vMerge w:val="restart"/>
            <w:vAlign w:val="center"/>
          </w:tcPr>
          <w:p w:rsidR="006160C3" w:rsidRDefault="006160C3" w:rsidP="00544A43">
            <w:pPr>
              <w:spacing w:after="0" w:line="240" w:lineRule="auto"/>
              <w:rPr>
                <w:rFonts w:ascii="Times New Roman" w:hAnsi="Times New Roman"/>
                <w:sz w:val="24"/>
                <w:szCs w:val="24"/>
                <w:lang w:val="ro-RO" w:eastAsia="sl-SI"/>
              </w:rPr>
            </w:pPr>
          </w:p>
          <w:p w:rsidR="00E45A4A"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Asigurată transparența activității entității publice;</w:t>
            </w:r>
          </w:p>
          <w:p w:rsidR="00E65034" w:rsidRDefault="00E65034" w:rsidP="00544A43">
            <w:pPr>
              <w:spacing w:after="0" w:line="240" w:lineRule="auto"/>
              <w:rPr>
                <w:rFonts w:ascii="Times New Roman" w:hAnsi="Times New Roman"/>
                <w:sz w:val="24"/>
                <w:szCs w:val="24"/>
                <w:lang w:val="ro-RO" w:eastAsia="sl-SI"/>
              </w:rPr>
            </w:pPr>
          </w:p>
          <w:p w:rsidR="00E65034" w:rsidRPr="0051732D" w:rsidRDefault="00E65034" w:rsidP="00544A43">
            <w:pPr>
              <w:spacing w:after="0" w:line="240" w:lineRule="auto"/>
              <w:rPr>
                <w:rFonts w:ascii="Times New Roman" w:hAnsi="Times New Roman"/>
                <w:sz w:val="24"/>
                <w:szCs w:val="24"/>
                <w:lang w:val="ro-RO" w:eastAsia="sl-SI"/>
              </w:rPr>
            </w:pPr>
          </w:p>
          <w:p w:rsidR="00E45A4A"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Pagină web actualizată permanent cu informații bine structurate și ușor accesibile;</w:t>
            </w:r>
          </w:p>
          <w:p w:rsidR="00E45A4A"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Asigurat</w:t>
            </w:r>
            <w:r w:rsidR="001D624F">
              <w:rPr>
                <w:rFonts w:ascii="Times New Roman" w:hAnsi="Times New Roman"/>
                <w:sz w:val="24"/>
                <w:szCs w:val="24"/>
                <w:lang w:val="ro-RO" w:eastAsia="sl-SI"/>
              </w:rPr>
              <w:t>ă</w:t>
            </w:r>
            <w:r w:rsidRPr="0051732D">
              <w:rPr>
                <w:rFonts w:ascii="Times New Roman" w:hAnsi="Times New Roman"/>
                <w:sz w:val="24"/>
                <w:szCs w:val="24"/>
                <w:lang w:val="ro-RO" w:eastAsia="sl-SI"/>
              </w:rPr>
              <w:t xml:space="preserve"> crearea modulului anticorupție.</w:t>
            </w:r>
          </w:p>
          <w:p w:rsidR="00E45A4A" w:rsidRPr="0051732D" w:rsidRDefault="00E45A4A" w:rsidP="00544A43">
            <w:pPr>
              <w:spacing w:after="0" w:line="240" w:lineRule="auto"/>
              <w:rPr>
                <w:rFonts w:ascii="Times New Roman" w:hAnsi="Times New Roman"/>
                <w:sz w:val="24"/>
                <w:szCs w:val="24"/>
                <w:lang w:val="ro-RO" w:eastAsia="sl-SI"/>
              </w:rPr>
            </w:pPr>
          </w:p>
        </w:tc>
        <w:tc>
          <w:tcPr>
            <w:tcW w:w="5954" w:type="dxa"/>
          </w:tcPr>
          <w:p w:rsidR="00E65034" w:rsidRPr="00714BBC" w:rsidRDefault="00E65034" w:rsidP="00E65034">
            <w:pPr>
              <w:spacing w:after="0" w:line="240" w:lineRule="auto"/>
              <w:jc w:val="both"/>
              <w:rPr>
                <w:rFonts w:ascii="Times New Roman" w:hAnsi="Times New Roman"/>
                <w:b/>
                <w:i/>
                <w:sz w:val="26"/>
                <w:szCs w:val="26"/>
                <w:u w:val="single"/>
                <w:lang w:val="ro-RO" w:eastAsia="sl-SI"/>
              </w:rPr>
            </w:pPr>
            <w:r w:rsidRPr="00714BBC">
              <w:rPr>
                <w:rFonts w:ascii="Times New Roman" w:hAnsi="Times New Roman"/>
                <w:b/>
                <w:i/>
                <w:sz w:val="26"/>
                <w:szCs w:val="26"/>
                <w:u w:val="single"/>
                <w:lang w:val="ro-RO" w:eastAsia="sl-SI"/>
              </w:rPr>
              <w:lastRenderedPageBreak/>
              <w:t>Realizat.</w:t>
            </w:r>
          </w:p>
          <w:p w:rsidR="00E45A4A" w:rsidRDefault="00E65034" w:rsidP="00E65034">
            <w:pPr>
              <w:spacing w:after="0" w:line="240" w:lineRule="auto"/>
              <w:rPr>
                <w:rFonts w:ascii="Times New Roman" w:hAnsi="Times New Roman"/>
                <w:b/>
                <w:sz w:val="24"/>
                <w:szCs w:val="24"/>
                <w:lang w:val="ro-RO" w:eastAsia="sl-SI"/>
              </w:rPr>
            </w:pPr>
            <w:r>
              <w:rPr>
                <w:rFonts w:ascii="Times New Roman" w:hAnsi="Times New Roman"/>
                <w:b/>
                <w:sz w:val="24"/>
                <w:szCs w:val="24"/>
                <w:lang w:val="ro-RO" w:eastAsia="sl-SI"/>
              </w:rPr>
              <w:t>O nouă pagină web a PMC a fost creată la finele anului 2016, conform criteriilor art. 15 a Hotărârii Guvernului RM nr. 188/2012, pentru asigurarea transparenței și bunei activități a municipalității.</w:t>
            </w:r>
          </w:p>
          <w:p w:rsidR="00E65034" w:rsidRPr="0051732D" w:rsidRDefault="006160C3" w:rsidP="00E65034">
            <w:pPr>
              <w:spacing w:after="0" w:line="240" w:lineRule="auto"/>
              <w:rPr>
                <w:rFonts w:ascii="Times New Roman" w:hAnsi="Times New Roman"/>
                <w:sz w:val="24"/>
                <w:szCs w:val="24"/>
                <w:lang w:val="ro-RO" w:eastAsia="sl-SI"/>
              </w:rPr>
            </w:pPr>
            <w:r>
              <w:rPr>
                <w:rFonts w:ascii="Times New Roman" w:hAnsi="Times New Roman"/>
                <w:b/>
                <w:sz w:val="24"/>
                <w:szCs w:val="24"/>
                <w:lang w:val="ro-RO" w:eastAsia="sl-SI"/>
              </w:rPr>
              <w:t xml:space="preserve"> Ultima actualizare de design, inclusiv al formularului informațional al paginii web, a fost executată în decembrie 2017.</w:t>
            </w:r>
          </w:p>
        </w:tc>
      </w:tr>
      <w:tr w:rsidR="00E45A4A" w:rsidRPr="00B6485F" w:rsidTr="003548B2">
        <w:trPr>
          <w:trHeight w:val="2541"/>
        </w:trPr>
        <w:tc>
          <w:tcPr>
            <w:tcW w:w="3828" w:type="dxa"/>
            <w:vAlign w:val="center"/>
          </w:tcPr>
          <w:p w:rsidR="00E45A4A" w:rsidRPr="009E20E9" w:rsidRDefault="00E45A4A" w:rsidP="00073E42">
            <w:pPr>
              <w:numPr>
                <w:ilvl w:val="1"/>
                <w:numId w:val="42"/>
              </w:numPr>
              <w:tabs>
                <w:tab w:val="left" w:pos="34"/>
              </w:tabs>
              <w:spacing w:after="0" w:line="240" w:lineRule="auto"/>
              <w:ind w:left="22" w:firstLine="142"/>
              <w:jc w:val="both"/>
              <w:rPr>
                <w:rFonts w:ascii="Times New Roman" w:hAnsi="Times New Roman"/>
                <w:b/>
                <w:lang w:val="ro-RO" w:eastAsia="sl-SI"/>
              </w:rPr>
            </w:pPr>
            <w:r w:rsidRPr="009E20E9">
              <w:rPr>
                <w:rFonts w:ascii="Times New Roman" w:hAnsi="Times New Roman"/>
                <w:lang w:val="ro-RO" w:eastAsia="sl-SI"/>
              </w:rPr>
              <w:t xml:space="preserve">Crearea pe pagina </w:t>
            </w:r>
            <w:r w:rsidRPr="009E20E9">
              <w:rPr>
                <w:rFonts w:ascii="Times New Roman" w:hAnsi="Times New Roman"/>
                <w:i/>
                <w:lang w:val="ro-RO" w:eastAsia="sl-SI"/>
              </w:rPr>
              <w:t>web</w:t>
            </w:r>
            <w:r w:rsidRPr="009E20E9">
              <w:rPr>
                <w:rFonts w:ascii="Times New Roman" w:hAnsi="Times New Roman"/>
                <w:lang w:val="ro-RO" w:eastAsia="sl-SI"/>
              </w:rPr>
              <w:t xml:space="preserve"> a PMC a </w:t>
            </w:r>
            <w:r w:rsidRPr="009E20E9">
              <w:rPr>
                <w:rFonts w:ascii="Times New Roman" w:hAnsi="Times New Roman"/>
                <w:i/>
                <w:lang w:val="ro-RO" w:eastAsia="sl-SI"/>
              </w:rPr>
              <w:t>link-ului</w:t>
            </w:r>
            <w:r w:rsidRPr="009E20E9">
              <w:rPr>
                <w:rFonts w:ascii="Times New Roman" w:hAnsi="Times New Roman"/>
                <w:lang w:val="ro-RO" w:eastAsia="sl-SI"/>
              </w:rPr>
              <w:t xml:space="preserve"> modulul</w:t>
            </w:r>
            <w:r w:rsidRPr="009E20E9">
              <w:rPr>
                <w:rFonts w:ascii="Times New Roman" w:hAnsi="Times New Roman"/>
                <w:i/>
                <w:lang w:val="ro-RO" w:eastAsia="sl-SI"/>
              </w:rPr>
              <w:t xml:space="preserve"> anticorupție</w:t>
            </w:r>
            <w:r w:rsidRPr="009E20E9">
              <w:rPr>
                <w:rFonts w:ascii="Times New Roman" w:hAnsi="Times New Roman"/>
                <w:lang w:val="ro-RO" w:eastAsia="sl-SI"/>
              </w:rPr>
              <w:t xml:space="preserve"> care va conține: persoana responsabilă, planul de integritate, raportul cu privire la implementarea planului de integritate, raportul privind implementarea Strategiei Naționale Anticorupție, informații privind deschiderea liniilor telefonice anticorupție și/sau de informare, precum și alte informații de interes public relevante domeniului, în conformitate cu art. 15, pct. 20</w:t>
            </w:r>
            <w:r w:rsidRPr="009E20E9">
              <w:rPr>
                <w:rFonts w:ascii="Times New Roman" w:hAnsi="Times New Roman"/>
                <w:vertAlign w:val="superscript"/>
                <w:lang w:val="ro-RO" w:eastAsia="sl-SI"/>
              </w:rPr>
              <w:t>2</w:t>
            </w:r>
            <w:r w:rsidRPr="009E20E9">
              <w:rPr>
                <w:rFonts w:ascii="Times New Roman" w:hAnsi="Times New Roman"/>
                <w:lang w:val="ro-RO" w:eastAsia="sl-SI"/>
              </w:rPr>
              <w:t xml:space="preserve">, HG nr. 188/2012 </w:t>
            </w:r>
          </w:p>
        </w:tc>
        <w:tc>
          <w:tcPr>
            <w:tcW w:w="1134"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Sem. I 2017</w:t>
            </w:r>
          </w:p>
        </w:tc>
        <w:tc>
          <w:tcPr>
            <w:tcW w:w="1559"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DRP</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STI</w:t>
            </w:r>
          </w:p>
        </w:tc>
        <w:tc>
          <w:tcPr>
            <w:tcW w:w="1701" w:type="dxa"/>
            <w:vAlign w:val="center"/>
          </w:tcPr>
          <w:p w:rsidR="00E45A4A" w:rsidRPr="0051732D" w:rsidRDefault="00E45A4A" w:rsidP="00544A43">
            <w:pPr>
              <w:spacing w:after="0" w:line="240" w:lineRule="auto"/>
              <w:rPr>
                <w:rFonts w:ascii="Times New Roman" w:hAnsi="Times New Roman"/>
                <w:i/>
                <w:sz w:val="24"/>
                <w:szCs w:val="24"/>
                <w:lang w:val="ro-RO" w:eastAsia="sl-SI"/>
              </w:rPr>
            </w:pPr>
            <w:r w:rsidRPr="0051732D">
              <w:rPr>
                <w:rFonts w:ascii="Times New Roman" w:hAnsi="Times New Roman"/>
                <w:sz w:val="24"/>
                <w:szCs w:val="24"/>
                <w:lang w:val="ro-RO" w:eastAsia="sl-SI"/>
              </w:rPr>
              <w:t>Modulul</w:t>
            </w:r>
            <w:r w:rsidRPr="0051732D">
              <w:rPr>
                <w:rFonts w:ascii="Times New Roman" w:hAnsi="Times New Roman"/>
                <w:i/>
                <w:sz w:val="24"/>
                <w:szCs w:val="24"/>
                <w:lang w:val="ro-RO" w:eastAsia="sl-SI"/>
              </w:rPr>
              <w:t xml:space="preserve"> anticorupție </w:t>
            </w:r>
            <w:r w:rsidRPr="0051732D">
              <w:rPr>
                <w:rFonts w:ascii="Times New Roman" w:hAnsi="Times New Roman"/>
                <w:sz w:val="24"/>
                <w:szCs w:val="24"/>
                <w:lang w:val="ro-RO" w:eastAsia="sl-SI"/>
              </w:rPr>
              <w:t>instituit pe pagina</w:t>
            </w:r>
            <w:r w:rsidRPr="0051732D">
              <w:rPr>
                <w:rFonts w:ascii="Times New Roman" w:hAnsi="Times New Roman"/>
                <w:i/>
                <w:sz w:val="24"/>
                <w:szCs w:val="24"/>
                <w:lang w:val="ro-RO" w:eastAsia="sl-SI"/>
              </w:rPr>
              <w:t xml:space="preserve"> web;</w:t>
            </w:r>
          </w:p>
          <w:p w:rsidR="00E45A4A"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Informație actualizată.</w:t>
            </w:r>
          </w:p>
        </w:tc>
        <w:tc>
          <w:tcPr>
            <w:tcW w:w="1559" w:type="dxa"/>
            <w:vMerge/>
            <w:vAlign w:val="center"/>
          </w:tcPr>
          <w:p w:rsidR="00E45A4A" w:rsidRPr="0051732D" w:rsidRDefault="00E45A4A" w:rsidP="00544A43">
            <w:pPr>
              <w:spacing w:after="0" w:line="240" w:lineRule="auto"/>
              <w:rPr>
                <w:rFonts w:ascii="Times New Roman" w:hAnsi="Times New Roman"/>
                <w:sz w:val="24"/>
                <w:szCs w:val="24"/>
                <w:lang w:val="ro-RO" w:eastAsia="sl-SI"/>
              </w:rPr>
            </w:pPr>
          </w:p>
        </w:tc>
        <w:tc>
          <w:tcPr>
            <w:tcW w:w="5954" w:type="dxa"/>
          </w:tcPr>
          <w:p w:rsidR="006160C3" w:rsidRDefault="006160C3" w:rsidP="006160C3">
            <w:pPr>
              <w:spacing w:after="0" w:line="240" w:lineRule="auto"/>
              <w:rPr>
                <w:rFonts w:ascii="Times New Roman" w:hAnsi="Times New Roman"/>
                <w:b/>
                <w:sz w:val="26"/>
                <w:szCs w:val="26"/>
                <w:lang w:val="ro-RO" w:eastAsia="ru-RU"/>
              </w:rPr>
            </w:pPr>
          </w:p>
          <w:p w:rsidR="006160C3" w:rsidRDefault="006160C3" w:rsidP="006160C3">
            <w:pPr>
              <w:spacing w:after="0" w:line="240" w:lineRule="auto"/>
              <w:rPr>
                <w:rFonts w:ascii="Times New Roman" w:hAnsi="Times New Roman"/>
                <w:b/>
                <w:sz w:val="26"/>
                <w:szCs w:val="26"/>
                <w:lang w:val="ro-RO" w:eastAsia="ru-RU"/>
              </w:rPr>
            </w:pPr>
          </w:p>
          <w:p w:rsidR="006160C3" w:rsidRDefault="006160C3" w:rsidP="006160C3">
            <w:pPr>
              <w:spacing w:after="0" w:line="240" w:lineRule="auto"/>
              <w:rPr>
                <w:rFonts w:ascii="Times New Roman" w:hAnsi="Times New Roman"/>
                <w:b/>
                <w:sz w:val="26"/>
                <w:szCs w:val="26"/>
                <w:lang w:val="ro-RO" w:eastAsia="ru-RU"/>
              </w:rPr>
            </w:pPr>
          </w:p>
          <w:p w:rsidR="006160C3" w:rsidRDefault="006160C3" w:rsidP="006160C3">
            <w:pPr>
              <w:spacing w:after="0" w:line="240" w:lineRule="auto"/>
              <w:rPr>
                <w:rFonts w:ascii="Times New Roman" w:hAnsi="Times New Roman"/>
                <w:b/>
                <w:sz w:val="26"/>
                <w:szCs w:val="26"/>
                <w:lang w:val="ro-RO" w:eastAsia="ru-RU"/>
              </w:rPr>
            </w:pPr>
          </w:p>
          <w:p w:rsidR="006160C3" w:rsidRDefault="006160C3" w:rsidP="006160C3">
            <w:pPr>
              <w:spacing w:after="0" w:line="240" w:lineRule="auto"/>
              <w:rPr>
                <w:rFonts w:ascii="Times New Roman" w:hAnsi="Times New Roman"/>
                <w:b/>
                <w:sz w:val="26"/>
                <w:szCs w:val="26"/>
                <w:lang w:val="ro-RO" w:eastAsia="ru-RU"/>
              </w:rPr>
            </w:pPr>
          </w:p>
          <w:p w:rsidR="00E45A4A" w:rsidRDefault="006160C3" w:rsidP="006160C3">
            <w:pPr>
              <w:spacing w:after="0" w:line="240" w:lineRule="auto"/>
              <w:rPr>
                <w:rFonts w:ascii="Times New Roman" w:hAnsi="Times New Roman"/>
                <w:b/>
                <w:sz w:val="26"/>
                <w:szCs w:val="26"/>
                <w:lang w:val="ro-RO" w:eastAsia="ru-RU"/>
              </w:rPr>
            </w:pPr>
            <w:r>
              <w:rPr>
                <w:rFonts w:ascii="Times New Roman" w:hAnsi="Times New Roman"/>
                <w:b/>
                <w:sz w:val="26"/>
                <w:szCs w:val="26"/>
                <w:lang w:val="ro-RO" w:eastAsia="ru-RU"/>
              </w:rPr>
              <w:t>Realizat.</w:t>
            </w:r>
          </w:p>
          <w:p w:rsidR="006160C3" w:rsidRPr="006160C3" w:rsidRDefault="006160C3" w:rsidP="009A1DED">
            <w:pPr>
              <w:spacing w:after="0" w:line="240" w:lineRule="auto"/>
              <w:jc w:val="both"/>
              <w:rPr>
                <w:rFonts w:ascii="Times New Roman" w:hAnsi="Times New Roman"/>
                <w:sz w:val="24"/>
                <w:szCs w:val="24"/>
                <w:lang w:val="ro-RO" w:eastAsia="sl-SI"/>
              </w:rPr>
            </w:pPr>
            <w:r>
              <w:rPr>
                <w:rFonts w:ascii="Times New Roman" w:hAnsi="Times New Roman"/>
                <w:sz w:val="24"/>
                <w:szCs w:val="24"/>
                <w:lang w:val="ro-RO" w:eastAsia="ru-RU"/>
              </w:rPr>
              <w:t xml:space="preserve"> </w:t>
            </w:r>
            <w:r>
              <w:rPr>
                <w:rFonts w:ascii="Times New Roman" w:hAnsi="Times New Roman"/>
                <w:i/>
                <w:sz w:val="24"/>
                <w:szCs w:val="24"/>
                <w:lang w:val="ro-RO" w:eastAsia="sl-SI"/>
              </w:rPr>
              <w:t>Link-ul</w:t>
            </w:r>
            <w:r w:rsidRPr="0051732D">
              <w:rPr>
                <w:rFonts w:ascii="Times New Roman" w:hAnsi="Times New Roman"/>
                <w:sz w:val="24"/>
                <w:szCs w:val="24"/>
                <w:lang w:val="ro-RO" w:eastAsia="sl-SI"/>
              </w:rPr>
              <w:t xml:space="preserve"> </w:t>
            </w:r>
            <w:r>
              <w:rPr>
                <w:rFonts w:ascii="Times New Roman" w:hAnsi="Times New Roman"/>
                <w:sz w:val="24"/>
                <w:szCs w:val="24"/>
                <w:lang w:val="ro-RO" w:eastAsia="ru-RU"/>
              </w:rPr>
              <w:t xml:space="preserve">modulului </w:t>
            </w:r>
            <w:r w:rsidRPr="0051732D">
              <w:rPr>
                <w:rFonts w:ascii="Times New Roman" w:hAnsi="Times New Roman"/>
                <w:i/>
                <w:sz w:val="24"/>
                <w:szCs w:val="24"/>
                <w:lang w:val="ro-RO" w:eastAsia="sl-SI"/>
              </w:rPr>
              <w:t>anticorupție</w:t>
            </w:r>
            <w:r>
              <w:rPr>
                <w:rFonts w:ascii="Times New Roman" w:hAnsi="Times New Roman"/>
                <w:i/>
                <w:sz w:val="24"/>
                <w:szCs w:val="24"/>
                <w:lang w:val="ro-RO" w:eastAsia="sl-SI"/>
              </w:rPr>
              <w:t xml:space="preserve"> </w:t>
            </w:r>
            <w:r>
              <w:rPr>
                <w:rFonts w:ascii="Times New Roman" w:hAnsi="Times New Roman"/>
                <w:sz w:val="24"/>
                <w:szCs w:val="24"/>
                <w:lang w:val="ro-RO" w:eastAsia="sl-SI"/>
              </w:rPr>
              <w:t xml:space="preserve">a fost creat pe  pagina web a Primăriei municipiului Chișinău </w:t>
            </w:r>
            <w:hyperlink r:id="rId11" w:history="1">
              <w:r w:rsidRPr="009D6297">
                <w:rPr>
                  <w:rStyle w:val="Hyperlink"/>
                  <w:rFonts w:ascii="Times New Roman" w:hAnsi="Times New Roman"/>
                  <w:sz w:val="24"/>
                  <w:szCs w:val="24"/>
                  <w:lang w:val="ro-RO" w:eastAsia="sl-SI"/>
                </w:rPr>
                <w:t>www.chisinau.md</w:t>
              </w:r>
            </w:hyperlink>
            <w:r>
              <w:rPr>
                <w:rFonts w:ascii="Times New Roman" w:hAnsi="Times New Roman"/>
                <w:sz w:val="24"/>
                <w:szCs w:val="24"/>
                <w:lang w:val="ro-RO" w:eastAsia="sl-SI"/>
              </w:rPr>
              <w:t>, cu conținutul conform cerințelor acțiunii 6.2.</w:t>
            </w:r>
          </w:p>
        </w:tc>
      </w:tr>
      <w:tr w:rsidR="00E45A4A" w:rsidRPr="00B6485F" w:rsidTr="003548B2">
        <w:trPr>
          <w:trHeight w:val="961"/>
        </w:trPr>
        <w:tc>
          <w:tcPr>
            <w:tcW w:w="3828" w:type="dxa"/>
            <w:vAlign w:val="center"/>
          </w:tcPr>
          <w:p w:rsidR="00E45A4A" w:rsidRPr="0051732D" w:rsidRDefault="00E45A4A" w:rsidP="00073E42">
            <w:pPr>
              <w:numPr>
                <w:ilvl w:val="1"/>
                <w:numId w:val="42"/>
              </w:numPr>
              <w:tabs>
                <w:tab w:val="left" w:pos="34"/>
              </w:tabs>
              <w:spacing w:after="0" w:line="240" w:lineRule="auto"/>
              <w:ind w:left="22" w:firstLine="142"/>
              <w:jc w:val="both"/>
              <w:rPr>
                <w:rFonts w:ascii="Times New Roman" w:hAnsi="Times New Roman"/>
                <w:b/>
                <w:sz w:val="24"/>
                <w:szCs w:val="24"/>
                <w:lang w:val="ro-RO" w:eastAsia="sl-SI"/>
              </w:rPr>
            </w:pPr>
            <w:r w:rsidRPr="0051732D">
              <w:rPr>
                <w:rFonts w:ascii="Times New Roman" w:hAnsi="Times New Roman"/>
                <w:sz w:val="24"/>
                <w:szCs w:val="24"/>
                <w:lang w:val="ro-RO" w:eastAsia="sl-SI"/>
              </w:rPr>
              <w:lastRenderedPageBreak/>
              <w:t xml:space="preserve">Publicarea și/sau actualizarea  informațiilor referitoare la </w:t>
            </w:r>
            <w:r w:rsidR="001D624F">
              <w:rPr>
                <w:rFonts w:ascii="Times New Roman" w:hAnsi="Times New Roman"/>
                <w:sz w:val="24"/>
                <w:szCs w:val="24"/>
                <w:lang w:val="ro-RO" w:eastAsia="sl-SI"/>
              </w:rPr>
              <w:t>activitatea subdiviziunilor PMC</w:t>
            </w:r>
          </w:p>
        </w:tc>
        <w:tc>
          <w:tcPr>
            <w:tcW w:w="1134"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Sem. I 2017</w:t>
            </w:r>
          </w:p>
        </w:tc>
        <w:tc>
          <w:tcPr>
            <w:tcW w:w="1559" w:type="dxa"/>
            <w:vAlign w:val="center"/>
          </w:tcPr>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DRP</w:t>
            </w:r>
          </w:p>
          <w:p w:rsidR="00E45A4A" w:rsidRPr="0051732D" w:rsidRDefault="00E45A4A" w:rsidP="00544A43">
            <w:pPr>
              <w:spacing w:after="0" w:line="240" w:lineRule="auto"/>
              <w:jc w:val="center"/>
              <w:rPr>
                <w:rFonts w:ascii="Times New Roman" w:hAnsi="Times New Roman"/>
                <w:sz w:val="24"/>
                <w:szCs w:val="24"/>
                <w:lang w:val="ro-RO" w:eastAsia="sl-SI"/>
              </w:rPr>
            </w:pPr>
            <w:r w:rsidRPr="0051732D">
              <w:rPr>
                <w:rFonts w:ascii="Times New Roman" w:hAnsi="Times New Roman"/>
                <w:sz w:val="24"/>
                <w:szCs w:val="24"/>
                <w:lang w:val="ro-RO" w:eastAsia="sl-SI"/>
              </w:rPr>
              <w:t>STI</w:t>
            </w:r>
          </w:p>
        </w:tc>
        <w:tc>
          <w:tcPr>
            <w:tcW w:w="1701" w:type="dxa"/>
            <w:vAlign w:val="center"/>
          </w:tcPr>
          <w:p w:rsidR="00E45A4A"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Planuri și Rapoarte de a</w:t>
            </w:r>
            <w:r w:rsidR="001D624F">
              <w:rPr>
                <w:rFonts w:ascii="Times New Roman" w:hAnsi="Times New Roman"/>
                <w:sz w:val="24"/>
                <w:szCs w:val="24"/>
                <w:lang w:val="ro-RO" w:eastAsia="sl-SI"/>
              </w:rPr>
              <w:t>ctivitate actualizate publicate</w:t>
            </w:r>
          </w:p>
        </w:tc>
        <w:tc>
          <w:tcPr>
            <w:tcW w:w="1559" w:type="dxa"/>
            <w:vMerge/>
            <w:vAlign w:val="center"/>
          </w:tcPr>
          <w:p w:rsidR="00E45A4A" w:rsidRPr="0051732D" w:rsidRDefault="00E45A4A" w:rsidP="00544A43">
            <w:pPr>
              <w:spacing w:after="0" w:line="240" w:lineRule="auto"/>
              <w:rPr>
                <w:rFonts w:ascii="Times New Roman" w:hAnsi="Times New Roman"/>
                <w:sz w:val="24"/>
                <w:szCs w:val="24"/>
                <w:lang w:val="ro-RO" w:eastAsia="sl-SI"/>
              </w:rPr>
            </w:pPr>
          </w:p>
        </w:tc>
        <w:tc>
          <w:tcPr>
            <w:tcW w:w="5954" w:type="dxa"/>
          </w:tcPr>
          <w:p w:rsidR="006160C3" w:rsidRDefault="006160C3" w:rsidP="006160C3">
            <w:pPr>
              <w:spacing w:after="0" w:line="240" w:lineRule="auto"/>
              <w:rPr>
                <w:rFonts w:ascii="Times New Roman" w:hAnsi="Times New Roman"/>
                <w:b/>
                <w:sz w:val="26"/>
                <w:szCs w:val="26"/>
                <w:lang w:val="ro-RO" w:eastAsia="ru-RU"/>
              </w:rPr>
            </w:pPr>
            <w:r>
              <w:rPr>
                <w:rFonts w:ascii="Times New Roman" w:hAnsi="Times New Roman"/>
                <w:b/>
                <w:sz w:val="26"/>
                <w:szCs w:val="26"/>
                <w:lang w:val="ro-RO" w:eastAsia="ru-RU"/>
              </w:rPr>
              <w:t>Realizat.</w:t>
            </w:r>
          </w:p>
          <w:p w:rsidR="00E45A4A" w:rsidRPr="0051732D" w:rsidRDefault="006160C3" w:rsidP="009A1DED">
            <w:pPr>
              <w:spacing w:after="0" w:line="240" w:lineRule="auto"/>
              <w:jc w:val="both"/>
              <w:rPr>
                <w:rFonts w:ascii="Times New Roman" w:hAnsi="Times New Roman"/>
                <w:sz w:val="24"/>
                <w:szCs w:val="24"/>
                <w:lang w:val="ro-RO" w:eastAsia="sl-SI"/>
              </w:rPr>
            </w:pPr>
            <w:r>
              <w:rPr>
                <w:rFonts w:ascii="Times New Roman" w:hAnsi="Times New Roman"/>
                <w:sz w:val="24"/>
                <w:szCs w:val="24"/>
                <w:lang w:val="ro-RO" w:eastAsia="sl-SI"/>
              </w:rPr>
              <w:t>Informațiile referitoare la activitatea subdiviziunilor structurale ale administrației publice a municipiului Chișinău sunt plas</w:t>
            </w:r>
            <w:r w:rsidR="009A1DED">
              <w:rPr>
                <w:rFonts w:ascii="Times New Roman" w:hAnsi="Times New Roman"/>
                <w:sz w:val="24"/>
                <w:szCs w:val="24"/>
                <w:lang w:val="ro-RO" w:eastAsia="sl-SI"/>
              </w:rPr>
              <w:t xml:space="preserve">ate pe pagina web a Primăriei municipiului Chișinău </w:t>
            </w:r>
            <w:hyperlink r:id="rId12" w:history="1">
              <w:r w:rsidR="009A1DED" w:rsidRPr="009D6297">
                <w:rPr>
                  <w:rStyle w:val="Hyperlink"/>
                  <w:rFonts w:ascii="Times New Roman" w:hAnsi="Times New Roman"/>
                  <w:sz w:val="24"/>
                  <w:szCs w:val="24"/>
                  <w:lang w:val="ro-RO" w:eastAsia="sl-SI"/>
                </w:rPr>
                <w:t>www.chisinau.md</w:t>
              </w:r>
            </w:hyperlink>
          </w:p>
        </w:tc>
      </w:tr>
      <w:tr w:rsidR="00E45A4A" w:rsidRPr="00D004C7" w:rsidTr="003548B2">
        <w:trPr>
          <w:trHeight w:val="567"/>
        </w:trPr>
        <w:tc>
          <w:tcPr>
            <w:tcW w:w="3828" w:type="dxa"/>
            <w:vAlign w:val="center"/>
          </w:tcPr>
          <w:p w:rsidR="00E45A4A" w:rsidRPr="0051732D" w:rsidRDefault="00E45A4A" w:rsidP="00073E42">
            <w:pPr>
              <w:numPr>
                <w:ilvl w:val="1"/>
                <w:numId w:val="42"/>
              </w:numPr>
              <w:tabs>
                <w:tab w:val="left" w:pos="34"/>
              </w:tabs>
              <w:spacing w:after="0" w:line="240" w:lineRule="auto"/>
              <w:ind w:left="22" w:firstLine="142"/>
              <w:jc w:val="both"/>
              <w:rPr>
                <w:rFonts w:ascii="Times New Roman" w:hAnsi="Times New Roman"/>
                <w:sz w:val="18"/>
                <w:szCs w:val="18"/>
                <w:lang w:val="ro-RO" w:eastAsia="sl-SI"/>
              </w:rPr>
            </w:pPr>
            <w:r w:rsidRPr="0051732D">
              <w:rPr>
                <w:rFonts w:ascii="Times New Roman" w:hAnsi="Times New Roman"/>
                <w:sz w:val="18"/>
                <w:szCs w:val="18"/>
                <w:lang w:val="ro-RO" w:eastAsia="sl-SI"/>
              </w:rPr>
              <w:lastRenderedPageBreak/>
              <w:t xml:space="preserve">Instituirea mecanismului de supraveghere </w:t>
            </w:r>
            <w:r w:rsidRPr="0051732D">
              <w:rPr>
                <w:rFonts w:ascii="Times New Roman" w:hAnsi="Times New Roman"/>
                <w:i/>
                <w:sz w:val="18"/>
                <w:szCs w:val="18"/>
                <w:lang w:val="ro-RO" w:eastAsia="sl-SI"/>
              </w:rPr>
              <w:t>on-line</w:t>
            </w:r>
            <w:r w:rsidRPr="0051732D">
              <w:rPr>
                <w:rFonts w:ascii="Times New Roman" w:hAnsi="Times New Roman"/>
                <w:sz w:val="18"/>
                <w:szCs w:val="18"/>
                <w:lang w:val="ro-RO" w:eastAsia="sl-SI"/>
              </w:rPr>
              <w:t>, de către solicitant, a executării și/sau circulării documentelor în vede</w:t>
            </w:r>
            <w:r w:rsidR="001D624F">
              <w:rPr>
                <w:rFonts w:ascii="Times New Roman" w:hAnsi="Times New Roman"/>
                <w:sz w:val="18"/>
                <w:szCs w:val="18"/>
                <w:lang w:val="ro-RO" w:eastAsia="sl-SI"/>
              </w:rPr>
              <w:t>rea obținerii actelor permisive</w:t>
            </w:r>
          </w:p>
        </w:tc>
        <w:tc>
          <w:tcPr>
            <w:tcW w:w="1134" w:type="dxa"/>
            <w:vAlign w:val="center"/>
          </w:tcPr>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Sem. II</w:t>
            </w:r>
          </w:p>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2018</w:t>
            </w:r>
          </w:p>
        </w:tc>
        <w:tc>
          <w:tcPr>
            <w:tcW w:w="1559" w:type="dxa"/>
            <w:vAlign w:val="center"/>
          </w:tcPr>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DRP</w:t>
            </w:r>
          </w:p>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STI</w:t>
            </w:r>
          </w:p>
        </w:tc>
        <w:tc>
          <w:tcPr>
            <w:tcW w:w="1701" w:type="dxa"/>
            <w:vAlign w:val="center"/>
          </w:tcPr>
          <w:p w:rsidR="00E45A4A" w:rsidRPr="0051732D" w:rsidRDefault="00E45A4A" w:rsidP="00544A43">
            <w:pPr>
              <w:spacing w:after="0" w:line="240" w:lineRule="auto"/>
              <w:rPr>
                <w:rFonts w:ascii="Times New Roman" w:hAnsi="Times New Roman"/>
                <w:sz w:val="18"/>
                <w:szCs w:val="18"/>
                <w:lang w:val="ro-RO" w:eastAsia="sl-SI"/>
              </w:rPr>
            </w:pPr>
            <w:r w:rsidRPr="0051732D">
              <w:rPr>
                <w:rFonts w:ascii="Times New Roman" w:hAnsi="Times New Roman"/>
                <w:sz w:val="18"/>
                <w:szCs w:val="18"/>
                <w:lang w:val="ro-RO" w:eastAsia="sl-SI"/>
              </w:rPr>
              <w:t>Mecanism instituit și pus în aplicare</w:t>
            </w:r>
          </w:p>
        </w:tc>
        <w:tc>
          <w:tcPr>
            <w:tcW w:w="1559" w:type="dxa"/>
            <w:vAlign w:val="center"/>
          </w:tcPr>
          <w:p w:rsidR="00E45A4A" w:rsidRPr="0051732D" w:rsidRDefault="00E45A4A" w:rsidP="00544A43">
            <w:pPr>
              <w:spacing w:after="0" w:line="240" w:lineRule="auto"/>
              <w:rPr>
                <w:rFonts w:ascii="Times New Roman" w:hAnsi="Times New Roman"/>
                <w:sz w:val="18"/>
                <w:szCs w:val="18"/>
                <w:lang w:val="ro-RO" w:eastAsia="sl-SI"/>
              </w:rPr>
            </w:pPr>
            <w:r w:rsidRPr="0051732D">
              <w:rPr>
                <w:rFonts w:ascii="Times New Roman" w:hAnsi="Times New Roman"/>
                <w:sz w:val="18"/>
                <w:szCs w:val="18"/>
                <w:lang w:val="ro-RO" w:eastAsia="sl-SI"/>
              </w:rPr>
              <w:t xml:space="preserve">Asigurată </w:t>
            </w:r>
            <w:proofErr w:type="spellStart"/>
            <w:r w:rsidRPr="0051732D">
              <w:rPr>
                <w:rFonts w:ascii="Times New Roman" w:hAnsi="Times New Roman"/>
                <w:sz w:val="18"/>
                <w:szCs w:val="18"/>
                <w:lang w:val="ro-RO" w:eastAsia="sl-SI"/>
              </w:rPr>
              <w:t>trans</w:t>
            </w:r>
            <w:r w:rsidR="0053449F">
              <w:rPr>
                <w:rFonts w:ascii="Times New Roman" w:hAnsi="Times New Roman"/>
                <w:sz w:val="18"/>
                <w:szCs w:val="18"/>
                <w:lang w:val="ro-RO" w:eastAsia="sl-SI"/>
              </w:rPr>
              <w:t>-</w:t>
            </w:r>
            <w:r w:rsidRPr="0051732D">
              <w:rPr>
                <w:rFonts w:ascii="Times New Roman" w:hAnsi="Times New Roman"/>
                <w:sz w:val="18"/>
                <w:szCs w:val="18"/>
                <w:lang w:val="ro-RO" w:eastAsia="sl-SI"/>
              </w:rPr>
              <w:t>parența</w:t>
            </w:r>
            <w:proofErr w:type="spellEnd"/>
            <w:r w:rsidRPr="0051732D">
              <w:rPr>
                <w:rFonts w:ascii="Times New Roman" w:hAnsi="Times New Roman"/>
                <w:sz w:val="18"/>
                <w:szCs w:val="18"/>
                <w:lang w:val="ro-RO" w:eastAsia="sl-SI"/>
              </w:rPr>
              <w:t xml:space="preserve"> procesului decizional și instituțional. </w:t>
            </w:r>
          </w:p>
        </w:tc>
        <w:tc>
          <w:tcPr>
            <w:tcW w:w="5954" w:type="dxa"/>
          </w:tcPr>
          <w:p w:rsidR="001D624F" w:rsidRDefault="001D624F" w:rsidP="001D624F">
            <w:pPr>
              <w:spacing w:after="0" w:line="240" w:lineRule="auto"/>
              <w:jc w:val="center"/>
              <w:rPr>
                <w:rFonts w:ascii="Times New Roman" w:hAnsi="Times New Roman"/>
                <w:sz w:val="18"/>
                <w:szCs w:val="18"/>
                <w:lang w:val="ro-RO" w:eastAsia="sl-SI"/>
              </w:rPr>
            </w:pPr>
          </w:p>
          <w:p w:rsidR="001D624F" w:rsidRDefault="001D624F" w:rsidP="001D624F">
            <w:pPr>
              <w:spacing w:after="0" w:line="240" w:lineRule="auto"/>
              <w:jc w:val="center"/>
              <w:rPr>
                <w:rFonts w:ascii="Times New Roman" w:hAnsi="Times New Roman"/>
                <w:sz w:val="18"/>
                <w:szCs w:val="18"/>
                <w:lang w:val="ro-RO" w:eastAsia="sl-SI"/>
              </w:rPr>
            </w:pPr>
            <w:r>
              <w:rPr>
                <w:rFonts w:ascii="Times New Roman" w:hAnsi="Times New Roman"/>
                <w:sz w:val="18"/>
                <w:szCs w:val="18"/>
                <w:lang w:val="ro-RO" w:eastAsia="sl-SI"/>
              </w:rPr>
              <w:t>Semestrul II,</w:t>
            </w:r>
          </w:p>
          <w:p w:rsidR="00E45A4A" w:rsidRPr="0051732D" w:rsidRDefault="001D624F" w:rsidP="001D624F">
            <w:pPr>
              <w:spacing w:after="0" w:line="240" w:lineRule="auto"/>
              <w:jc w:val="center"/>
              <w:rPr>
                <w:rFonts w:ascii="Times New Roman" w:hAnsi="Times New Roman"/>
                <w:sz w:val="18"/>
                <w:szCs w:val="18"/>
                <w:lang w:val="ro-RO" w:eastAsia="sl-SI"/>
              </w:rPr>
            </w:pPr>
            <w:r>
              <w:rPr>
                <w:rFonts w:ascii="Times New Roman" w:hAnsi="Times New Roman"/>
                <w:sz w:val="18"/>
                <w:szCs w:val="18"/>
                <w:lang w:val="ro-RO" w:eastAsia="sl-SI"/>
              </w:rPr>
              <w:t>anul 2018</w:t>
            </w:r>
          </w:p>
        </w:tc>
      </w:tr>
      <w:tr w:rsidR="00E45A4A" w:rsidRPr="00B6485F" w:rsidTr="003548B2">
        <w:trPr>
          <w:trHeight w:val="1278"/>
        </w:trPr>
        <w:tc>
          <w:tcPr>
            <w:tcW w:w="3828" w:type="dxa"/>
            <w:vAlign w:val="center"/>
          </w:tcPr>
          <w:p w:rsidR="00E45A4A" w:rsidRPr="001D624F" w:rsidRDefault="00E45A4A" w:rsidP="00073E42">
            <w:pPr>
              <w:numPr>
                <w:ilvl w:val="1"/>
                <w:numId w:val="42"/>
              </w:numPr>
              <w:tabs>
                <w:tab w:val="left" w:pos="34"/>
              </w:tabs>
              <w:spacing w:after="0" w:line="240" w:lineRule="auto"/>
              <w:ind w:left="22" w:firstLine="142"/>
              <w:jc w:val="both"/>
              <w:rPr>
                <w:rFonts w:ascii="Times New Roman" w:hAnsi="Times New Roman"/>
                <w:b/>
                <w:sz w:val="24"/>
                <w:szCs w:val="24"/>
                <w:lang w:val="ro-RO" w:eastAsia="sl-SI"/>
              </w:rPr>
            </w:pPr>
            <w:r w:rsidRPr="003F21F8">
              <w:rPr>
                <w:rFonts w:ascii="Times New Roman" w:hAnsi="Times New Roman"/>
                <w:b/>
                <w:lang w:val="ro-RO" w:eastAsia="sl-SI"/>
              </w:rPr>
              <w:t>Îmbunătăţirea strategiilor de comunicare pe teme anticorupţie cu accent pe gestionarea relaţiilor cu publicul</w:t>
            </w:r>
            <w:r w:rsidRPr="001D624F">
              <w:rPr>
                <w:rFonts w:ascii="Times New Roman" w:hAnsi="Times New Roman"/>
                <w:b/>
                <w:sz w:val="24"/>
                <w:szCs w:val="24"/>
                <w:lang w:val="ro-RO" w:eastAsia="sl-SI"/>
              </w:rPr>
              <w:t xml:space="preserve"> şi mass-media </w:t>
            </w:r>
          </w:p>
        </w:tc>
        <w:tc>
          <w:tcPr>
            <w:tcW w:w="1134" w:type="dxa"/>
            <w:vAlign w:val="center"/>
          </w:tcPr>
          <w:p w:rsidR="00E45A4A" w:rsidRPr="0051732D" w:rsidRDefault="00E45A4A" w:rsidP="00544A43">
            <w:pPr>
              <w:spacing w:after="0" w:line="240" w:lineRule="auto"/>
              <w:ind w:right="-108"/>
              <w:jc w:val="center"/>
              <w:rPr>
                <w:rFonts w:ascii="Times New Roman" w:hAnsi="Times New Roman"/>
                <w:sz w:val="24"/>
                <w:szCs w:val="24"/>
                <w:lang w:val="ro-RO" w:eastAsia="sl-SI"/>
              </w:rPr>
            </w:pPr>
            <w:r w:rsidRPr="0051732D">
              <w:rPr>
                <w:rFonts w:ascii="Times New Roman" w:hAnsi="Times New Roman"/>
                <w:sz w:val="24"/>
                <w:szCs w:val="24"/>
                <w:lang w:val="ro-RO" w:eastAsia="sl-SI"/>
              </w:rPr>
              <w:t>Anual</w:t>
            </w:r>
          </w:p>
        </w:tc>
        <w:tc>
          <w:tcPr>
            <w:tcW w:w="1559" w:type="dxa"/>
            <w:vAlign w:val="center"/>
          </w:tcPr>
          <w:p w:rsidR="00E45A4A" w:rsidRPr="0051732D" w:rsidRDefault="00E45A4A" w:rsidP="00544A43">
            <w:pPr>
              <w:spacing w:after="0" w:line="240" w:lineRule="auto"/>
              <w:ind w:right="-108"/>
              <w:jc w:val="center"/>
              <w:rPr>
                <w:rFonts w:ascii="Times New Roman" w:hAnsi="Times New Roman"/>
                <w:sz w:val="24"/>
                <w:szCs w:val="24"/>
                <w:lang w:val="ro-RO" w:eastAsia="sl-SI"/>
              </w:rPr>
            </w:pPr>
            <w:r w:rsidRPr="0051732D">
              <w:rPr>
                <w:rFonts w:ascii="Times New Roman" w:hAnsi="Times New Roman"/>
                <w:sz w:val="24"/>
                <w:szCs w:val="24"/>
                <w:lang w:val="ro-RO" w:eastAsia="sl-SI"/>
              </w:rPr>
              <w:t>DRP</w:t>
            </w:r>
          </w:p>
        </w:tc>
        <w:tc>
          <w:tcPr>
            <w:tcW w:w="1701" w:type="dxa"/>
            <w:vAlign w:val="center"/>
          </w:tcPr>
          <w:p w:rsidR="00E45A4A" w:rsidRPr="0051732D" w:rsidRDefault="001D624F" w:rsidP="00544A43">
            <w:pPr>
              <w:spacing w:after="0" w:line="240" w:lineRule="auto"/>
              <w:rPr>
                <w:rFonts w:ascii="Times New Roman" w:hAnsi="Times New Roman"/>
                <w:sz w:val="24"/>
                <w:szCs w:val="24"/>
                <w:lang w:val="ro-RO" w:eastAsia="sl-SI"/>
              </w:rPr>
            </w:pPr>
            <w:r>
              <w:rPr>
                <w:rFonts w:ascii="Times New Roman" w:hAnsi="Times New Roman"/>
                <w:sz w:val="24"/>
                <w:szCs w:val="24"/>
                <w:lang w:val="ro-RO" w:eastAsia="sl-SI"/>
              </w:rPr>
              <w:t>Număr</w:t>
            </w:r>
            <w:r w:rsidR="00E45A4A" w:rsidRPr="0051732D">
              <w:rPr>
                <w:rFonts w:ascii="Times New Roman" w:hAnsi="Times New Roman"/>
                <w:sz w:val="24"/>
                <w:szCs w:val="24"/>
                <w:lang w:val="ro-RO" w:eastAsia="sl-SI"/>
              </w:rPr>
              <w:t xml:space="preserve"> de </w:t>
            </w:r>
            <w:proofErr w:type="spellStart"/>
            <w:r w:rsidR="00E45A4A" w:rsidRPr="0051732D">
              <w:rPr>
                <w:rFonts w:ascii="Times New Roman" w:hAnsi="Times New Roman"/>
                <w:sz w:val="24"/>
                <w:szCs w:val="24"/>
                <w:lang w:val="ro-RO" w:eastAsia="sl-SI"/>
              </w:rPr>
              <w:t>co</w:t>
            </w:r>
            <w:r w:rsidR="003F21F8">
              <w:rPr>
                <w:rFonts w:ascii="Times New Roman" w:hAnsi="Times New Roman"/>
                <w:sz w:val="24"/>
                <w:szCs w:val="24"/>
                <w:lang w:val="ro-RO" w:eastAsia="sl-SI"/>
              </w:rPr>
              <w:t>-</w:t>
            </w:r>
            <w:r w:rsidR="00E45A4A" w:rsidRPr="0051732D">
              <w:rPr>
                <w:rFonts w:ascii="Times New Roman" w:hAnsi="Times New Roman"/>
                <w:sz w:val="24"/>
                <w:szCs w:val="24"/>
                <w:lang w:val="ro-RO" w:eastAsia="sl-SI"/>
              </w:rPr>
              <w:t>municate</w:t>
            </w:r>
            <w:proofErr w:type="spellEnd"/>
            <w:r w:rsidR="00E45A4A" w:rsidRPr="0051732D">
              <w:rPr>
                <w:rFonts w:ascii="Times New Roman" w:hAnsi="Times New Roman"/>
                <w:sz w:val="24"/>
                <w:szCs w:val="24"/>
                <w:lang w:val="ro-RO" w:eastAsia="sl-SI"/>
              </w:rPr>
              <w:t xml:space="preserve"> de presă; </w:t>
            </w:r>
            <w:r>
              <w:rPr>
                <w:rFonts w:ascii="Times New Roman" w:hAnsi="Times New Roman"/>
                <w:sz w:val="24"/>
                <w:szCs w:val="24"/>
                <w:lang w:val="ro-RO" w:eastAsia="sl-SI"/>
              </w:rPr>
              <w:t>Număr</w:t>
            </w:r>
            <w:r w:rsidR="00E45A4A" w:rsidRPr="0051732D">
              <w:rPr>
                <w:rFonts w:ascii="Times New Roman" w:hAnsi="Times New Roman"/>
                <w:sz w:val="24"/>
                <w:szCs w:val="24"/>
                <w:lang w:val="ro-RO" w:eastAsia="sl-SI"/>
              </w:rPr>
              <w:t xml:space="preserve"> de </w:t>
            </w:r>
            <w:proofErr w:type="spellStart"/>
            <w:r w:rsidR="00E45A4A" w:rsidRPr="0051732D">
              <w:rPr>
                <w:rFonts w:ascii="Times New Roman" w:hAnsi="Times New Roman"/>
                <w:sz w:val="24"/>
                <w:szCs w:val="24"/>
                <w:lang w:val="ro-RO" w:eastAsia="sl-SI"/>
              </w:rPr>
              <w:t>răs</w:t>
            </w:r>
            <w:r w:rsidR="003F21F8">
              <w:rPr>
                <w:rFonts w:ascii="Times New Roman" w:hAnsi="Times New Roman"/>
                <w:sz w:val="24"/>
                <w:szCs w:val="24"/>
                <w:lang w:val="ro-RO" w:eastAsia="sl-SI"/>
              </w:rPr>
              <w:t>-</w:t>
            </w:r>
            <w:r w:rsidR="00E45A4A" w:rsidRPr="0051732D">
              <w:rPr>
                <w:rFonts w:ascii="Times New Roman" w:hAnsi="Times New Roman"/>
                <w:sz w:val="24"/>
                <w:szCs w:val="24"/>
                <w:lang w:val="ro-RO" w:eastAsia="sl-SI"/>
              </w:rPr>
              <w:t>punsuri</w:t>
            </w:r>
            <w:proofErr w:type="spellEnd"/>
            <w:r w:rsidR="00E45A4A" w:rsidRPr="0051732D">
              <w:rPr>
                <w:rFonts w:ascii="Times New Roman" w:hAnsi="Times New Roman"/>
                <w:sz w:val="24"/>
                <w:szCs w:val="24"/>
                <w:lang w:val="ro-RO" w:eastAsia="sl-SI"/>
              </w:rPr>
              <w:t xml:space="preserve"> </w:t>
            </w:r>
            <w:r>
              <w:rPr>
                <w:rFonts w:ascii="Times New Roman" w:hAnsi="Times New Roman"/>
                <w:sz w:val="24"/>
                <w:szCs w:val="24"/>
                <w:lang w:val="ro-RO" w:eastAsia="sl-SI"/>
              </w:rPr>
              <w:t>la soli</w:t>
            </w:r>
            <w:r w:rsidR="003F21F8">
              <w:rPr>
                <w:rFonts w:ascii="Times New Roman" w:hAnsi="Times New Roman"/>
                <w:sz w:val="24"/>
                <w:szCs w:val="24"/>
                <w:lang w:val="ro-RO" w:eastAsia="sl-SI"/>
              </w:rPr>
              <w:t>-</w:t>
            </w:r>
            <w:r>
              <w:rPr>
                <w:rFonts w:ascii="Times New Roman" w:hAnsi="Times New Roman"/>
                <w:sz w:val="24"/>
                <w:szCs w:val="24"/>
                <w:lang w:val="ro-RO" w:eastAsia="sl-SI"/>
              </w:rPr>
              <w:t>citările mass-mediei; Număr</w:t>
            </w:r>
            <w:r w:rsidR="003F21F8">
              <w:rPr>
                <w:rFonts w:ascii="Times New Roman" w:hAnsi="Times New Roman"/>
                <w:sz w:val="24"/>
                <w:szCs w:val="24"/>
                <w:lang w:val="ro-RO" w:eastAsia="sl-SI"/>
              </w:rPr>
              <w:t xml:space="preserve"> de </w:t>
            </w:r>
            <w:r w:rsidR="00E45A4A" w:rsidRPr="0051732D">
              <w:rPr>
                <w:rFonts w:ascii="Times New Roman" w:hAnsi="Times New Roman"/>
                <w:sz w:val="24"/>
                <w:szCs w:val="24"/>
                <w:lang w:val="ro-RO" w:eastAsia="sl-SI"/>
              </w:rPr>
              <w:t>emisiuni.</w:t>
            </w:r>
          </w:p>
        </w:tc>
        <w:tc>
          <w:tcPr>
            <w:tcW w:w="1559" w:type="dxa"/>
            <w:vMerge w:val="restart"/>
            <w:vAlign w:val="center"/>
          </w:tcPr>
          <w:p w:rsidR="00E45A4A"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Asigurată comunicare eficientă cu publicul și mass-media;</w:t>
            </w:r>
          </w:p>
          <w:p w:rsidR="00E45A4A" w:rsidRPr="0051732D" w:rsidRDefault="00E45A4A" w:rsidP="00544A43">
            <w:pPr>
              <w:spacing w:after="0" w:line="240" w:lineRule="auto"/>
              <w:rPr>
                <w:rFonts w:ascii="Times New Roman" w:hAnsi="Times New Roman"/>
                <w:sz w:val="24"/>
                <w:szCs w:val="24"/>
                <w:lang w:val="ro-RO" w:eastAsia="sl-SI"/>
              </w:rPr>
            </w:pPr>
            <w:r w:rsidRPr="0051732D">
              <w:rPr>
                <w:rFonts w:ascii="Times New Roman" w:hAnsi="Times New Roman"/>
                <w:sz w:val="24"/>
                <w:szCs w:val="24"/>
                <w:lang w:val="ro-RO" w:eastAsia="sl-SI"/>
              </w:rPr>
              <w:t>Asigurată îmbunătăț</w:t>
            </w:r>
            <w:r w:rsidR="001D624F">
              <w:rPr>
                <w:rFonts w:ascii="Times New Roman" w:hAnsi="Times New Roman"/>
                <w:sz w:val="24"/>
                <w:szCs w:val="24"/>
                <w:lang w:val="ro-RO" w:eastAsia="sl-SI"/>
              </w:rPr>
              <w:t>irea imaginii entității publice.</w:t>
            </w:r>
          </w:p>
        </w:tc>
        <w:tc>
          <w:tcPr>
            <w:tcW w:w="5954" w:type="dxa"/>
          </w:tcPr>
          <w:p w:rsidR="00E65034" w:rsidRPr="00714BBC" w:rsidRDefault="00E65034" w:rsidP="00E65034">
            <w:pPr>
              <w:spacing w:after="0" w:line="240" w:lineRule="auto"/>
              <w:jc w:val="both"/>
              <w:rPr>
                <w:rFonts w:ascii="Times New Roman" w:hAnsi="Times New Roman"/>
                <w:b/>
                <w:i/>
                <w:sz w:val="26"/>
                <w:szCs w:val="26"/>
                <w:u w:val="single"/>
                <w:lang w:val="ro-RO" w:eastAsia="sl-SI"/>
              </w:rPr>
            </w:pPr>
            <w:r w:rsidRPr="00714BBC">
              <w:rPr>
                <w:rFonts w:ascii="Times New Roman" w:hAnsi="Times New Roman"/>
                <w:b/>
                <w:i/>
                <w:sz w:val="26"/>
                <w:szCs w:val="26"/>
                <w:u w:val="single"/>
                <w:lang w:val="ro-RO" w:eastAsia="sl-SI"/>
              </w:rPr>
              <w:t>Realizat.</w:t>
            </w:r>
          </w:p>
          <w:p w:rsidR="00E45A4A" w:rsidRPr="003F21F8" w:rsidRDefault="00E65034" w:rsidP="00E65034">
            <w:pPr>
              <w:spacing w:after="0" w:line="240" w:lineRule="auto"/>
              <w:jc w:val="both"/>
              <w:rPr>
                <w:rFonts w:ascii="Times New Roman" w:hAnsi="Times New Roman"/>
                <w:lang w:val="ro-RO" w:eastAsia="sl-SI"/>
              </w:rPr>
            </w:pPr>
            <w:r w:rsidRPr="003F21F8">
              <w:rPr>
                <w:rFonts w:ascii="Times New Roman" w:hAnsi="Times New Roman"/>
                <w:b/>
                <w:lang w:val="ro-RO" w:eastAsia="sl-SI"/>
              </w:rPr>
              <w:t>Au fost editate și emise 603 comunicate de presă; zilnic, sunt oferite circa 2-3 răspunsuri în formă verbală la solicitările mass-media, în afară de situațiile de criză sau forță-majoră. În formă scrisă au fost expediate 25 răspunsuri către mass-media. Participarea în cadrul a 20 emisiuni TV și radio; au fost elaborate 2 spoturi video pentru promovarea imaginii PMC.</w:t>
            </w:r>
          </w:p>
        </w:tc>
      </w:tr>
      <w:tr w:rsidR="00E45A4A" w:rsidRPr="00D004C7" w:rsidTr="003F21F8">
        <w:trPr>
          <w:trHeight w:val="862"/>
        </w:trPr>
        <w:tc>
          <w:tcPr>
            <w:tcW w:w="3828" w:type="dxa"/>
            <w:vAlign w:val="center"/>
          </w:tcPr>
          <w:p w:rsidR="00E45A4A" w:rsidRPr="0051732D" w:rsidRDefault="00E45A4A" w:rsidP="00073E42">
            <w:pPr>
              <w:numPr>
                <w:ilvl w:val="1"/>
                <w:numId w:val="42"/>
              </w:numPr>
              <w:tabs>
                <w:tab w:val="left" w:pos="34"/>
              </w:tabs>
              <w:spacing w:after="0" w:line="240" w:lineRule="auto"/>
              <w:ind w:left="22" w:firstLine="142"/>
              <w:jc w:val="both"/>
              <w:rPr>
                <w:rFonts w:ascii="Times New Roman" w:hAnsi="Times New Roman"/>
                <w:sz w:val="18"/>
                <w:szCs w:val="18"/>
                <w:lang w:val="ro-RO" w:eastAsia="sl-SI"/>
              </w:rPr>
            </w:pPr>
            <w:r w:rsidRPr="0051732D">
              <w:rPr>
                <w:rFonts w:ascii="Times New Roman" w:hAnsi="Times New Roman"/>
                <w:sz w:val="18"/>
                <w:szCs w:val="18"/>
                <w:lang w:val="ro-RO" w:eastAsia="sl-SI"/>
              </w:rPr>
              <w:t xml:space="preserve">Dezvoltarea şi promovarea unui sistem de raportare a încălcărilor şi acuzaţiilor de corupţie </w:t>
            </w:r>
          </w:p>
        </w:tc>
        <w:tc>
          <w:tcPr>
            <w:tcW w:w="1134" w:type="dxa"/>
            <w:vAlign w:val="center"/>
          </w:tcPr>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Sem. I</w:t>
            </w:r>
          </w:p>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2018</w:t>
            </w:r>
          </w:p>
        </w:tc>
        <w:tc>
          <w:tcPr>
            <w:tcW w:w="1559" w:type="dxa"/>
            <w:vAlign w:val="center"/>
          </w:tcPr>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DRP</w:t>
            </w:r>
          </w:p>
        </w:tc>
        <w:tc>
          <w:tcPr>
            <w:tcW w:w="1701" w:type="dxa"/>
            <w:vAlign w:val="center"/>
          </w:tcPr>
          <w:p w:rsidR="00E45A4A" w:rsidRPr="0051732D" w:rsidRDefault="00E45A4A" w:rsidP="00544A43">
            <w:pPr>
              <w:spacing w:after="0" w:line="240" w:lineRule="auto"/>
              <w:rPr>
                <w:rFonts w:ascii="Times New Roman" w:hAnsi="Times New Roman"/>
                <w:sz w:val="18"/>
                <w:szCs w:val="18"/>
                <w:lang w:val="ro-RO" w:eastAsia="sl-SI"/>
              </w:rPr>
            </w:pPr>
            <w:r w:rsidRPr="0051732D">
              <w:rPr>
                <w:rFonts w:ascii="Times New Roman" w:hAnsi="Times New Roman"/>
                <w:sz w:val="18"/>
                <w:szCs w:val="18"/>
                <w:lang w:val="ro-RO" w:eastAsia="sl-SI"/>
              </w:rPr>
              <w:t>Sistem de ra</w:t>
            </w:r>
            <w:r w:rsidR="00685B0E">
              <w:rPr>
                <w:rFonts w:ascii="Times New Roman" w:hAnsi="Times New Roman"/>
                <w:sz w:val="18"/>
                <w:szCs w:val="18"/>
                <w:lang w:val="ro-RO" w:eastAsia="sl-SI"/>
              </w:rPr>
              <w:t>portare elaborat și implementat</w:t>
            </w:r>
          </w:p>
        </w:tc>
        <w:tc>
          <w:tcPr>
            <w:tcW w:w="1559" w:type="dxa"/>
            <w:vMerge/>
            <w:vAlign w:val="center"/>
          </w:tcPr>
          <w:p w:rsidR="00E45A4A" w:rsidRPr="0051732D" w:rsidRDefault="00E45A4A" w:rsidP="00544A43">
            <w:pPr>
              <w:spacing w:after="0" w:line="240" w:lineRule="auto"/>
              <w:rPr>
                <w:rFonts w:ascii="Times New Roman" w:hAnsi="Times New Roman"/>
                <w:sz w:val="24"/>
                <w:szCs w:val="24"/>
                <w:lang w:val="ro-RO" w:eastAsia="sl-SI"/>
              </w:rPr>
            </w:pPr>
          </w:p>
        </w:tc>
        <w:tc>
          <w:tcPr>
            <w:tcW w:w="5954" w:type="dxa"/>
          </w:tcPr>
          <w:p w:rsidR="00D004C7" w:rsidRDefault="00D004C7" w:rsidP="00D004C7">
            <w:pPr>
              <w:spacing w:after="0" w:line="240" w:lineRule="auto"/>
              <w:jc w:val="center"/>
              <w:rPr>
                <w:rFonts w:ascii="Times New Roman" w:hAnsi="Times New Roman"/>
                <w:sz w:val="18"/>
                <w:szCs w:val="18"/>
                <w:lang w:val="ro-RO" w:eastAsia="sl-SI"/>
              </w:rPr>
            </w:pPr>
          </w:p>
          <w:p w:rsidR="00D004C7" w:rsidRDefault="00D004C7" w:rsidP="00D004C7">
            <w:pPr>
              <w:spacing w:after="0" w:line="240" w:lineRule="auto"/>
              <w:jc w:val="center"/>
              <w:rPr>
                <w:rFonts w:ascii="Times New Roman" w:hAnsi="Times New Roman"/>
                <w:sz w:val="18"/>
                <w:szCs w:val="18"/>
                <w:lang w:val="ro-RO" w:eastAsia="sl-SI"/>
              </w:rPr>
            </w:pPr>
            <w:r>
              <w:rPr>
                <w:rFonts w:ascii="Times New Roman" w:hAnsi="Times New Roman"/>
                <w:sz w:val="18"/>
                <w:szCs w:val="18"/>
                <w:lang w:val="ro-RO" w:eastAsia="sl-SI"/>
              </w:rPr>
              <w:t>Semestrul I,</w:t>
            </w:r>
          </w:p>
          <w:p w:rsidR="00E45A4A" w:rsidRPr="0051732D" w:rsidRDefault="00D004C7" w:rsidP="00D004C7">
            <w:pPr>
              <w:spacing w:after="0" w:line="240" w:lineRule="auto"/>
              <w:jc w:val="center"/>
              <w:rPr>
                <w:rFonts w:ascii="Times New Roman" w:hAnsi="Times New Roman"/>
                <w:sz w:val="24"/>
                <w:szCs w:val="24"/>
                <w:lang w:val="ro-RO" w:eastAsia="sl-SI"/>
              </w:rPr>
            </w:pPr>
            <w:r>
              <w:rPr>
                <w:rFonts w:ascii="Times New Roman" w:hAnsi="Times New Roman"/>
                <w:sz w:val="18"/>
                <w:szCs w:val="18"/>
                <w:lang w:val="ro-RO" w:eastAsia="sl-SI"/>
              </w:rPr>
              <w:t>anul 2018</w:t>
            </w:r>
          </w:p>
        </w:tc>
      </w:tr>
      <w:tr w:rsidR="00E45A4A" w:rsidRPr="00D004C7" w:rsidTr="003F21F8">
        <w:trPr>
          <w:trHeight w:val="1257"/>
        </w:trPr>
        <w:tc>
          <w:tcPr>
            <w:tcW w:w="3828" w:type="dxa"/>
            <w:vAlign w:val="center"/>
          </w:tcPr>
          <w:p w:rsidR="00E45A4A" w:rsidRPr="0051732D" w:rsidRDefault="00E45A4A" w:rsidP="00073E42">
            <w:pPr>
              <w:numPr>
                <w:ilvl w:val="1"/>
                <w:numId w:val="42"/>
              </w:numPr>
              <w:tabs>
                <w:tab w:val="left" w:pos="34"/>
              </w:tabs>
              <w:spacing w:after="0" w:line="240" w:lineRule="auto"/>
              <w:ind w:left="22" w:firstLine="142"/>
              <w:jc w:val="both"/>
              <w:rPr>
                <w:rFonts w:ascii="Times New Roman" w:hAnsi="Times New Roman"/>
                <w:sz w:val="18"/>
                <w:szCs w:val="18"/>
                <w:lang w:val="ro-RO" w:eastAsia="sl-SI"/>
              </w:rPr>
            </w:pPr>
            <w:r w:rsidRPr="0051732D">
              <w:rPr>
                <w:rFonts w:ascii="Times New Roman" w:hAnsi="Times New Roman"/>
                <w:sz w:val="18"/>
                <w:szCs w:val="18"/>
                <w:lang w:val="ro-RO" w:eastAsia="sl-SI"/>
              </w:rPr>
              <w:t xml:space="preserve">Elaborarea unui mesaj pozitiv, privind respectarea standardelor de integritate morală a persoanelor fizice şi neîncurajarea/provocarea comportamentului </w:t>
            </w:r>
            <w:proofErr w:type="spellStart"/>
            <w:r w:rsidRPr="0051732D">
              <w:rPr>
                <w:rFonts w:ascii="Times New Roman" w:hAnsi="Times New Roman"/>
                <w:sz w:val="18"/>
                <w:szCs w:val="18"/>
                <w:lang w:val="ro-RO" w:eastAsia="sl-SI"/>
              </w:rPr>
              <w:t>nonintegru</w:t>
            </w:r>
            <w:proofErr w:type="spellEnd"/>
            <w:r w:rsidRPr="0051732D">
              <w:rPr>
                <w:rFonts w:ascii="Times New Roman" w:hAnsi="Times New Roman"/>
                <w:sz w:val="18"/>
                <w:szCs w:val="18"/>
                <w:lang w:val="ro-RO" w:eastAsia="sl-SI"/>
              </w:rPr>
              <w:t xml:space="preserve"> al a</w:t>
            </w:r>
            <w:r w:rsidR="001D624F">
              <w:rPr>
                <w:rFonts w:ascii="Times New Roman" w:hAnsi="Times New Roman"/>
                <w:sz w:val="18"/>
                <w:szCs w:val="18"/>
                <w:lang w:val="ro-RO" w:eastAsia="sl-SI"/>
              </w:rPr>
              <w:t>ngajaţilor primăriei</w:t>
            </w:r>
          </w:p>
        </w:tc>
        <w:tc>
          <w:tcPr>
            <w:tcW w:w="1134" w:type="dxa"/>
            <w:vAlign w:val="center"/>
          </w:tcPr>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Sem. I</w:t>
            </w:r>
          </w:p>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2018</w:t>
            </w:r>
          </w:p>
        </w:tc>
        <w:tc>
          <w:tcPr>
            <w:tcW w:w="1559" w:type="dxa"/>
            <w:vAlign w:val="center"/>
          </w:tcPr>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DRP</w:t>
            </w:r>
          </w:p>
        </w:tc>
        <w:tc>
          <w:tcPr>
            <w:tcW w:w="1701" w:type="dxa"/>
            <w:vAlign w:val="center"/>
          </w:tcPr>
          <w:p w:rsidR="00E45A4A" w:rsidRPr="0051732D" w:rsidRDefault="00E45A4A" w:rsidP="00544A43">
            <w:pPr>
              <w:spacing w:after="0" w:line="240" w:lineRule="auto"/>
              <w:rPr>
                <w:rFonts w:ascii="Times New Roman" w:hAnsi="Times New Roman"/>
                <w:sz w:val="18"/>
                <w:szCs w:val="18"/>
                <w:lang w:val="ro-RO" w:eastAsia="sl-SI"/>
              </w:rPr>
            </w:pPr>
            <w:r w:rsidRPr="0051732D">
              <w:rPr>
                <w:rFonts w:ascii="Times New Roman" w:hAnsi="Times New Roman"/>
                <w:sz w:val="18"/>
                <w:szCs w:val="18"/>
                <w:lang w:val="ro-RO" w:eastAsia="sl-SI"/>
              </w:rPr>
              <w:t>Mesaj elaborat și promovat.</w:t>
            </w:r>
          </w:p>
          <w:p w:rsidR="00E45A4A" w:rsidRPr="0051732D" w:rsidRDefault="00E45A4A" w:rsidP="00544A43">
            <w:pPr>
              <w:spacing w:after="0" w:line="240" w:lineRule="auto"/>
              <w:rPr>
                <w:rFonts w:ascii="Times New Roman" w:hAnsi="Times New Roman"/>
                <w:sz w:val="18"/>
                <w:szCs w:val="18"/>
                <w:lang w:val="ro-RO" w:eastAsia="sl-SI"/>
              </w:rPr>
            </w:pPr>
            <w:r w:rsidRPr="0051732D">
              <w:rPr>
                <w:rFonts w:ascii="Times New Roman" w:hAnsi="Times New Roman"/>
                <w:sz w:val="18"/>
                <w:szCs w:val="18"/>
                <w:lang w:val="ro-RO" w:eastAsia="sl-SI"/>
              </w:rPr>
              <w:t>Nr. de a</w:t>
            </w:r>
            <w:r w:rsidR="00685B0E">
              <w:rPr>
                <w:rFonts w:ascii="Times New Roman" w:hAnsi="Times New Roman"/>
                <w:sz w:val="18"/>
                <w:szCs w:val="18"/>
                <w:lang w:val="ro-RO" w:eastAsia="sl-SI"/>
              </w:rPr>
              <w:t>cțiuni de promovare întreprinse</w:t>
            </w:r>
          </w:p>
        </w:tc>
        <w:tc>
          <w:tcPr>
            <w:tcW w:w="1559" w:type="dxa"/>
            <w:vMerge/>
            <w:vAlign w:val="center"/>
          </w:tcPr>
          <w:p w:rsidR="00E45A4A" w:rsidRPr="0051732D" w:rsidRDefault="00E45A4A" w:rsidP="00544A43">
            <w:pPr>
              <w:spacing w:after="0" w:line="240" w:lineRule="auto"/>
              <w:rPr>
                <w:rFonts w:ascii="Times New Roman" w:hAnsi="Times New Roman"/>
                <w:sz w:val="24"/>
                <w:szCs w:val="24"/>
                <w:lang w:val="ro-RO" w:eastAsia="sl-SI"/>
              </w:rPr>
            </w:pPr>
          </w:p>
        </w:tc>
        <w:tc>
          <w:tcPr>
            <w:tcW w:w="5954" w:type="dxa"/>
          </w:tcPr>
          <w:p w:rsidR="00D004C7" w:rsidRDefault="00D004C7" w:rsidP="00D004C7">
            <w:pPr>
              <w:spacing w:after="0" w:line="240" w:lineRule="auto"/>
              <w:jc w:val="center"/>
              <w:rPr>
                <w:rFonts w:ascii="Times New Roman" w:hAnsi="Times New Roman"/>
                <w:sz w:val="18"/>
                <w:szCs w:val="18"/>
                <w:lang w:val="ro-RO" w:eastAsia="sl-SI"/>
              </w:rPr>
            </w:pPr>
          </w:p>
          <w:p w:rsidR="00D004C7" w:rsidRDefault="00D004C7" w:rsidP="00D004C7">
            <w:pPr>
              <w:spacing w:after="0" w:line="240" w:lineRule="auto"/>
              <w:jc w:val="center"/>
              <w:rPr>
                <w:rFonts w:ascii="Times New Roman" w:hAnsi="Times New Roman"/>
                <w:sz w:val="18"/>
                <w:szCs w:val="18"/>
                <w:lang w:val="ro-RO" w:eastAsia="sl-SI"/>
              </w:rPr>
            </w:pPr>
          </w:p>
          <w:p w:rsidR="00D004C7" w:rsidRDefault="00D004C7" w:rsidP="00D004C7">
            <w:pPr>
              <w:spacing w:after="0" w:line="240" w:lineRule="auto"/>
              <w:jc w:val="center"/>
              <w:rPr>
                <w:rFonts w:ascii="Times New Roman" w:hAnsi="Times New Roman"/>
                <w:sz w:val="18"/>
                <w:szCs w:val="18"/>
                <w:lang w:val="ro-RO" w:eastAsia="sl-SI"/>
              </w:rPr>
            </w:pPr>
            <w:r>
              <w:rPr>
                <w:rFonts w:ascii="Times New Roman" w:hAnsi="Times New Roman"/>
                <w:sz w:val="18"/>
                <w:szCs w:val="18"/>
                <w:lang w:val="ro-RO" w:eastAsia="sl-SI"/>
              </w:rPr>
              <w:t>Semestrul I,</w:t>
            </w:r>
          </w:p>
          <w:p w:rsidR="00E45A4A" w:rsidRPr="0051732D" w:rsidRDefault="00D004C7" w:rsidP="00D004C7">
            <w:pPr>
              <w:spacing w:after="0" w:line="240" w:lineRule="auto"/>
              <w:jc w:val="center"/>
              <w:rPr>
                <w:rFonts w:ascii="Times New Roman" w:hAnsi="Times New Roman"/>
                <w:sz w:val="24"/>
                <w:szCs w:val="24"/>
                <w:lang w:val="ro-RO" w:eastAsia="sl-SI"/>
              </w:rPr>
            </w:pPr>
            <w:r>
              <w:rPr>
                <w:rFonts w:ascii="Times New Roman" w:hAnsi="Times New Roman"/>
                <w:sz w:val="18"/>
                <w:szCs w:val="18"/>
                <w:lang w:val="ro-RO" w:eastAsia="sl-SI"/>
              </w:rPr>
              <w:t>anul 2018</w:t>
            </w:r>
          </w:p>
        </w:tc>
      </w:tr>
      <w:tr w:rsidR="00E45A4A" w:rsidRPr="00D004C7" w:rsidTr="003F21F8">
        <w:trPr>
          <w:trHeight w:val="992"/>
        </w:trPr>
        <w:tc>
          <w:tcPr>
            <w:tcW w:w="3828" w:type="dxa"/>
            <w:vAlign w:val="center"/>
          </w:tcPr>
          <w:p w:rsidR="00E45A4A" w:rsidRPr="0051732D" w:rsidRDefault="00E45A4A" w:rsidP="00073E42">
            <w:pPr>
              <w:numPr>
                <w:ilvl w:val="1"/>
                <w:numId w:val="42"/>
              </w:numPr>
              <w:tabs>
                <w:tab w:val="left" w:pos="34"/>
              </w:tabs>
              <w:spacing w:after="0" w:line="240" w:lineRule="auto"/>
              <w:ind w:left="22" w:firstLine="142"/>
              <w:jc w:val="both"/>
              <w:rPr>
                <w:rFonts w:ascii="Times New Roman" w:hAnsi="Times New Roman"/>
                <w:sz w:val="18"/>
                <w:szCs w:val="18"/>
                <w:lang w:val="ro-RO" w:eastAsia="sl-SI"/>
              </w:rPr>
            </w:pPr>
            <w:r w:rsidRPr="0051732D">
              <w:rPr>
                <w:rFonts w:ascii="Times New Roman" w:hAnsi="Times New Roman"/>
                <w:sz w:val="18"/>
                <w:szCs w:val="18"/>
                <w:lang w:val="ro-RO" w:eastAsia="sl-SI"/>
              </w:rPr>
              <w:t xml:space="preserve">Desfăşurarea de campanii locale pentru promovarea în </w:t>
            </w:r>
            <w:proofErr w:type="spellStart"/>
            <w:r w:rsidRPr="0051732D">
              <w:rPr>
                <w:rFonts w:ascii="Times New Roman" w:hAnsi="Times New Roman"/>
                <w:sz w:val="18"/>
                <w:szCs w:val="18"/>
                <w:lang w:val="ro-RO" w:eastAsia="sl-SI"/>
              </w:rPr>
              <w:t>rîndul</w:t>
            </w:r>
            <w:proofErr w:type="spellEnd"/>
            <w:r w:rsidRPr="0051732D">
              <w:rPr>
                <w:rFonts w:ascii="Times New Roman" w:hAnsi="Times New Roman"/>
                <w:sz w:val="18"/>
                <w:szCs w:val="18"/>
                <w:lang w:val="ro-RO" w:eastAsia="sl-SI"/>
              </w:rPr>
              <w:t xml:space="preserve"> cetăţenilor a unui comportament de recunoaştere,  respingere și denunțare a corupţiei în administrația publică</w:t>
            </w:r>
          </w:p>
        </w:tc>
        <w:tc>
          <w:tcPr>
            <w:tcW w:w="1134" w:type="dxa"/>
            <w:vAlign w:val="center"/>
          </w:tcPr>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Sem. I</w:t>
            </w:r>
          </w:p>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2018</w:t>
            </w:r>
          </w:p>
        </w:tc>
        <w:tc>
          <w:tcPr>
            <w:tcW w:w="1559" w:type="dxa"/>
            <w:vAlign w:val="center"/>
          </w:tcPr>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DRP</w:t>
            </w:r>
          </w:p>
          <w:p w:rsidR="00E45A4A" w:rsidRPr="0051732D" w:rsidRDefault="00E45A4A" w:rsidP="00544A43">
            <w:pPr>
              <w:spacing w:after="0" w:line="240" w:lineRule="auto"/>
              <w:jc w:val="center"/>
              <w:rPr>
                <w:rFonts w:ascii="Times New Roman" w:hAnsi="Times New Roman"/>
                <w:sz w:val="18"/>
                <w:szCs w:val="18"/>
                <w:lang w:val="ro-RO" w:eastAsia="sl-SI"/>
              </w:rPr>
            </w:pPr>
            <w:r w:rsidRPr="0051732D">
              <w:rPr>
                <w:rFonts w:ascii="Times New Roman" w:hAnsi="Times New Roman"/>
                <w:sz w:val="18"/>
                <w:szCs w:val="18"/>
                <w:lang w:val="ro-RO" w:eastAsia="sl-SI"/>
              </w:rPr>
              <w:t>Preturile de sector</w:t>
            </w:r>
          </w:p>
        </w:tc>
        <w:tc>
          <w:tcPr>
            <w:tcW w:w="1701" w:type="dxa"/>
            <w:vAlign w:val="center"/>
          </w:tcPr>
          <w:p w:rsidR="00E45A4A" w:rsidRPr="0051732D" w:rsidRDefault="001D624F" w:rsidP="00544A43">
            <w:pPr>
              <w:spacing w:after="0" w:line="240" w:lineRule="auto"/>
              <w:rPr>
                <w:rFonts w:ascii="Times New Roman" w:hAnsi="Times New Roman"/>
                <w:sz w:val="18"/>
                <w:szCs w:val="18"/>
                <w:lang w:val="ro-RO" w:eastAsia="sl-SI"/>
              </w:rPr>
            </w:pPr>
            <w:r>
              <w:rPr>
                <w:rFonts w:ascii="Times New Roman" w:hAnsi="Times New Roman"/>
                <w:sz w:val="18"/>
                <w:szCs w:val="18"/>
                <w:lang w:val="ro-RO" w:eastAsia="sl-SI"/>
              </w:rPr>
              <w:t>Număr</w:t>
            </w:r>
            <w:r w:rsidR="00E45A4A" w:rsidRPr="0051732D">
              <w:rPr>
                <w:rFonts w:ascii="Times New Roman" w:hAnsi="Times New Roman"/>
                <w:sz w:val="18"/>
                <w:szCs w:val="18"/>
                <w:lang w:val="ro-RO" w:eastAsia="sl-SI"/>
              </w:rPr>
              <w:t xml:space="preserve"> și tipuri de activități desfășurate</w:t>
            </w:r>
          </w:p>
        </w:tc>
        <w:tc>
          <w:tcPr>
            <w:tcW w:w="1559" w:type="dxa"/>
            <w:vMerge/>
            <w:vAlign w:val="center"/>
          </w:tcPr>
          <w:p w:rsidR="00E45A4A" w:rsidRPr="0051732D" w:rsidRDefault="00E45A4A" w:rsidP="00544A43">
            <w:pPr>
              <w:spacing w:after="0" w:line="240" w:lineRule="auto"/>
              <w:rPr>
                <w:rFonts w:ascii="Times New Roman" w:hAnsi="Times New Roman"/>
                <w:sz w:val="24"/>
                <w:szCs w:val="24"/>
                <w:lang w:val="ro-RO" w:eastAsia="sl-SI"/>
              </w:rPr>
            </w:pPr>
          </w:p>
        </w:tc>
        <w:tc>
          <w:tcPr>
            <w:tcW w:w="5954" w:type="dxa"/>
          </w:tcPr>
          <w:p w:rsidR="00D004C7" w:rsidRDefault="00D004C7" w:rsidP="00D004C7">
            <w:pPr>
              <w:spacing w:after="0" w:line="240" w:lineRule="auto"/>
              <w:jc w:val="center"/>
              <w:rPr>
                <w:rFonts w:ascii="Times New Roman" w:hAnsi="Times New Roman"/>
                <w:sz w:val="18"/>
                <w:szCs w:val="18"/>
                <w:lang w:val="ro-RO" w:eastAsia="sl-SI"/>
              </w:rPr>
            </w:pPr>
          </w:p>
          <w:p w:rsidR="001D624F" w:rsidRDefault="001D624F" w:rsidP="00D004C7">
            <w:pPr>
              <w:spacing w:after="0" w:line="240" w:lineRule="auto"/>
              <w:jc w:val="center"/>
              <w:rPr>
                <w:rFonts w:ascii="Times New Roman" w:hAnsi="Times New Roman"/>
                <w:sz w:val="18"/>
                <w:szCs w:val="18"/>
                <w:lang w:val="ro-RO" w:eastAsia="sl-SI"/>
              </w:rPr>
            </w:pPr>
          </w:p>
          <w:p w:rsidR="00D004C7" w:rsidRDefault="00D004C7" w:rsidP="00D004C7">
            <w:pPr>
              <w:spacing w:after="0" w:line="240" w:lineRule="auto"/>
              <w:jc w:val="center"/>
              <w:rPr>
                <w:rFonts w:ascii="Times New Roman" w:hAnsi="Times New Roman"/>
                <w:sz w:val="18"/>
                <w:szCs w:val="18"/>
                <w:lang w:val="ro-RO" w:eastAsia="sl-SI"/>
              </w:rPr>
            </w:pPr>
            <w:r>
              <w:rPr>
                <w:rFonts w:ascii="Times New Roman" w:hAnsi="Times New Roman"/>
                <w:sz w:val="18"/>
                <w:szCs w:val="18"/>
                <w:lang w:val="ro-RO" w:eastAsia="sl-SI"/>
              </w:rPr>
              <w:t>Semestrul I,</w:t>
            </w:r>
          </w:p>
          <w:p w:rsidR="00E45A4A" w:rsidRPr="0051732D" w:rsidRDefault="00D004C7" w:rsidP="00D004C7">
            <w:pPr>
              <w:spacing w:after="0" w:line="240" w:lineRule="auto"/>
              <w:jc w:val="center"/>
              <w:rPr>
                <w:rFonts w:ascii="Times New Roman" w:hAnsi="Times New Roman"/>
                <w:sz w:val="24"/>
                <w:szCs w:val="24"/>
                <w:lang w:val="ro-RO" w:eastAsia="sl-SI"/>
              </w:rPr>
            </w:pPr>
            <w:r>
              <w:rPr>
                <w:rFonts w:ascii="Times New Roman" w:hAnsi="Times New Roman"/>
                <w:sz w:val="18"/>
                <w:szCs w:val="18"/>
                <w:lang w:val="ro-RO" w:eastAsia="sl-SI"/>
              </w:rPr>
              <w:t>anul 2018</w:t>
            </w:r>
          </w:p>
        </w:tc>
      </w:tr>
    </w:tbl>
    <w:p w:rsidR="0053449F" w:rsidRDefault="003F21F8" w:rsidP="00326309">
      <w:pPr>
        <w:spacing w:line="240" w:lineRule="auto"/>
        <w:rPr>
          <w:rFonts w:ascii="Times New Roman" w:hAnsi="Times New Roman"/>
          <w:sz w:val="26"/>
          <w:szCs w:val="26"/>
          <w:lang w:val="ro-RO" w:eastAsia="sl-SI"/>
        </w:rPr>
      </w:pPr>
      <w:r w:rsidRPr="00326309">
        <w:rPr>
          <w:rFonts w:ascii="Times New Roman" w:hAnsi="Times New Roman"/>
          <w:sz w:val="26"/>
          <w:szCs w:val="26"/>
          <w:lang w:val="ro-RO"/>
        </w:rPr>
        <w:t xml:space="preserve">Raportul </w:t>
      </w:r>
      <w:r w:rsidR="00326309" w:rsidRPr="00326309">
        <w:rPr>
          <w:rFonts w:ascii="Times New Roman" w:hAnsi="Times New Roman"/>
          <w:sz w:val="26"/>
          <w:szCs w:val="26"/>
          <w:lang w:val="ro-RO" w:eastAsia="sl-SI"/>
        </w:rPr>
        <w:t>privind acțiunile întreprinse în semestrul I anul 2017 în vederea realizării activităților prevăzute în Planul de integritate al Primăriei municipiului Chișinău pentru anii 2017-2018</w:t>
      </w:r>
      <w:r w:rsidRPr="00326309">
        <w:rPr>
          <w:rFonts w:ascii="Times New Roman" w:hAnsi="Times New Roman"/>
          <w:sz w:val="26"/>
          <w:szCs w:val="26"/>
          <w:lang w:val="ro-RO"/>
        </w:rPr>
        <w:t xml:space="preserve"> pentru semestrul I și II a. 2017 a fost elaborat în baza rapoartelor respective ale subdiviziunilor structurale ale CMC și PMC: </w:t>
      </w:r>
    </w:p>
    <w:p w:rsidR="00326309" w:rsidRPr="00326309" w:rsidRDefault="003F21F8" w:rsidP="00326309">
      <w:pPr>
        <w:spacing w:line="240" w:lineRule="auto"/>
        <w:rPr>
          <w:rFonts w:ascii="Times New Roman" w:hAnsi="Times New Roman"/>
          <w:sz w:val="26"/>
          <w:szCs w:val="26"/>
          <w:lang w:val="ro-RO" w:eastAsia="sl-SI"/>
        </w:rPr>
      </w:pPr>
      <w:r w:rsidRPr="00326309">
        <w:rPr>
          <w:rFonts w:ascii="Times New Roman" w:hAnsi="Times New Roman"/>
          <w:sz w:val="26"/>
          <w:szCs w:val="26"/>
          <w:lang w:val="ro-RO"/>
        </w:rPr>
        <w:t>Preturi</w:t>
      </w:r>
      <w:r w:rsidR="00326309" w:rsidRPr="00326309">
        <w:rPr>
          <w:rFonts w:ascii="Times New Roman" w:hAnsi="Times New Roman"/>
          <w:sz w:val="26"/>
          <w:szCs w:val="26"/>
          <w:lang w:val="ro-RO"/>
        </w:rPr>
        <w:t>lor</w:t>
      </w:r>
      <w:r w:rsidRPr="00326309">
        <w:rPr>
          <w:rFonts w:ascii="Times New Roman" w:hAnsi="Times New Roman"/>
          <w:sz w:val="26"/>
          <w:szCs w:val="26"/>
          <w:lang w:val="ro-RO"/>
        </w:rPr>
        <w:t xml:space="preserve"> de sectoare </w:t>
      </w:r>
      <w:r w:rsidR="00326309" w:rsidRPr="00326309">
        <w:rPr>
          <w:rFonts w:ascii="Times New Roman" w:hAnsi="Times New Roman"/>
          <w:sz w:val="26"/>
          <w:szCs w:val="26"/>
          <w:lang w:val="ro-RO"/>
        </w:rPr>
        <w:t xml:space="preserve"> ale mun. Chișinău</w:t>
      </w:r>
      <w:r w:rsidR="0053449F">
        <w:rPr>
          <w:rFonts w:ascii="Times New Roman" w:hAnsi="Times New Roman"/>
          <w:sz w:val="26"/>
          <w:szCs w:val="26"/>
          <w:lang w:val="ro-RO"/>
        </w:rPr>
        <w:t xml:space="preserve"> </w:t>
      </w:r>
      <w:r w:rsidRPr="00326309">
        <w:rPr>
          <w:rFonts w:ascii="Times New Roman" w:hAnsi="Times New Roman"/>
          <w:sz w:val="26"/>
          <w:szCs w:val="26"/>
          <w:lang w:val="ro-RO"/>
        </w:rPr>
        <w:t xml:space="preserve">- 5; </w:t>
      </w:r>
      <w:r w:rsidR="00326309" w:rsidRPr="00326309">
        <w:rPr>
          <w:rFonts w:ascii="Times New Roman" w:hAnsi="Times New Roman"/>
          <w:sz w:val="26"/>
          <w:szCs w:val="26"/>
          <w:lang w:val="ro-RO"/>
        </w:rPr>
        <w:t>Direcțiilor generale/ Direcțiilor</w:t>
      </w:r>
      <w:r w:rsidRPr="00326309">
        <w:rPr>
          <w:rFonts w:ascii="Times New Roman" w:hAnsi="Times New Roman"/>
          <w:sz w:val="26"/>
          <w:szCs w:val="26"/>
          <w:lang w:val="ro-RO"/>
        </w:rPr>
        <w:t xml:space="preserve"> CMC</w:t>
      </w:r>
      <w:r w:rsidR="00326309" w:rsidRPr="00326309">
        <w:rPr>
          <w:rFonts w:ascii="Times New Roman" w:hAnsi="Times New Roman"/>
          <w:sz w:val="26"/>
          <w:szCs w:val="26"/>
          <w:lang w:val="ro-RO"/>
        </w:rPr>
        <w:t xml:space="preserve"> - 14; Aparatului PMC – 18; </w:t>
      </w:r>
    </w:p>
    <w:p w:rsidR="003F21F8" w:rsidRPr="00326309" w:rsidRDefault="00326309" w:rsidP="00326309">
      <w:pPr>
        <w:spacing w:line="240" w:lineRule="auto"/>
        <w:contextualSpacing/>
        <w:rPr>
          <w:rFonts w:ascii="Times New Roman" w:hAnsi="Times New Roman"/>
          <w:sz w:val="26"/>
          <w:szCs w:val="26"/>
          <w:lang w:val="ro-RO"/>
        </w:rPr>
      </w:pPr>
      <w:r w:rsidRPr="00326309">
        <w:rPr>
          <w:rFonts w:ascii="Times New Roman" w:hAnsi="Times New Roman"/>
          <w:sz w:val="26"/>
          <w:szCs w:val="26"/>
          <w:lang w:val="ro-RO"/>
        </w:rPr>
        <w:t>Entităților economice ale CMC ( Întreprinderi municipale – 12</w:t>
      </w:r>
      <w:r w:rsidR="0053449F">
        <w:rPr>
          <w:rFonts w:ascii="Times New Roman" w:hAnsi="Times New Roman"/>
          <w:sz w:val="26"/>
          <w:szCs w:val="26"/>
          <w:lang w:val="ro-RO"/>
        </w:rPr>
        <w:t>;</w:t>
      </w:r>
      <w:r w:rsidRPr="00326309">
        <w:rPr>
          <w:rFonts w:ascii="Times New Roman" w:hAnsi="Times New Roman"/>
          <w:sz w:val="26"/>
          <w:szCs w:val="26"/>
          <w:lang w:val="ro-RO"/>
        </w:rPr>
        <w:t xml:space="preserve"> Societăți pe acțiuni – 2). </w:t>
      </w:r>
    </w:p>
    <w:p w:rsidR="00422146" w:rsidRPr="00326309" w:rsidRDefault="00422146">
      <w:pPr>
        <w:rPr>
          <w:rFonts w:ascii="Times New Roman" w:hAnsi="Times New Roman"/>
          <w:sz w:val="26"/>
          <w:szCs w:val="26"/>
          <w:lang w:val="ro-RO"/>
        </w:rPr>
      </w:pPr>
    </w:p>
    <w:p w:rsidR="00422146" w:rsidRPr="00326309" w:rsidRDefault="00422146">
      <w:pPr>
        <w:rPr>
          <w:rFonts w:ascii="Times New Roman" w:hAnsi="Times New Roman"/>
          <w:sz w:val="26"/>
          <w:szCs w:val="26"/>
          <w:lang w:val="ro-RO"/>
        </w:rPr>
      </w:pPr>
    </w:p>
    <w:p w:rsidR="00422146" w:rsidRPr="0051732D" w:rsidRDefault="00422146">
      <w:pPr>
        <w:rPr>
          <w:rFonts w:ascii="Times New Roman" w:hAnsi="Times New Roman"/>
          <w:lang w:val="ro-RO"/>
        </w:rPr>
      </w:pPr>
    </w:p>
    <w:p w:rsidR="00422146" w:rsidRPr="0051732D" w:rsidRDefault="00422146" w:rsidP="00AF3F5A">
      <w:pPr>
        <w:ind w:firstLine="708"/>
        <w:rPr>
          <w:rFonts w:ascii="Times New Roman" w:hAnsi="Times New Roman"/>
          <w:sz w:val="24"/>
          <w:szCs w:val="24"/>
          <w:lang w:val="ro-RO"/>
        </w:rPr>
      </w:pPr>
    </w:p>
    <w:sectPr w:rsidR="00422146" w:rsidRPr="0051732D" w:rsidSect="00685B0E">
      <w:footerReference w:type="default" r:id="rId13"/>
      <w:pgSz w:w="16838" w:h="11906" w:orient="landscape"/>
      <w:pgMar w:top="284"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7F7" w:rsidRDefault="00C357F7" w:rsidP="00544A43">
      <w:pPr>
        <w:spacing w:after="0" w:line="240" w:lineRule="auto"/>
      </w:pPr>
      <w:r>
        <w:separator/>
      </w:r>
    </w:p>
  </w:endnote>
  <w:endnote w:type="continuationSeparator" w:id="0">
    <w:p w:rsidR="00C357F7" w:rsidRDefault="00C357F7" w:rsidP="00544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9F9" w:rsidRDefault="003D09F9">
    <w:pPr>
      <w:pStyle w:val="Footer"/>
      <w:jc w:val="right"/>
    </w:pPr>
    <w:r>
      <w:fldChar w:fldCharType="begin"/>
    </w:r>
    <w:r>
      <w:instrText>PAGE   \* MERGEFORMAT</w:instrText>
    </w:r>
    <w:r>
      <w:fldChar w:fldCharType="separate"/>
    </w:r>
    <w:r w:rsidR="00FD3101" w:rsidRPr="00FD3101">
      <w:rPr>
        <w:noProof/>
        <w:lang w:val="ro-RO"/>
      </w:rPr>
      <w:t>1</w:t>
    </w:r>
    <w:r>
      <w:rPr>
        <w:noProof/>
        <w:lang w:val="ro-RO"/>
      </w:rPr>
      <w:fldChar w:fldCharType="end"/>
    </w:r>
  </w:p>
  <w:p w:rsidR="003D09F9" w:rsidRDefault="003D09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7F7" w:rsidRDefault="00C357F7" w:rsidP="00544A43">
      <w:pPr>
        <w:spacing w:after="0" w:line="240" w:lineRule="auto"/>
      </w:pPr>
      <w:r>
        <w:separator/>
      </w:r>
    </w:p>
  </w:footnote>
  <w:footnote w:type="continuationSeparator" w:id="0">
    <w:p w:rsidR="00C357F7" w:rsidRDefault="00C357F7" w:rsidP="00544A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50A87"/>
    <w:multiLevelType w:val="multilevel"/>
    <w:tmpl w:val="250A46E2"/>
    <w:lvl w:ilvl="0">
      <w:start w:val="2"/>
      <w:numFmt w:val="decimal"/>
      <w:lvlText w:val="%1."/>
      <w:lvlJc w:val="left"/>
      <w:pPr>
        <w:ind w:left="360" w:hanging="360"/>
      </w:pPr>
      <w:rPr>
        <w:rFonts w:cs="Times New Roman" w:hint="default"/>
        <w:color w:val="FF0000"/>
      </w:rPr>
    </w:lvl>
    <w:lvl w:ilvl="1">
      <w:start w:val="1"/>
      <w:numFmt w:val="decimal"/>
      <w:lvlText w:val="%1.%2."/>
      <w:lvlJc w:val="left"/>
      <w:pPr>
        <w:ind w:left="360" w:hanging="360"/>
      </w:pPr>
      <w:rPr>
        <w:rFonts w:cs="Times New Roman" w:hint="default"/>
        <w:b/>
        <w:color w:val="auto"/>
      </w:rPr>
    </w:lvl>
    <w:lvl w:ilvl="2">
      <w:start w:val="1"/>
      <w:numFmt w:val="decimal"/>
      <w:lvlText w:val="%1.%2.%3."/>
      <w:lvlJc w:val="left"/>
      <w:pPr>
        <w:ind w:left="720" w:hanging="720"/>
      </w:pPr>
      <w:rPr>
        <w:rFonts w:cs="Times New Roman" w:hint="default"/>
        <w:color w:val="FF0000"/>
      </w:rPr>
    </w:lvl>
    <w:lvl w:ilvl="3">
      <w:start w:val="1"/>
      <w:numFmt w:val="decimal"/>
      <w:lvlText w:val="%1.%2.%3.%4."/>
      <w:lvlJc w:val="left"/>
      <w:pPr>
        <w:ind w:left="720" w:hanging="720"/>
      </w:pPr>
      <w:rPr>
        <w:rFonts w:cs="Times New Roman" w:hint="default"/>
        <w:color w:val="FF0000"/>
      </w:rPr>
    </w:lvl>
    <w:lvl w:ilvl="4">
      <w:start w:val="1"/>
      <w:numFmt w:val="decimal"/>
      <w:lvlText w:val="%1.%2.%3.%4.%5."/>
      <w:lvlJc w:val="left"/>
      <w:pPr>
        <w:ind w:left="1080" w:hanging="1080"/>
      </w:pPr>
      <w:rPr>
        <w:rFonts w:cs="Times New Roman" w:hint="default"/>
        <w:color w:val="FF0000"/>
      </w:rPr>
    </w:lvl>
    <w:lvl w:ilvl="5">
      <w:start w:val="1"/>
      <w:numFmt w:val="decimal"/>
      <w:lvlText w:val="%1.%2.%3.%4.%5.%6."/>
      <w:lvlJc w:val="left"/>
      <w:pPr>
        <w:ind w:left="1080" w:hanging="1080"/>
      </w:pPr>
      <w:rPr>
        <w:rFonts w:cs="Times New Roman" w:hint="default"/>
        <w:color w:val="FF0000"/>
      </w:rPr>
    </w:lvl>
    <w:lvl w:ilvl="6">
      <w:start w:val="1"/>
      <w:numFmt w:val="decimal"/>
      <w:lvlText w:val="%1.%2.%3.%4.%5.%6.%7."/>
      <w:lvlJc w:val="left"/>
      <w:pPr>
        <w:ind w:left="1440" w:hanging="1440"/>
      </w:pPr>
      <w:rPr>
        <w:rFonts w:cs="Times New Roman" w:hint="default"/>
        <w:color w:val="FF0000"/>
      </w:rPr>
    </w:lvl>
    <w:lvl w:ilvl="7">
      <w:start w:val="1"/>
      <w:numFmt w:val="decimal"/>
      <w:lvlText w:val="%1.%2.%3.%4.%5.%6.%7.%8."/>
      <w:lvlJc w:val="left"/>
      <w:pPr>
        <w:ind w:left="1440" w:hanging="1440"/>
      </w:pPr>
      <w:rPr>
        <w:rFonts w:cs="Times New Roman" w:hint="default"/>
        <w:color w:val="FF0000"/>
      </w:rPr>
    </w:lvl>
    <w:lvl w:ilvl="8">
      <w:start w:val="1"/>
      <w:numFmt w:val="decimal"/>
      <w:lvlText w:val="%1.%2.%3.%4.%5.%6.%7.%8.%9."/>
      <w:lvlJc w:val="left"/>
      <w:pPr>
        <w:ind w:left="1800" w:hanging="1800"/>
      </w:pPr>
      <w:rPr>
        <w:rFonts w:cs="Times New Roman" w:hint="default"/>
        <w:color w:val="FF0000"/>
      </w:rPr>
    </w:lvl>
  </w:abstractNum>
  <w:abstractNum w:abstractNumId="1">
    <w:nsid w:val="06F0481C"/>
    <w:multiLevelType w:val="multilevel"/>
    <w:tmpl w:val="250A46E2"/>
    <w:lvl w:ilvl="0">
      <w:start w:val="2"/>
      <w:numFmt w:val="decimal"/>
      <w:lvlText w:val="%1."/>
      <w:lvlJc w:val="left"/>
      <w:pPr>
        <w:ind w:left="360" w:hanging="360"/>
      </w:pPr>
      <w:rPr>
        <w:rFonts w:cs="Times New Roman" w:hint="default"/>
        <w:color w:val="FF0000"/>
      </w:rPr>
    </w:lvl>
    <w:lvl w:ilvl="1">
      <w:start w:val="1"/>
      <w:numFmt w:val="decimal"/>
      <w:lvlText w:val="%1.%2."/>
      <w:lvlJc w:val="left"/>
      <w:pPr>
        <w:ind w:left="360" w:hanging="360"/>
      </w:pPr>
      <w:rPr>
        <w:rFonts w:cs="Times New Roman" w:hint="default"/>
        <w:b/>
        <w:color w:val="auto"/>
      </w:rPr>
    </w:lvl>
    <w:lvl w:ilvl="2">
      <w:start w:val="1"/>
      <w:numFmt w:val="decimal"/>
      <w:lvlText w:val="%1.%2.%3."/>
      <w:lvlJc w:val="left"/>
      <w:pPr>
        <w:ind w:left="720" w:hanging="720"/>
      </w:pPr>
      <w:rPr>
        <w:rFonts w:cs="Times New Roman" w:hint="default"/>
        <w:color w:val="FF0000"/>
      </w:rPr>
    </w:lvl>
    <w:lvl w:ilvl="3">
      <w:start w:val="1"/>
      <w:numFmt w:val="decimal"/>
      <w:lvlText w:val="%1.%2.%3.%4."/>
      <w:lvlJc w:val="left"/>
      <w:pPr>
        <w:ind w:left="720" w:hanging="720"/>
      </w:pPr>
      <w:rPr>
        <w:rFonts w:cs="Times New Roman" w:hint="default"/>
        <w:color w:val="FF0000"/>
      </w:rPr>
    </w:lvl>
    <w:lvl w:ilvl="4">
      <w:start w:val="1"/>
      <w:numFmt w:val="decimal"/>
      <w:lvlText w:val="%1.%2.%3.%4.%5."/>
      <w:lvlJc w:val="left"/>
      <w:pPr>
        <w:ind w:left="1080" w:hanging="1080"/>
      </w:pPr>
      <w:rPr>
        <w:rFonts w:cs="Times New Roman" w:hint="default"/>
        <w:color w:val="FF0000"/>
      </w:rPr>
    </w:lvl>
    <w:lvl w:ilvl="5">
      <w:start w:val="1"/>
      <w:numFmt w:val="decimal"/>
      <w:lvlText w:val="%1.%2.%3.%4.%5.%6."/>
      <w:lvlJc w:val="left"/>
      <w:pPr>
        <w:ind w:left="1080" w:hanging="1080"/>
      </w:pPr>
      <w:rPr>
        <w:rFonts w:cs="Times New Roman" w:hint="default"/>
        <w:color w:val="FF0000"/>
      </w:rPr>
    </w:lvl>
    <w:lvl w:ilvl="6">
      <w:start w:val="1"/>
      <w:numFmt w:val="decimal"/>
      <w:lvlText w:val="%1.%2.%3.%4.%5.%6.%7."/>
      <w:lvlJc w:val="left"/>
      <w:pPr>
        <w:ind w:left="1440" w:hanging="1440"/>
      </w:pPr>
      <w:rPr>
        <w:rFonts w:cs="Times New Roman" w:hint="default"/>
        <w:color w:val="FF0000"/>
      </w:rPr>
    </w:lvl>
    <w:lvl w:ilvl="7">
      <w:start w:val="1"/>
      <w:numFmt w:val="decimal"/>
      <w:lvlText w:val="%1.%2.%3.%4.%5.%6.%7.%8."/>
      <w:lvlJc w:val="left"/>
      <w:pPr>
        <w:ind w:left="1440" w:hanging="1440"/>
      </w:pPr>
      <w:rPr>
        <w:rFonts w:cs="Times New Roman" w:hint="default"/>
        <w:color w:val="FF0000"/>
      </w:rPr>
    </w:lvl>
    <w:lvl w:ilvl="8">
      <w:start w:val="1"/>
      <w:numFmt w:val="decimal"/>
      <w:lvlText w:val="%1.%2.%3.%4.%5.%6.%7.%8.%9."/>
      <w:lvlJc w:val="left"/>
      <w:pPr>
        <w:ind w:left="1800" w:hanging="1800"/>
      </w:pPr>
      <w:rPr>
        <w:rFonts w:cs="Times New Roman" w:hint="default"/>
        <w:color w:val="FF0000"/>
      </w:rPr>
    </w:lvl>
  </w:abstractNum>
  <w:abstractNum w:abstractNumId="2">
    <w:nsid w:val="07516152"/>
    <w:multiLevelType w:val="multilevel"/>
    <w:tmpl w:val="6FD4732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B213169"/>
    <w:multiLevelType w:val="multilevel"/>
    <w:tmpl w:val="7E7CE19A"/>
    <w:lvl w:ilvl="0">
      <w:start w:val="1"/>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4">
    <w:nsid w:val="10B22D52"/>
    <w:multiLevelType w:val="hybridMultilevel"/>
    <w:tmpl w:val="C3F07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272332"/>
    <w:multiLevelType w:val="multilevel"/>
    <w:tmpl w:val="C94CE3C6"/>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12ED4AF4"/>
    <w:multiLevelType w:val="multilevel"/>
    <w:tmpl w:val="1052782C"/>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16AE5958"/>
    <w:multiLevelType w:val="multilevel"/>
    <w:tmpl w:val="1CBEF438"/>
    <w:lvl w:ilvl="0">
      <w:start w:val="1"/>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b/>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16FC6D88"/>
    <w:multiLevelType w:val="hybridMultilevel"/>
    <w:tmpl w:val="795AFD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C577D4F"/>
    <w:multiLevelType w:val="hybridMultilevel"/>
    <w:tmpl w:val="09FC47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DE175CF"/>
    <w:multiLevelType w:val="hybridMultilevel"/>
    <w:tmpl w:val="AFE67DCC"/>
    <w:lvl w:ilvl="0" w:tplc="0418000F">
      <w:start w:val="1"/>
      <w:numFmt w:val="decimal"/>
      <w:lvlText w:val="%1."/>
      <w:lvlJc w:val="left"/>
      <w:pPr>
        <w:ind w:left="884" w:hanging="360"/>
      </w:pPr>
      <w:rPr>
        <w:rFonts w:cs="Times New Roman"/>
      </w:rPr>
    </w:lvl>
    <w:lvl w:ilvl="1" w:tplc="04180019" w:tentative="1">
      <w:start w:val="1"/>
      <w:numFmt w:val="lowerLetter"/>
      <w:lvlText w:val="%2."/>
      <w:lvlJc w:val="left"/>
      <w:pPr>
        <w:ind w:left="1604" w:hanging="360"/>
      </w:pPr>
      <w:rPr>
        <w:rFonts w:cs="Times New Roman"/>
      </w:rPr>
    </w:lvl>
    <w:lvl w:ilvl="2" w:tplc="0418001B" w:tentative="1">
      <w:start w:val="1"/>
      <w:numFmt w:val="lowerRoman"/>
      <w:lvlText w:val="%3."/>
      <w:lvlJc w:val="right"/>
      <w:pPr>
        <w:ind w:left="2324" w:hanging="180"/>
      </w:pPr>
      <w:rPr>
        <w:rFonts w:cs="Times New Roman"/>
      </w:rPr>
    </w:lvl>
    <w:lvl w:ilvl="3" w:tplc="0418000F" w:tentative="1">
      <w:start w:val="1"/>
      <w:numFmt w:val="decimal"/>
      <w:lvlText w:val="%4."/>
      <w:lvlJc w:val="left"/>
      <w:pPr>
        <w:ind w:left="3044" w:hanging="360"/>
      </w:pPr>
      <w:rPr>
        <w:rFonts w:cs="Times New Roman"/>
      </w:rPr>
    </w:lvl>
    <w:lvl w:ilvl="4" w:tplc="04180019" w:tentative="1">
      <w:start w:val="1"/>
      <w:numFmt w:val="lowerLetter"/>
      <w:lvlText w:val="%5."/>
      <w:lvlJc w:val="left"/>
      <w:pPr>
        <w:ind w:left="3764" w:hanging="360"/>
      </w:pPr>
      <w:rPr>
        <w:rFonts w:cs="Times New Roman"/>
      </w:rPr>
    </w:lvl>
    <w:lvl w:ilvl="5" w:tplc="0418001B" w:tentative="1">
      <w:start w:val="1"/>
      <w:numFmt w:val="lowerRoman"/>
      <w:lvlText w:val="%6."/>
      <w:lvlJc w:val="right"/>
      <w:pPr>
        <w:ind w:left="4484" w:hanging="180"/>
      </w:pPr>
      <w:rPr>
        <w:rFonts w:cs="Times New Roman"/>
      </w:rPr>
    </w:lvl>
    <w:lvl w:ilvl="6" w:tplc="0418000F" w:tentative="1">
      <w:start w:val="1"/>
      <w:numFmt w:val="decimal"/>
      <w:lvlText w:val="%7."/>
      <w:lvlJc w:val="left"/>
      <w:pPr>
        <w:ind w:left="5204" w:hanging="360"/>
      </w:pPr>
      <w:rPr>
        <w:rFonts w:cs="Times New Roman"/>
      </w:rPr>
    </w:lvl>
    <w:lvl w:ilvl="7" w:tplc="04180019" w:tentative="1">
      <w:start w:val="1"/>
      <w:numFmt w:val="lowerLetter"/>
      <w:lvlText w:val="%8."/>
      <w:lvlJc w:val="left"/>
      <w:pPr>
        <w:ind w:left="5924" w:hanging="360"/>
      </w:pPr>
      <w:rPr>
        <w:rFonts w:cs="Times New Roman"/>
      </w:rPr>
    </w:lvl>
    <w:lvl w:ilvl="8" w:tplc="0418001B" w:tentative="1">
      <w:start w:val="1"/>
      <w:numFmt w:val="lowerRoman"/>
      <w:lvlText w:val="%9."/>
      <w:lvlJc w:val="right"/>
      <w:pPr>
        <w:ind w:left="6644" w:hanging="180"/>
      </w:pPr>
      <w:rPr>
        <w:rFonts w:cs="Times New Roman"/>
      </w:rPr>
    </w:lvl>
  </w:abstractNum>
  <w:abstractNum w:abstractNumId="11">
    <w:nsid w:val="1E3A546B"/>
    <w:multiLevelType w:val="hybridMultilevel"/>
    <w:tmpl w:val="8BA22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3F127A"/>
    <w:multiLevelType w:val="hybridMultilevel"/>
    <w:tmpl w:val="1F74F0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0603A51"/>
    <w:multiLevelType w:val="multilevel"/>
    <w:tmpl w:val="B03CA1A4"/>
    <w:lvl w:ilvl="0">
      <w:start w:val="2"/>
      <w:numFmt w:val="decimal"/>
      <w:lvlText w:val="%1."/>
      <w:lvlJc w:val="left"/>
      <w:pPr>
        <w:ind w:left="660" w:hanging="660"/>
      </w:pPr>
      <w:rPr>
        <w:rFonts w:cs="Times New Roman" w:hint="default"/>
      </w:rPr>
    </w:lvl>
    <w:lvl w:ilvl="1">
      <w:start w:val="14"/>
      <w:numFmt w:val="decimal"/>
      <w:lvlText w:val="%1.%2."/>
      <w:lvlJc w:val="left"/>
      <w:pPr>
        <w:ind w:left="660" w:hanging="660"/>
      </w:pPr>
      <w:rPr>
        <w:rFonts w:cs="Times New Roman" w:hint="default"/>
      </w:rPr>
    </w:lvl>
    <w:lvl w:ilvl="2">
      <w:start w:val="2"/>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24D000A1"/>
    <w:multiLevelType w:val="multilevel"/>
    <w:tmpl w:val="6FD4732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2626438B"/>
    <w:multiLevelType w:val="hybridMultilevel"/>
    <w:tmpl w:val="7318DBF4"/>
    <w:lvl w:ilvl="0" w:tplc="B3FEABF0">
      <w:start w:val="1"/>
      <w:numFmt w:val="decimal"/>
      <w:lvlText w:val="%1."/>
      <w:lvlJc w:val="left"/>
      <w:pPr>
        <w:ind w:left="720" w:hanging="360"/>
      </w:pPr>
      <w:rPr>
        <w:rFonts w:cs="Times New Roman" w:hint="default"/>
        <w:b/>
      </w:rPr>
    </w:lvl>
    <w:lvl w:ilvl="1" w:tplc="04180019">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6">
    <w:nsid w:val="26F11451"/>
    <w:multiLevelType w:val="multilevel"/>
    <w:tmpl w:val="83A2604C"/>
    <w:lvl w:ilvl="0">
      <w:start w:val="5"/>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7">
    <w:nsid w:val="28F04946"/>
    <w:multiLevelType w:val="hybridMultilevel"/>
    <w:tmpl w:val="05AAA1A0"/>
    <w:lvl w:ilvl="0" w:tplc="ABD47AA8">
      <w:start w:val="4"/>
      <w:numFmt w:val="bullet"/>
      <w:lvlText w:val="-"/>
      <w:lvlJc w:val="left"/>
      <w:pPr>
        <w:ind w:left="720" w:hanging="360"/>
      </w:pPr>
      <w:rPr>
        <w:rFonts w:ascii="Times New Roman" w:eastAsia="Calibri"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641460"/>
    <w:multiLevelType w:val="hybridMultilevel"/>
    <w:tmpl w:val="F8CE998E"/>
    <w:lvl w:ilvl="0" w:tplc="DFA677A8">
      <w:start w:val="1"/>
      <w:numFmt w:val="decimal"/>
      <w:lvlText w:val="%1."/>
      <w:lvlJc w:val="left"/>
      <w:pPr>
        <w:ind w:left="420" w:hanging="360"/>
      </w:pPr>
      <w:rPr>
        <w:rFonts w:cs="Times New Roman" w:hint="default"/>
      </w:rPr>
    </w:lvl>
    <w:lvl w:ilvl="1" w:tplc="04180019" w:tentative="1">
      <w:start w:val="1"/>
      <w:numFmt w:val="lowerLetter"/>
      <w:lvlText w:val="%2."/>
      <w:lvlJc w:val="left"/>
      <w:pPr>
        <w:ind w:left="1140" w:hanging="360"/>
      </w:pPr>
      <w:rPr>
        <w:rFonts w:cs="Times New Roman"/>
      </w:rPr>
    </w:lvl>
    <w:lvl w:ilvl="2" w:tplc="0418001B" w:tentative="1">
      <w:start w:val="1"/>
      <w:numFmt w:val="lowerRoman"/>
      <w:lvlText w:val="%3."/>
      <w:lvlJc w:val="right"/>
      <w:pPr>
        <w:ind w:left="1860" w:hanging="180"/>
      </w:pPr>
      <w:rPr>
        <w:rFonts w:cs="Times New Roman"/>
      </w:rPr>
    </w:lvl>
    <w:lvl w:ilvl="3" w:tplc="0418000F" w:tentative="1">
      <w:start w:val="1"/>
      <w:numFmt w:val="decimal"/>
      <w:lvlText w:val="%4."/>
      <w:lvlJc w:val="left"/>
      <w:pPr>
        <w:ind w:left="2580" w:hanging="360"/>
      </w:pPr>
      <w:rPr>
        <w:rFonts w:cs="Times New Roman"/>
      </w:rPr>
    </w:lvl>
    <w:lvl w:ilvl="4" w:tplc="04180019" w:tentative="1">
      <w:start w:val="1"/>
      <w:numFmt w:val="lowerLetter"/>
      <w:lvlText w:val="%5."/>
      <w:lvlJc w:val="left"/>
      <w:pPr>
        <w:ind w:left="3300" w:hanging="360"/>
      </w:pPr>
      <w:rPr>
        <w:rFonts w:cs="Times New Roman"/>
      </w:rPr>
    </w:lvl>
    <w:lvl w:ilvl="5" w:tplc="0418001B" w:tentative="1">
      <w:start w:val="1"/>
      <w:numFmt w:val="lowerRoman"/>
      <w:lvlText w:val="%6."/>
      <w:lvlJc w:val="right"/>
      <w:pPr>
        <w:ind w:left="4020" w:hanging="180"/>
      </w:pPr>
      <w:rPr>
        <w:rFonts w:cs="Times New Roman"/>
      </w:rPr>
    </w:lvl>
    <w:lvl w:ilvl="6" w:tplc="0418000F" w:tentative="1">
      <w:start w:val="1"/>
      <w:numFmt w:val="decimal"/>
      <w:lvlText w:val="%7."/>
      <w:lvlJc w:val="left"/>
      <w:pPr>
        <w:ind w:left="4740" w:hanging="360"/>
      </w:pPr>
      <w:rPr>
        <w:rFonts w:cs="Times New Roman"/>
      </w:rPr>
    </w:lvl>
    <w:lvl w:ilvl="7" w:tplc="04180019" w:tentative="1">
      <w:start w:val="1"/>
      <w:numFmt w:val="lowerLetter"/>
      <w:lvlText w:val="%8."/>
      <w:lvlJc w:val="left"/>
      <w:pPr>
        <w:ind w:left="5460" w:hanging="360"/>
      </w:pPr>
      <w:rPr>
        <w:rFonts w:cs="Times New Roman"/>
      </w:rPr>
    </w:lvl>
    <w:lvl w:ilvl="8" w:tplc="0418001B" w:tentative="1">
      <w:start w:val="1"/>
      <w:numFmt w:val="lowerRoman"/>
      <w:lvlText w:val="%9."/>
      <w:lvlJc w:val="right"/>
      <w:pPr>
        <w:ind w:left="6180" w:hanging="180"/>
      </w:pPr>
      <w:rPr>
        <w:rFonts w:cs="Times New Roman"/>
      </w:rPr>
    </w:lvl>
  </w:abstractNum>
  <w:abstractNum w:abstractNumId="19">
    <w:nsid w:val="2E1B05E8"/>
    <w:multiLevelType w:val="multilevel"/>
    <w:tmpl w:val="6AE2BC7E"/>
    <w:lvl w:ilvl="0">
      <w:start w:val="1"/>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305B4BC9"/>
    <w:multiLevelType w:val="hybridMultilevel"/>
    <w:tmpl w:val="1B66902E"/>
    <w:lvl w:ilvl="0" w:tplc="04090001">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1">
    <w:nsid w:val="38721E38"/>
    <w:multiLevelType w:val="multilevel"/>
    <w:tmpl w:val="0A64F9F2"/>
    <w:lvl w:ilvl="0">
      <w:start w:val="3"/>
      <w:numFmt w:val="decimal"/>
      <w:lvlText w:val="%1"/>
      <w:lvlJc w:val="left"/>
      <w:pPr>
        <w:ind w:left="360" w:hanging="360"/>
      </w:pPr>
      <w:rPr>
        <w:rFonts w:cs="Times New Roman" w:hint="default"/>
      </w:rPr>
    </w:lvl>
    <w:lvl w:ilvl="1">
      <w:start w:val="9"/>
      <w:numFmt w:val="decimal"/>
      <w:lvlText w:val="%1.%2"/>
      <w:lvlJc w:val="left"/>
      <w:pPr>
        <w:ind w:left="884" w:hanging="360"/>
      </w:pPr>
      <w:rPr>
        <w:rFonts w:cs="Times New Roman" w:hint="default"/>
      </w:rPr>
    </w:lvl>
    <w:lvl w:ilvl="2">
      <w:start w:val="1"/>
      <w:numFmt w:val="decimal"/>
      <w:lvlText w:val="%1.%2.%3"/>
      <w:lvlJc w:val="left"/>
      <w:pPr>
        <w:ind w:left="1768" w:hanging="720"/>
      </w:pPr>
      <w:rPr>
        <w:rFonts w:cs="Times New Roman" w:hint="default"/>
      </w:rPr>
    </w:lvl>
    <w:lvl w:ilvl="3">
      <w:start w:val="1"/>
      <w:numFmt w:val="decimal"/>
      <w:lvlText w:val="%1.%2.%3.%4"/>
      <w:lvlJc w:val="left"/>
      <w:pPr>
        <w:ind w:left="2292" w:hanging="720"/>
      </w:pPr>
      <w:rPr>
        <w:rFonts w:cs="Times New Roman" w:hint="default"/>
      </w:rPr>
    </w:lvl>
    <w:lvl w:ilvl="4">
      <w:start w:val="1"/>
      <w:numFmt w:val="decimal"/>
      <w:lvlText w:val="%1.%2.%3.%4.%5"/>
      <w:lvlJc w:val="left"/>
      <w:pPr>
        <w:ind w:left="3176" w:hanging="1080"/>
      </w:pPr>
      <w:rPr>
        <w:rFonts w:cs="Times New Roman" w:hint="default"/>
      </w:rPr>
    </w:lvl>
    <w:lvl w:ilvl="5">
      <w:start w:val="1"/>
      <w:numFmt w:val="decimal"/>
      <w:lvlText w:val="%1.%2.%3.%4.%5.%6"/>
      <w:lvlJc w:val="left"/>
      <w:pPr>
        <w:ind w:left="3700" w:hanging="1080"/>
      </w:pPr>
      <w:rPr>
        <w:rFonts w:cs="Times New Roman" w:hint="default"/>
      </w:rPr>
    </w:lvl>
    <w:lvl w:ilvl="6">
      <w:start w:val="1"/>
      <w:numFmt w:val="decimal"/>
      <w:lvlText w:val="%1.%2.%3.%4.%5.%6.%7"/>
      <w:lvlJc w:val="left"/>
      <w:pPr>
        <w:ind w:left="4584" w:hanging="1440"/>
      </w:pPr>
      <w:rPr>
        <w:rFonts w:cs="Times New Roman" w:hint="default"/>
      </w:rPr>
    </w:lvl>
    <w:lvl w:ilvl="7">
      <w:start w:val="1"/>
      <w:numFmt w:val="decimal"/>
      <w:lvlText w:val="%1.%2.%3.%4.%5.%6.%7.%8"/>
      <w:lvlJc w:val="left"/>
      <w:pPr>
        <w:ind w:left="5108" w:hanging="1440"/>
      </w:pPr>
      <w:rPr>
        <w:rFonts w:cs="Times New Roman" w:hint="default"/>
      </w:rPr>
    </w:lvl>
    <w:lvl w:ilvl="8">
      <w:start w:val="1"/>
      <w:numFmt w:val="decimal"/>
      <w:lvlText w:val="%1.%2.%3.%4.%5.%6.%7.%8.%9"/>
      <w:lvlJc w:val="left"/>
      <w:pPr>
        <w:ind w:left="5992" w:hanging="1800"/>
      </w:pPr>
      <w:rPr>
        <w:rFonts w:cs="Times New Roman" w:hint="default"/>
      </w:rPr>
    </w:lvl>
  </w:abstractNum>
  <w:abstractNum w:abstractNumId="22">
    <w:nsid w:val="39D42C70"/>
    <w:multiLevelType w:val="hybridMultilevel"/>
    <w:tmpl w:val="E31AED2C"/>
    <w:lvl w:ilvl="0" w:tplc="37AC1C30">
      <w:start w:val="1"/>
      <w:numFmt w:val="decimal"/>
      <w:lvlText w:val="%1."/>
      <w:lvlJc w:val="left"/>
      <w:pPr>
        <w:ind w:left="720" w:hanging="360"/>
      </w:pPr>
      <w:rPr>
        <w:rFonts w:cs="Times New Roman"/>
        <w:color w:val="auto"/>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3">
    <w:nsid w:val="421D01DC"/>
    <w:multiLevelType w:val="multilevel"/>
    <w:tmpl w:val="015A4EC0"/>
    <w:lvl w:ilvl="0">
      <w:start w:val="2"/>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4">
    <w:nsid w:val="485B01AF"/>
    <w:multiLevelType w:val="multilevel"/>
    <w:tmpl w:val="672C5D6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4D876DC7"/>
    <w:multiLevelType w:val="multilevel"/>
    <w:tmpl w:val="6B9A6A88"/>
    <w:lvl w:ilvl="0">
      <w:start w:val="3"/>
      <w:numFmt w:val="decimal"/>
      <w:lvlText w:val="%1."/>
      <w:lvlJc w:val="left"/>
      <w:pPr>
        <w:ind w:left="360" w:hanging="360"/>
      </w:pPr>
      <w:rPr>
        <w:rFonts w:cs="Times New Roman" w:hint="default"/>
      </w:rPr>
    </w:lvl>
    <w:lvl w:ilvl="1">
      <w:start w:val="1"/>
      <w:numFmt w:val="decimal"/>
      <w:lvlText w:val="%1.%2."/>
      <w:lvlJc w:val="left"/>
      <w:pPr>
        <w:ind w:left="643" w:hanging="360"/>
      </w:pPr>
      <w:rPr>
        <w:rFonts w:cs="Times New Roman" w:hint="default"/>
        <w:b/>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FD1503D"/>
    <w:multiLevelType w:val="multilevel"/>
    <w:tmpl w:val="F9CCA778"/>
    <w:lvl w:ilvl="0">
      <w:start w:val="4"/>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7">
    <w:nsid w:val="508D65C9"/>
    <w:multiLevelType w:val="hybridMultilevel"/>
    <w:tmpl w:val="3D9257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1587238"/>
    <w:multiLevelType w:val="multilevel"/>
    <w:tmpl w:val="8528B076"/>
    <w:lvl w:ilvl="0">
      <w:start w:val="6"/>
      <w:numFmt w:val="decimal"/>
      <w:lvlText w:val="%1."/>
      <w:lvlJc w:val="left"/>
      <w:pPr>
        <w:ind w:left="540" w:hanging="540"/>
      </w:pPr>
      <w:rPr>
        <w:rFonts w:cs="Times New Roman" w:hint="default"/>
      </w:rPr>
    </w:lvl>
    <w:lvl w:ilvl="1">
      <w:start w:val="2"/>
      <w:numFmt w:val="decimal"/>
      <w:lvlText w:val="%1.%2."/>
      <w:lvlJc w:val="left"/>
      <w:pPr>
        <w:ind w:left="720" w:hanging="540"/>
      </w:pPr>
      <w:rPr>
        <w:rFonts w:cs="Times New Roman" w:hint="default"/>
      </w:rPr>
    </w:lvl>
    <w:lvl w:ilvl="2">
      <w:start w:val="1"/>
      <w:numFmt w:val="decimal"/>
      <w:lvlText w:val="%1.%2.%3."/>
      <w:lvlJc w:val="left"/>
      <w:pPr>
        <w:ind w:left="1080" w:hanging="720"/>
      </w:pPr>
      <w:rPr>
        <w:rFonts w:cs="Times New Roman" w:hint="default"/>
        <w:b/>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29">
    <w:nsid w:val="52484FF5"/>
    <w:multiLevelType w:val="multilevel"/>
    <w:tmpl w:val="860639F2"/>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54B91638"/>
    <w:multiLevelType w:val="multilevel"/>
    <w:tmpl w:val="63B44A20"/>
    <w:lvl w:ilvl="0">
      <w:start w:val="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b/>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nsid w:val="55130181"/>
    <w:multiLevelType w:val="hybridMultilevel"/>
    <w:tmpl w:val="1B66902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579C5283"/>
    <w:multiLevelType w:val="multilevel"/>
    <w:tmpl w:val="760E60B4"/>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nsid w:val="57F35871"/>
    <w:multiLevelType w:val="hybridMultilevel"/>
    <w:tmpl w:val="52804F7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58C558BC"/>
    <w:multiLevelType w:val="multilevel"/>
    <w:tmpl w:val="F4BC50D6"/>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613C0233"/>
    <w:multiLevelType w:val="multilevel"/>
    <w:tmpl w:val="0CCE9DD0"/>
    <w:lvl w:ilvl="0">
      <w:start w:val="3"/>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66034858"/>
    <w:multiLevelType w:val="hybridMultilevel"/>
    <w:tmpl w:val="3A6EFBC8"/>
    <w:lvl w:ilvl="0" w:tplc="0418000F">
      <w:start w:val="1"/>
      <w:numFmt w:val="decimal"/>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7">
    <w:nsid w:val="67213C7D"/>
    <w:multiLevelType w:val="hybridMultilevel"/>
    <w:tmpl w:val="B00C6C36"/>
    <w:lvl w:ilvl="0" w:tplc="0C78BC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F05C5A"/>
    <w:multiLevelType w:val="multilevel"/>
    <w:tmpl w:val="FC12EEC6"/>
    <w:lvl w:ilvl="0">
      <w:start w:val="3"/>
      <w:numFmt w:val="decimal"/>
      <w:lvlText w:val="%1."/>
      <w:lvlJc w:val="left"/>
      <w:pPr>
        <w:ind w:left="480" w:hanging="480"/>
      </w:pPr>
      <w:rPr>
        <w:rFonts w:cs="Times New Roman" w:hint="default"/>
      </w:rPr>
    </w:lvl>
    <w:lvl w:ilvl="1">
      <w:start w:val="11"/>
      <w:numFmt w:val="decimal"/>
      <w:lvlText w:val="%1.%2."/>
      <w:lvlJc w:val="left"/>
      <w:pPr>
        <w:ind w:left="480" w:hanging="48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nsid w:val="6E795C5C"/>
    <w:multiLevelType w:val="multilevel"/>
    <w:tmpl w:val="DE3A07C6"/>
    <w:lvl w:ilvl="0">
      <w:start w:val="6"/>
      <w:numFmt w:val="decimal"/>
      <w:lvlText w:val="%1."/>
      <w:lvlJc w:val="left"/>
      <w:pPr>
        <w:ind w:left="360" w:hanging="360"/>
      </w:pPr>
      <w:rPr>
        <w:rFonts w:cs="Times New Roman" w:hint="default"/>
        <w:b/>
      </w:rPr>
    </w:lvl>
    <w:lvl w:ilvl="1">
      <w:start w:val="1"/>
      <w:numFmt w:val="decimal"/>
      <w:lvlText w:val="%1.%2."/>
      <w:lvlJc w:val="left"/>
      <w:pPr>
        <w:ind w:left="72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40">
    <w:nsid w:val="6F0C654A"/>
    <w:multiLevelType w:val="hybridMultilevel"/>
    <w:tmpl w:val="20608B8E"/>
    <w:lvl w:ilvl="0" w:tplc="04090015">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41">
    <w:nsid w:val="703147EE"/>
    <w:multiLevelType w:val="hybridMultilevel"/>
    <w:tmpl w:val="A5C85DCA"/>
    <w:lvl w:ilvl="0" w:tplc="A234115E">
      <w:start w:val="4"/>
      <w:numFmt w:val="bullet"/>
      <w:lvlText w:val="-"/>
      <w:lvlJc w:val="left"/>
      <w:pPr>
        <w:ind w:left="720" w:hanging="360"/>
      </w:pPr>
      <w:rPr>
        <w:rFonts w:ascii="Times New Roman" w:eastAsia="Calibri"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0352AC"/>
    <w:multiLevelType w:val="hybridMultilevel"/>
    <w:tmpl w:val="B86A54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47F6C1A"/>
    <w:multiLevelType w:val="hybridMultilevel"/>
    <w:tmpl w:val="E75E95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C094ADA"/>
    <w:multiLevelType w:val="hybridMultilevel"/>
    <w:tmpl w:val="8F24D810"/>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5">
    <w:nsid w:val="7C2600B5"/>
    <w:multiLevelType w:val="multilevel"/>
    <w:tmpl w:val="1EB42F78"/>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5"/>
  </w:num>
  <w:num w:numId="2">
    <w:abstractNumId w:val="22"/>
  </w:num>
  <w:num w:numId="3">
    <w:abstractNumId w:val="3"/>
  </w:num>
  <w:num w:numId="4">
    <w:abstractNumId w:val="13"/>
  </w:num>
  <w:num w:numId="5">
    <w:abstractNumId w:val="28"/>
  </w:num>
  <w:num w:numId="6">
    <w:abstractNumId w:val="18"/>
  </w:num>
  <w:num w:numId="7">
    <w:abstractNumId w:val="14"/>
  </w:num>
  <w:num w:numId="8">
    <w:abstractNumId w:val="32"/>
  </w:num>
  <w:num w:numId="9">
    <w:abstractNumId w:val="2"/>
  </w:num>
  <w:num w:numId="10">
    <w:abstractNumId w:val="1"/>
  </w:num>
  <w:num w:numId="11">
    <w:abstractNumId w:val="0"/>
  </w:num>
  <w:num w:numId="12">
    <w:abstractNumId w:val="37"/>
  </w:num>
  <w:num w:numId="13">
    <w:abstractNumId w:val="20"/>
  </w:num>
  <w:num w:numId="14">
    <w:abstractNumId w:val="4"/>
  </w:num>
  <w:num w:numId="15">
    <w:abstractNumId w:val="11"/>
  </w:num>
  <w:num w:numId="16">
    <w:abstractNumId w:val="40"/>
  </w:num>
  <w:num w:numId="17">
    <w:abstractNumId w:val="31"/>
  </w:num>
  <w:num w:numId="18">
    <w:abstractNumId w:val="44"/>
  </w:num>
  <w:num w:numId="19">
    <w:abstractNumId w:val="30"/>
  </w:num>
  <w:num w:numId="20">
    <w:abstractNumId w:val="6"/>
  </w:num>
  <w:num w:numId="21">
    <w:abstractNumId w:val="24"/>
  </w:num>
  <w:num w:numId="22">
    <w:abstractNumId w:val="34"/>
  </w:num>
  <w:num w:numId="23">
    <w:abstractNumId w:val="29"/>
  </w:num>
  <w:num w:numId="24">
    <w:abstractNumId w:val="19"/>
  </w:num>
  <w:num w:numId="25">
    <w:abstractNumId w:val="9"/>
  </w:num>
  <w:num w:numId="26">
    <w:abstractNumId w:val="42"/>
  </w:num>
  <w:num w:numId="27">
    <w:abstractNumId w:val="8"/>
  </w:num>
  <w:num w:numId="28">
    <w:abstractNumId w:val="12"/>
  </w:num>
  <w:num w:numId="29">
    <w:abstractNumId w:val="27"/>
  </w:num>
  <w:num w:numId="30">
    <w:abstractNumId w:val="35"/>
  </w:num>
  <w:num w:numId="31">
    <w:abstractNumId w:val="43"/>
  </w:num>
  <w:num w:numId="32">
    <w:abstractNumId w:val="7"/>
  </w:num>
  <w:num w:numId="33">
    <w:abstractNumId w:val="23"/>
  </w:num>
  <w:num w:numId="34">
    <w:abstractNumId w:val="25"/>
  </w:num>
  <w:num w:numId="35">
    <w:abstractNumId w:val="36"/>
  </w:num>
  <w:num w:numId="36">
    <w:abstractNumId w:val="39"/>
  </w:num>
  <w:num w:numId="37">
    <w:abstractNumId w:val="45"/>
  </w:num>
  <w:num w:numId="38">
    <w:abstractNumId w:val="33"/>
  </w:num>
  <w:num w:numId="39">
    <w:abstractNumId w:val="38"/>
  </w:num>
  <w:num w:numId="40">
    <w:abstractNumId w:val="26"/>
  </w:num>
  <w:num w:numId="41">
    <w:abstractNumId w:val="16"/>
  </w:num>
  <w:num w:numId="42">
    <w:abstractNumId w:val="5"/>
  </w:num>
  <w:num w:numId="43">
    <w:abstractNumId w:val="10"/>
  </w:num>
  <w:num w:numId="44">
    <w:abstractNumId w:val="21"/>
  </w:num>
  <w:num w:numId="45">
    <w:abstractNumId w:val="41"/>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A43"/>
    <w:rsid w:val="00001C9B"/>
    <w:rsid w:val="00004536"/>
    <w:rsid w:val="00010FE6"/>
    <w:rsid w:val="0005585A"/>
    <w:rsid w:val="00065123"/>
    <w:rsid w:val="00073E42"/>
    <w:rsid w:val="000B052A"/>
    <w:rsid w:val="000B2F9A"/>
    <w:rsid w:val="000D0F36"/>
    <w:rsid w:val="000E0700"/>
    <w:rsid w:val="000E6F03"/>
    <w:rsid w:val="00102184"/>
    <w:rsid w:val="0011214B"/>
    <w:rsid w:val="0011701C"/>
    <w:rsid w:val="001A3573"/>
    <w:rsid w:val="001D624F"/>
    <w:rsid w:val="002022AF"/>
    <w:rsid w:val="00221D2D"/>
    <w:rsid w:val="00230E14"/>
    <w:rsid w:val="00235ABA"/>
    <w:rsid w:val="00273CEA"/>
    <w:rsid w:val="002772EE"/>
    <w:rsid w:val="002B3F7A"/>
    <w:rsid w:val="002E3720"/>
    <w:rsid w:val="002F26AA"/>
    <w:rsid w:val="00303F1D"/>
    <w:rsid w:val="00304C8C"/>
    <w:rsid w:val="003128B3"/>
    <w:rsid w:val="00323E62"/>
    <w:rsid w:val="00326309"/>
    <w:rsid w:val="00330BBF"/>
    <w:rsid w:val="00341931"/>
    <w:rsid w:val="003548B2"/>
    <w:rsid w:val="00375D29"/>
    <w:rsid w:val="003B3C87"/>
    <w:rsid w:val="003C31BE"/>
    <w:rsid w:val="003D09F9"/>
    <w:rsid w:val="003D2B6B"/>
    <w:rsid w:val="003F21F8"/>
    <w:rsid w:val="00422146"/>
    <w:rsid w:val="00433E0A"/>
    <w:rsid w:val="0045476D"/>
    <w:rsid w:val="00480491"/>
    <w:rsid w:val="0048708E"/>
    <w:rsid w:val="004A1084"/>
    <w:rsid w:val="004C270A"/>
    <w:rsid w:val="004F137E"/>
    <w:rsid w:val="00504750"/>
    <w:rsid w:val="005140F4"/>
    <w:rsid w:val="0051732D"/>
    <w:rsid w:val="0052285F"/>
    <w:rsid w:val="00530267"/>
    <w:rsid w:val="0053449F"/>
    <w:rsid w:val="00540B08"/>
    <w:rsid w:val="00544A43"/>
    <w:rsid w:val="005705B6"/>
    <w:rsid w:val="005736F0"/>
    <w:rsid w:val="00585FA8"/>
    <w:rsid w:val="00594411"/>
    <w:rsid w:val="00597D78"/>
    <w:rsid w:val="005B63EA"/>
    <w:rsid w:val="005B68DA"/>
    <w:rsid w:val="005E73C5"/>
    <w:rsid w:val="00601F8A"/>
    <w:rsid w:val="00604812"/>
    <w:rsid w:val="006160C3"/>
    <w:rsid w:val="00627E1F"/>
    <w:rsid w:val="006369F5"/>
    <w:rsid w:val="00654A10"/>
    <w:rsid w:val="00654EBD"/>
    <w:rsid w:val="00685B0E"/>
    <w:rsid w:val="006967BE"/>
    <w:rsid w:val="006E3D7D"/>
    <w:rsid w:val="00703CF8"/>
    <w:rsid w:val="00714BBC"/>
    <w:rsid w:val="007552DE"/>
    <w:rsid w:val="007631BF"/>
    <w:rsid w:val="007A2BB5"/>
    <w:rsid w:val="007B18EC"/>
    <w:rsid w:val="007C68C3"/>
    <w:rsid w:val="0080033E"/>
    <w:rsid w:val="0080341A"/>
    <w:rsid w:val="00835E6E"/>
    <w:rsid w:val="00841B6E"/>
    <w:rsid w:val="00872B4E"/>
    <w:rsid w:val="008868D2"/>
    <w:rsid w:val="008961F8"/>
    <w:rsid w:val="008B6F8A"/>
    <w:rsid w:val="008E5CD3"/>
    <w:rsid w:val="00921868"/>
    <w:rsid w:val="00943997"/>
    <w:rsid w:val="0095741F"/>
    <w:rsid w:val="009620B4"/>
    <w:rsid w:val="00997C94"/>
    <w:rsid w:val="009A1DED"/>
    <w:rsid w:val="009A40B9"/>
    <w:rsid w:val="009C6F0D"/>
    <w:rsid w:val="009E20E9"/>
    <w:rsid w:val="00A02772"/>
    <w:rsid w:val="00A02FC5"/>
    <w:rsid w:val="00A25292"/>
    <w:rsid w:val="00A83CFA"/>
    <w:rsid w:val="00A94DEA"/>
    <w:rsid w:val="00AE10C7"/>
    <w:rsid w:val="00AF3F5A"/>
    <w:rsid w:val="00AF536B"/>
    <w:rsid w:val="00B04A75"/>
    <w:rsid w:val="00B53CFE"/>
    <w:rsid w:val="00B6485F"/>
    <w:rsid w:val="00BA30DE"/>
    <w:rsid w:val="00BB63A4"/>
    <w:rsid w:val="00BD0EBF"/>
    <w:rsid w:val="00BD78C2"/>
    <w:rsid w:val="00BE78D6"/>
    <w:rsid w:val="00C17C8A"/>
    <w:rsid w:val="00C31E2E"/>
    <w:rsid w:val="00C328B0"/>
    <w:rsid w:val="00C357F7"/>
    <w:rsid w:val="00C46B1E"/>
    <w:rsid w:val="00C751E3"/>
    <w:rsid w:val="00CB112E"/>
    <w:rsid w:val="00CB43B7"/>
    <w:rsid w:val="00CB7E8F"/>
    <w:rsid w:val="00CC35E2"/>
    <w:rsid w:val="00CD06C4"/>
    <w:rsid w:val="00CE2C41"/>
    <w:rsid w:val="00D004C7"/>
    <w:rsid w:val="00D03186"/>
    <w:rsid w:val="00D031D2"/>
    <w:rsid w:val="00D21018"/>
    <w:rsid w:val="00D5791A"/>
    <w:rsid w:val="00D64F85"/>
    <w:rsid w:val="00D75741"/>
    <w:rsid w:val="00D91223"/>
    <w:rsid w:val="00D93178"/>
    <w:rsid w:val="00DA0ED9"/>
    <w:rsid w:val="00DB6A8A"/>
    <w:rsid w:val="00DC5D20"/>
    <w:rsid w:val="00DE0E96"/>
    <w:rsid w:val="00DF3A70"/>
    <w:rsid w:val="00E1183F"/>
    <w:rsid w:val="00E45A4A"/>
    <w:rsid w:val="00E65034"/>
    <w:rsid w:val="00E8393C"/>
    <w:rsid w:val="00E95295"/>
    <w:rsid w:val="00EC3F8C"/>
    <w:rsid w:val="00ED426E"/>
    <w:rsid w:val="00EF2D58"/>
    <w:rsid w:val="00EF621F"/>
    <w:rsid w:val="00EF73B1"/>
    <w:rsid w:val="00F14BAA"/>
    <w:rsid w:val="00F46A61"/>
    <w:rsid w:val="00F91231"/>
    <w:rsid w:val="00FC5789"/>
    <w:rsid w:val="00FD0317"/>
    <w:rsid w:val="00FD3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D2D"/>
    <w:pPr>
      <w:spacing w:after="160" w:line="259" w:lineRule="auto"/>
    </w:pPr>
    <w:rPr>
      <w:sz w:val="22"/>
      <w:szCs w:val="2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544A43"/>
    <w:pPr>
      <w:spacing w:after="0" w:line="240" w:lineRule="auto"/>
    </w:pPr>
    <w:rPr>
      <w:sz w:val="20"/>
      <w:szCs w:val="20"/>
    </w:rPr>
  </w:style>
  <w:style w:type="character" w:customStyle="1" w:styleId="FootnoteTextChar">
    <w:name w:val="Footnote Text Char"/>
    <w:link w:val="FootnoteText"/>
    <w:uiPriority w:val="99"/>
    <w:semiHidden/>
    <w:locked/>
    <w:rsid w:val="00544A43"/>
    <w:rPr>
      <w:rFonts w:ascii="Calibri" w:hAnsi="Calibri" w:cs="Times New Roman"/>
      <w:sz w:val="20"/>
      <w:szCs w:val="20"/>
    </w:rPr>
  </w:style>
  <w:style w:type="character" w:styleId="FootnoteReference">
    <w:name w:val="footnote reference"/>
    <w:aliases w:val="ftref,Times 10 Point,Exposant 3 Point,Footnote symbol,Footnote reference number,EN Footnote Reference,note TESI,16 Point,Superscript 6 Point,BVI fnr"/>
    <w:uiPriority w:val="99"/>
    <w:rsid w:val="00544A43"/>
    <w:rPr>
      <w:rFonts w:cs="Times New Roman"/>
      <w:vertAlign w:val="superscript"/>
    </w:rPr>
  </w:style>
  <w:style w:type="paragraph" w:styleId="Header">
    <w:name w:val="header"/>
    <w:basedOn w:val="Normal"/>
    <w:link w:val="HeaderChar"/>
    <w:uiPriority w:val="99"/>
    <w:rsid w:val="00544A43"/>
    <w:pPr>
      <w:tabs>
        <w:tab w:val="center" w:pos="4677"/>
        <w:tab w:val="right" w:pos="9355"/>
      </w:tabs>
      <w:spacing w:after="0" w:line="240" w:lineRule="auto"/>
    </w:pPr>
  </w:style>
  <w:style w:type="character" w:customStyle="1" w:styleId="HeaderChar">
    <w:name w:val="Header Char"/>
    <w:link w:val="Header"/>
    <w:uiPriority w:val="99"/>
    <w:locked/>
    <w:rsid w:val="00544A43"/>
    <w:rPr>
      <w:rFonts w:ascii="Calibri" w:hAnsi="Calibri" w:cs="Times New Roman"/>
    </w:rPr>
  </w:style>
  <w:style w:type="paragraph" w:styleId="Footer">
    <w:name w:val="footer"/>
    <w:basedOn w:val="Normal"/>
    <w:link w:val="FooterChar"/>
    <w:uiPriority w:val="99"/>
    <w:rsid w:val="00544A43"/>
    <w:pPr>
      <w:tabs>
        <w:tab w:val="center" w:pos="4677"/>
        <w:tab w:val="right" w:pos="9355"/>
      </w:tabs>
      <w:spacing w:after="0" w:line="240" w:lineRule="auto"/>
    </w:pPr>
  </w:style>
  <w:style w:type="character" w:customStyle="1" w:styleId="FooterChar">
    <w:name w:val="Footer Char"/>
    <w:link w:val="Footer"/>
    <w:uiPriority w:val="99"/>
    <w:locked/>
    <w:rsid w:val="00544A43"/>
    <w:rPr>
      <w:rFonts w:ascii="Calibri" w:hAnsi="Calibri" w:cs="Times New Roman"/>
    </w:rPr>
  </w:style>
  <w:style w:type="paragraph" w:styleId="ListParagraph">
    <w:name w:val="List Paragraph"/>
    <w:basedOn w:val="Normal"/>
    <w:uiPriority w:val="99"/>
    <w:qFormat/>
    <w:rsid w:val="00544A43"/>
    <w:pPr>
      <w:ind w:left="720"/>
      <w:contextualSpacing/>
    </w:pPr>
  </w:style>
  <w:style w:type="paragraph" w:styleId="NoSpacing">
    <w:name w:val="No Spacing"/>
    <w:uiPriority w:val="99"/>
    <w:qFormat/>
    <w:rsid w:val="00544A43"/>
    <w:rPr>
      <w:sz w:val="22"/>
      <w:szCs w:val="22"/>
      <w:lang w:val="ru-RU"/>
    </w:rPr>
  </w:style>
  <w:style w:type="paragraph" w:customStyle="1" w:styleId="cp">
    <w:name w:val="cp"/>
    <w:basedOn w:val="Normal"/>
    <w:uiPriority w:val="99"/>
    <w:rsid w:val="00544A43"/>
    <w:pPr>
      <w:spacing w:before="100" w:beforeAutospacing="1" w:after="100" w:afterAutospacing="1" w:line="240" w:lineRule="auto"/>
    </w:pPr>
    <w:rPr>
      <w:rFonts w:ascii="Times New Roman" w:eastAsia="Times New Roman" w:hAnsi="Times New Roman"/>
      <w:sz w:val="24"/>
      <w:szCs w:val="24"/>
      <w:lang w:val="ro-RO" w:eastAsia="ro-RO"/>
    </w:rPr>
  </w:style>
  <w:style w:type="character" w:styleId="Emphasis">
    <w:name w:val="Emphasis"/>
    <w:uiPriority w:val="99"/>
    <w:qFormat/>
    <w:rsid w:val="00544A43"/>
    <w:rPr>
      <w:rFonts w:cs="Times New Roman"/>
      <w:i/>
      <w:iCs/>
    </w:rPr>
  </w:style>
  <w:style w:type="paragraph" w:styleId="NormalWeb">
    <w:name w:val="Normal (Web)"/>
    <w:basedOn w:val="Normal"/>
    <w:uiPriority w:val="99"/>
    <w:rsid w:val="00544A43"/>
    <w:pPr>
      <w:spacing w:after="0" w:line="240" w:lineRule="auto"/>
      <w:ind w:firstLine="567"/>
      <w:jc w:val="both"/>
    </w:pPr>
    <w:rPr>
      <w:rFonts w:ascii="Times New Roman" w:eastAsia="Times New Roman" w:hAnsi="Times New Roman"/>
      <w:sz w:val="24"/>
      <w:szCs w:val="24"/>
      <w:lang w:val="en-US"/>
    </w:rPr>
  </w:style>
  <w:style w:type="table" w:styleId="TableGrid">
    <w:name w:val="Table Grid"/>
    <w:basedOn w:val="TableNormal"/>
    <w:uiPriority w:val="99"/>
    <w:locked/>
    <w:rsid w:val="00AF3F5A"/>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372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E3720"/>
    <w:rPr>
      <w:rFonts w:ascii="Tahoma" w:hAnsi="Tahoma" w:cs="Tahoma"/>
      <w:sz w:val="16"/>
      <w:szCs w:val="16"/>
      <w:lang w:val="ru-RU"/>
    </w:rPr>
  </w:style>
  <w:style w:type="paragraph" w:styleId="Revision">
    <w:name w:val="Revision"/>
    <w:hidden/>
    <w:uiPriority w:val="99"/>
    <w:semiHidden/>
    <w:rsid w:val="00943997"/>
    <w:rPr>
      <w:sz w:val="22"/>
      <w:szCs w:val="22"/>
      <w:lang w:val="ru-RU"/>
    </w:rPr>
  </w:style>
  <w:style w:type="character" w:styleId="Hyperlink">
    <w:name w:val="Hyperlink"/>
    <w:basedOn w:val="DefaultParagraphFont"/>
    <w:uiPriority w:val="99"/>
    <w:unhideWhenUsed/>
    <w:rsid w:val="006160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D2D"/>
    <w:pPr>
      <w:spacing w:after="160" w:line="259" w:lineRule="auto"/>
    </w:pPr>
    <w:rPr>
      <w:sz w:val="22"/>
      <w:szCs w:val="2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544A43"/>
    <w:pPr>
      <w:spacing w:after="0" w:line="240" w:lineRule="auto"/>
    </w:pPr>
    <w:rPr>
      <w:sz w:val="20"/>
      <w:szCs w:val="20"/>
    </w:rPr>
  </w:style>
  <w:style w:type="character" w:customStyle="1" w:styleId="FootnoteTextChar">
    <w:name w:val="Footnote Text Char"/>
    <w:link w:val="FootnoteText"/>
    <w:uiPriority w:val="99"/>
    <w:semiHidden/>
    <w:locked/>
    <w:rsid w:val="00544A43"/>
    <w:rPr>
      <w:rFonts w:ascii="Calibri" w:hAnsi="Calibri" w:cs="Times New Roman"/>
      <w:sz w:val="20"/>
      <w:szCs w:val="20"/>
    </w:rPr>
  </w:style>
  <w:style w:type="character" w:styleId="FootnoteReference">
    <w:name w:val="footnote reference"/>
    <w:aliases w:val="ftref,Times 10 Point,Exposant 3 Point,Footnote symbol,Footnote reference number,EN Footnote Reference,note TESI,16 Point,Superscript 6 Point,BVI fnr"/>
    <w:uiPriority w:val="99"/>
    <w:rsid w:val="00544A43"/>
    <w:rPr>
      <w:rFonts w:cs="Times New Roman"/>
      <w:vertAlign w:val="superscript"/>
    </w:rPr>
  </w:style>
  <w:style w:type="paragraph" w:styleId="Header">
    <w:name w:val="header"/>
    <w:basedOn w:val="Normal"/>
    <w:link w:val="HeaderChar"/>
    <w:uiPriority w:val="99"/>
    <w:rsid w:val="00544A43"/>
    <w:pPr>
      <w:tabs>
        <w:tab w:val="center" w:pos="4677"/>
        <w:tab w:val="right" w:pos="9355"/>
      </w:tabs>
      <w:spacing w:after="0" w:line="240" w:lineRule="auto"/>
    </w:pPr>
  </w:style>
  <w:style w:type="character" w:customStyle="1" w:styleId="HeaderChar">
    <w:name w:val="Header Char"/>
    <w:link w:val="Header"/>
    <w:uiPriority w:val="99"/>
    <w:locked/>
    <w:rsid w:val="00544A43"/>
    <w:rPr>
      <w:rFonts w:ascii="Calibri" w:hAnsi="Calibri" w:cs="Times New Roman"/>
    </w:rPr>
  </w:style>
  <w:style w:type="paragraph" w:styleId="Footer">
    <w:name w:val="footer"/>
    <w:basedOn w:val="Normal"/>
    <w:link w:val="FooterChar"/>
    <w:uiPriority w:val="99"/>
    <w:rsid w:val="00544A43"/>
    <w:pPr>
      <w:tabs>
        <w:tab w:val="center" w:pos="4677"/>
        <w:tab w:val="right" w:pos="9355"/>
      </w:tabs>
      <w:spacing w:after="0" w:line="240" w:lineRule="auto"/>
    </w:pPr>
  </w:style>
  <w:style w:type="character" w:customStyle="1" w:styleId="FooterChar">
    <w:name w:val="Footer Char"/>
    <w:link w:val="Footer"/>
    <w:uiPriority w:val="99"/>
    <w:locked/>
    <w:rsid w:val="00544A43"/>
    <w:rPr>
      <w:rFonts w:ascii="Calibri" w:hAnsi="Calibri" w:cs="Times New Roman"/>
    </w:rPr>
  </w:style>
  <w:style w:type="paragraph" w:styleId="ListParagraph">
    <w:name w:val="List Paragraph"/>
    <w:basedOn w:val="Normal"/>
    <w:uiPriority w:val="99"/>
    <w:qFormat/>
    <w:rsid w:val="00544A43"/>
    <w:pPr>
      <w:ind w:left="720"/>
      <w:contextualSpacing/>
    </w:pPr>
  </w:style>
  <w:style w:type="paragraph" w:styleId="NoSpacing">
    <w:name w:val="No Spacing"/>
    <w:uiPriority w:val="99"/>
    <w:qFormat/>
    <w:rsid w:val="00544A43"/>
    <w:rPr>
      <w:sz w:val="22"/>
      <w:szCs w:val="22"/>
      <w:lang w:val="ru-RU"/>
    </w:rPr>
  </w:style>
  <w:style w:type="paragraph" w:customStyle="1" w:styleId="cp">
    <w:name w:val="cp"/>
    <w:basedOn w:val="Normal"/>
    <w:uiPriority w:val="99"/>
    <w:rsid w:val="00544A43"/>
    <w:pPr>
      <w:spacing w:before="100" w:beforeAutospacing="1" w:after="100" w:afterAutospacing="1" w:line="240" w:lineRule="auto"/>
    </w:pPr>
    <w:rPr>
      <w:rFonts w:ascii="Times New Roman" w:eastAsia="Times New Roman" w:hAnsi="Times New Roman"/>
      <w:sz w:val="24"/>
      <w:szCs w:val="24"/>
      <w:lang w:val="ro-RO" w:eastAsia="ro-RO"/>
    </w:rPr>
  </w:style>
  <w:style w:type="character" w:styleId="Emphasis">
    <w:name w:val="Emphasis"/>
    <w:uiPriority w:val="99"/>
    <w:qFormat/>
    <w:rsid w:val="00544A43"/>
    <w:rPr>
      <w:rFonts w:cs="Times New Roman"/>
      <w:i/>
      <w:iCs/>
    </w:rPr>
  </w:style>
  <w:style w:type="paragraph" w:styleId="NormalWeb">
    <w:name w:val="Normal (Web)"/>
    <w:basedOn w:val="Normal"/>
    <w:uiPriority w:val="99"/>
    <w:rsid w:val="00544A43"/>
    <w:pPr>
      <w:spacing w:after="0" w:line="240" w:lineRule="auto"/>
      <w:ind w:firstLine="567"/>
      <w:jc w:val="both"/>
    </w:pPr>
    <w:rPr>
      <w:rFonts w:ascii="Times New Roman" w:eastAsia="Times New Roman" w:hAnsi="Times New Roman"/>
      <w:sz w:val="24"/>
      <w:szCs w:val="24"/>
      <w:lang w:val="en-US"/>
    </w:rPr>
  </w:style>
  <w:style w:type="table" w:styleId="TableGrid">
    <w:name w:val="Table Grid"/>
    <w:basedOn w:val="TableNormal"/>
    <w:uiPriority w:val="99"/>
    <w:locked/>
    <w:rsid w:val="00AF3F5A"/>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372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E3720"/>
    <w:rPr>
      <w:rFonts w:ascii="Tahoma" w:hAnsi="Tahoma" w:cs="Tahoma"/>
      <w:sz w:val="16"/>
      <w:szCs w:val="16"/>
      <w:lang w:val="ru-RU"/>
    </w:rPr>
  </w:style>
  <w:style w:type="paragraph" w:styleId="Revision">
    <w:name w:val="Revision"/>
    <w:hidden/>
    <w:uiPriority w:val="99"/>
    <w:semiHidden/>
    <w:rsid w:val="00943997"/>
    <w:rPr>
      <w:sz w:val="22"/>
      <w:szCs w:val="22"/>
      <w:lang w:val="ru-RU"/>
    </w:rPr>
  </w:style>
  <w:style w:type="character" w:styleId="Hyperlink">
    <w:name w:val="Hyperlink"/>
    <w:basedOn w:val="DefaultParagraphFont"/>
    <w:uiPriority w:val="99"/>
    <w:unhideWhenUsed/>
    <w:rsid w:val="006160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605287">
      <w:bodyDiv w:val="1"/>
      <w:marLeft w:val="0"/>
      <w:marRight w:val="0"/>
      <w:marTop w:val="0"/>
      <w:marBottom w:val="0"/>
      <w:divBdr>
        <w:top w:val="none" w:sz="0" w:space="0" w:color="auto"/>
        <w:left w:val="none" w:sz="0" w:space="0" w:color="auto"/>
        <w:bottom w:val="none" w:sz="0" w:space="0" w:color="auto"/>
        <w:right w:val="none" w:sz="0" w:space="0" w:color="auto"/>
      </w:divBdr>
    </w:div>
    <w:div w:id="1177690042">
      <w:bodyDiv w:val="1"/>
      <w:marLeft w:val="0"/>
      <w:marRight w:val="0"/>
      <w:marTop w:val="0"/>
      <w:marBottom w:val="0"/>
      <w:divBdr>
        <w:top w:val="none" w:sz="0" w:space="0" w:color="auto"/>
        <w:left w:val="none" w:sz="0" w:space="0" w:color="auto"/>
        <w:bottom w:val="none" w:sz="0" w:space="0" w:color="auto"/>
        <w:right w:val="none" w:sz="0" w:space="0" w:color="auto"/>
      </w:divBdr>
    </w:div>
    <w:div w:id="1420296727">
      <w:bodyDiv w:val="1"/>
      <w:marLeft w:val="0"/>
      <w:marRight w:val="0"/>
      <w:marTop w:val="0"/>
      <w:marBottom w:val="0"/>
      <w:divBdr>
        <w:top w:val="none" w:sz="0" w:space="0" w:color="auto"/>
        <w:left w:val="none" w:sz="0" w:space="0" w:color="auto"/>
        <w:bottom w:val="none" w:sz="0" w:space="0" w:color="auto"/>
        <w:right w:val="none" w:sz="0" w:space="0" w:color="auto"/>
      </w:divBdr>
    </w:div>
    <w:div w:id="1879976377">
      <w:bodyDiv w:val="1"/>
      <w:marLeft w:val="0"/>
      <w:marRight w:val="0"/>
      <w:marTop w:val="0"/>
      <w:marBottom w:val="0"/>
      <w:divBdr>
        <w:top w:val="none" w:sz="0" w:space="0" w:color="auto"/>
        <w:left w:val="none" w:sz="0" w:space="0" w:color="auto"/>
        <w:bottom w:val="none" w:sz="0" w:space="0" w:color="auto"/>
        <w:right w:val="none" w:sz="0" w:space="0" w:color="auto"/>
      </w:divBdr>
    </w:div>
    <w:div w:id="197702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hisinau.m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isinau.m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sinau.md" TargetMode="External"/><Relationship Id="rId4" Type="http://schemas.microsoft.com/office/2007/relationships/stylesWithEffects" Target="stylesWithEffects.xml"/><Relationship Id="rId9" Type="http://schemas.openxmlformats.org/officeDocument/2006/relationships/hyperlink" Target="http://www.chisinau.m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B673F-CA88-4BBA-987E-F7ECE0A48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9958</Words>
  <Characters>56762</Characters>
  <Application>Microsoft Office Word</Application>
  <DocSecurity>0</DocSecurity>
  <Lines>473</Lines>
  <Paragraphs>133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Primăria mun. Chișinău</Company>
  <LinksUpToDate>false</LinksUpToDate>
  <CharactersWithSpaces>66587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Virtosu</dc:creator>
  <cp:lastModifiedBy>Vasile Chirilescu</cp:lastModifiedBy>
  <cp:revision>2</cp:revision>
  <cp:lastPrinted>2018-02-07T14:58:00Z</cp:lastPrinted>
  <dcterms:created xsi:type="dcterms:W3CDTF">2018-08-02T07:29:00Z</dcterms:created>
  <dcterms:modified xsi:type="dcterms:W3CDTF">2018-08-02T07:29:00Z</dcterms:modified>
</cp:coreProperties>
</file>