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A1251"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C0D91E8"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4FA33B0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41BB1B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7E7CB8"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10838F9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22293BC0"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2E5F3B1"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6AC296F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625FDA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A8203C2"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28D6F38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59488762" w14:textId="6F86EB18"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8B3EFD" w:rsidRPr="008B3EFD">
        <w:rPr>
          <w:rFonts w:ascii="Times New Roman" w:eastAsia="Times New Roman" w:hAnsi="Times New Roman" w:cs="Times New Roman"/>
          <w:b/>
          <w:bCs/>
          <w:color w:val="000000"/>
          <w:sz w:val="24"/>
          <w:szCs w:val="24"/>
          <w:lang w:eastAsia="ru-RU"/>
        </w:rPr>
        <w:t>mun. Chișinău, sec. Buiucani, str. Calea Ieșilor, Parcul ”Alunelul”</w:t>
      </w:r>
      <w:r w:rsidR="005D6DBB" w:rsidRPr="008B3EFD">
        <w:rPr>
          <w:rFonts w:ascii="Times New Roman" w:eastAsia="Times New Roman" w:hAnsi="Times New Roman" w:cs="Times New Roman"/>
          <w:b/>
          <w:bCs/>
          <w:color w:val="000000"/>
          <w:sz w:val="24"/>
          <w:szCs w:val="24"/>
          <w:lang w:eastAsia="ru-RU"/>
        </w:rPr>
        <w:t>,</w:t>
      </w:r>
      <w:r w:rsidR="005D6DBB" w:rsidRPr="00365DB0">
        <w:rPr>
          <w:rFonts w:ascii="Times New Roman" w:eastAsia="Times New Roman" w:hAnsi="Times New Roman" w:cs="Times New Roman"/>
          <w:color w:val="000000"/>
          <w:lang w:eastAsia="ru-RU"/>
        </w:rPr>
        <w:t xml:space="preserve"> </w:t>
      </w:r>
      <w:r w:rsidR="006C500E" w:rsidRPr="0089562D">
        <w:rPr>
          <w:rFonts w:ascii="Times New Roman" w:eastAsia="Calibri" w:hAnsi="Times New Roman" w:cs="Times New Roman"/>
          <w:b/>
          <w:bCs/>
          <w:sz w:val="24"/>
          <w:szCs w:val="24"/>
          <w:u w:val="single"/>
        </w:rPr>
        <w:t xml:space="preserve">(Lotul nr. </w:t>
      </w:r>
      <w:r w:rsidR="008B3EFD">
        <w:rPr>
          <w:rFonts w:ascii="Times New Roman" w:eastAsia="Calibri" w:hAnsi="Times New Roman" w:cs="Times New Roman"/>
          <w:b/>
          <w:bCs/>
          <w:sz w:val="24"/>
          <w:szCs w:val="24"/>
          <w:u w:val="single"/>
        </w:rPr>
        <w:t>20</w:t>
      </w:r>
      <w:r w:rsidR="00574511">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w:t>
      </w:r>
      <w:r w:rsidR="00574511">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5D6DBB">
        <w:rPr>
          <w:rFonts w:ascii="Times New Roman" w:eastAsia="Calibri" w:hAnsi="Times New Roman" w:cs="Times New Roman"/>
          <w:b/>
          <w:bCs/>
          <w:sz w:val="24"/>
          <w:szCs w:val="24"/>
          <w:u w:val="single"/>
        </w:rPr>
        <w:t>3</w:t>
      </w:r>
      <w:r w:rsidR="008B3EFD">
        <w:rPr>
          <w:rFonts w:ascii="Times New Roman" w:eastAsia="Calibri" w:hAnsi="Times New Roman" w:cs="Times New Roman"/>
          <w:b/>
          <w:bCs/>
          <w:sz w:val="24"/>
          <w:szCs w:val="24"/>
          <w:u w:val="single"/>
        </w:rPr>
        <w:t>2</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574511">
        <w:rPr>
          <w:rFonts w:ascii="Times New Roman" w:eastAsia="Calibri" w:hAnsi="Times New Roman" w:cs="Times New Roman"/>
          <w:sz w:val="24"/>
          <w:szCs w:val="24"/>
        </w:rPr>
        <w:t>7</w:t>
      </w:r>
      <w:r w:rsidR="00C17135">
        <w:rPr>
          <w:rFonts w:ascii="Times New Roman" w:eastAsia="Calibri" w:hAnsi="Times New Roman" w:cs="Times New Roman"/>
          <w:sz w:val="24"/>
          <w:szCs w:val="24"/>
        </w:rPr>
        <w:t>/</w:t>
      </w:r>
      <w:r w:rsidR="00574511">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 xml:space="preserve"> din </w:t>
      </w:r>
      <w:r w:rsidR="00574511">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574511">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574511">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4E7EAD8A"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6CD47965" w14:textId="77777777" w:rsidR="000710E8" w:rsidRPr="000710E8" w:rsidRDefault="000710E8" w:rsidP="004313DA">
      <w:pPr>
        <w:spacing w:after="0" w:line="240" w:lineRule="auto"/>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2E4217F8"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89E5DB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E7ECA91"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12DEB4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69A7CB0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52482EA"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44BF2DC3"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54B7B1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6BBEE93D"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1606C3F8" w14:textId="35B9298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8B3EFD">
        <w:rPr>
          <w:rFonts w:ascii="Times New Roman" w:eastAsia="Arial" w:hAnsi="Times New Roman" w:cs="Times New Roman"/>
          <w:b/>
          <w:bCs/>
          <w:sz w:val="24"/>
          <w:szCs w:val="24"/>
        </w:rPr>
        <w:t>50</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546CF8E5" w14:textId="77777777" w:rsidR="007972FC" w:rsidRDefault="007972FC" w:rsidP="007972FC">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739558E8" w14:textId="77777777" w:rsidR="007972FC" w:rsidRDefault="007972FC" w:rsidP="007972FC">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4380B5D1" w14:textId="77777777" w:rsidR="007972FC" w:rsidRDefault="007972FC" w:rsidP="007972FC">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0F12DC43"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6198B2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39F97A1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2CE82BA"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3779EB6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5B4842A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7E31ED0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5C5E7EF4"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0394204"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1FA6521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AA836DD"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324D9573"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656B3C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5DFB52F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DAB5867"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16B2C82"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0797167A"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4A45EFFB"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78145539"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F16568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036053"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79328B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38DE92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1636032A"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31242A1E"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53707BCB"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D49EBB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7E5BF6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3ED858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A293A9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ABA119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3F42B4E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D2338A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4B41D2C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7403AC4"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361B5190"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5114CB6A"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5CC9400"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4568C7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75730C7" w14:textId="1E82F6A6"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5D6DBB">
        <w:rPr>
          <w:rFonts w:ascii="Times New Roman" w:eastAsia="Arial" w:hAnsi="Times New Roman" w:cs="Times New Roman"/>
          <w:b/>
          <w:bCs/>
          <w:sz w:val="24"/>
          <w:szCs w:val="24"/>
        </w:rPr>
        <w:t>15.11.2024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5D6DBB">
        <w:rPr>
          <w:rFonts w:ascii="Times New Roman" w:eastAsia="Arial" w:hAnsi="Times New Roman" w:cs="Times New Roman"/>
          <w:b/>
          <w:bCs/>
          <w:sz w:val="24"/>
          <w:szCs w:val="24"/>
        </w:rPr>
        <w:t>14.30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66F73F0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63A99D5" w14:textId="77777777" w:rsidR="000710E8" w:rsidRDefault="000710E8" w:rsidP="000710E8">
      <w:pPr>
        <w:spacing w:after="0" w:line="240" w:lineRule="auto"/>
        <w:ind w:left="700"/>
        <w:rPr>
          <w:rFonts w:ascii="Times New Roman" w:eastAsia="Arial" w:hAnsi="Times New Roman" w:cs="Times New Roman"/>
          <w:b/>
          <w:sz w:val="24"/>
          <w:szCs w:val="24"/>
        </w:rPr>
      </w:pPr>
    </w:p>
    <w:p w14:paraId="012C5E7E" w14:textId="77777777" w:rsidR="00734B0E" w:rsidRDefault="00734B0E" w:rsidP="000710E8">
      <w:pPr>
        <w:spacing w:after="0" w:line="240" w:lineRule="auto"/>
        <w:ind w:left="700"/>
        <w:rPr>
          <w:rFonts w:ascii="Times New Roman" w:eastAsia="Arial" w:hAnsi="Times New Roman" w:cs="Times New Roman"/>
          <w:b/>
          <w:sz w:val="24"/>
          <w:szCs w:val="24"/>
        </w:rPr>
      </w:pPr>
    </w:p>
    <w:p w14:paraId="1E31C0A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5B84E9C"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AACA5C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0C5FAEB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4DBE4E8A" w14:textId="77777777" w:rsidR="00B7162A" w:rsidRPr="000710E8" w:rsidRDefault="00B7162A" w:rsidP="000710E8">
      <w:pPr>
        <w:spacing w:after="0" w:line="240" w:lineRule="auto"/>
        <w:rPr>
          <w:rFonts w:ascii="Times New Roman" w:eastAsia="Arial" w:hAnsi="Times New Roman" w:cs="Times New Roman"/>
          <w:b/>
          <w:sz w:val="24"/>
          <w:szCs w:val="24"/>
        </w:rPr>
      </w:pPr>
    </w:p>
    <w:p w14:paraId="18D7D67B"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B4BF810"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C784D5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E3AC5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FAB951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34832DE2"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783F61E"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0C85AD8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7F5EB23C"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EE8AFB7"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A9EC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64E2CF6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C3C7C3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77607DF"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618D15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1242D4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13E9F6D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1AFDEF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0A68ED"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61681DD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24DC7D3"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6464B"/>
    <w:rsid w:val="00274837"/>
    <w:rsid w:val="002C65EB"/>
    <w:rsid w:val="002E702B"/>
    <w:rsid w:val="003512DE"/>
    <w:rsid w:val="003870FD"/>
    <w:rsid w:val="003B4DBE"/>
    <w:rsid w:val="003C5ECA"/>
    <w:rsid w:val="004313DA"/>
    <w:rsid w:val="00452C4B"/>
    <w:rsid w:val="00456767"/>
    <w:rsid w:val="004639B0"/>
    <w:rsid w:val="00474161"/>
    <w:rsid w:val="004A00C5"/>
    <w:rsid w:val="004C6923"/>
    <w:rsid w:val="004E09FA"/>
    <w:rsid w:val="00513D0B"/>
    <w:rsid w:val="00514D0D"/>
    <w:rsid w:val="00540E4F"/>
    <w:rsid w:val="0057342A"/>
    <w:rsid w:val="00574511"/>
    <w:rsid w:val="005A3443"/>
    <w:rsid w:val="005A51D9"/>
    <w:rsid w:val="005D6DBB"/>
    <w:rsid w:val="005F099E"/>
    <w:rsid w:val="005F309D"/>
    <w:rsid w:val="00631497"/>
    <w:rsid w:val="00694E80"/>
    <w:rsid w:val="006C500E"/>
    <w:rsid w:val="006F0DBA"/>
    <w:rsid w:val="00726AAB"/>
    <w:rsid w:val="00734B0E"/>
    <w:rsid w:val="00750655"/>
    <w:rsid w:val="00756649"/>
    <w:rsid w:val="00771B34"/>
    <w:rsid w:val="00792BF9"/>
    <w:rsid w:val="007972FC"/>
    <w:rsid w:val="007B121C"/>
    <w:rsid w:val="008024FB"/>
    <w:rsid w:val="00856801"/>
    <w:rsid w:val="00856ACC"/>
    <w:rsid w:val="00881DD2"/>
    <w:rsid w:val="0089562D"/>
    <w:rsid w:val="008B3EFD"/>
    <w:rsid w:val="00904C66"/>
    <w:rsid w:val="00933B22"/>
    <w:rsid w:val="00950985"/>
    <w:rsid w:val="00961E42"/>
    <w:rsid w:val="00971FFA"/>
    <w:rsid w:val="009936A6"/>
    <w:rsid w:val="009D263F"/>
    <w:rsid w:val="009D4F12"/>
    <w:rsid w:val="009D5CBB"/>
    <w:rsid w:val="00A43F68"/>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7A377"/>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520602">
      <w:bodyDiv w:val="1"/>
      <w:marLeft w:val="0"/>
      <w:marRight w:val="0"/>
      <w:marTop w:val="0"/>
      <w:marBottom w:val="0"/>
      <w:divBdr>
        <w:top w:val="none" w:sz="0" w:space="0" w:color="auto"/>
        <w:left w:val="none" w:sz="0" w:space="0" w:color="auto"/>
        <w:bottom w:val="none" w:sz="0" w:space="0" w:color="auto"/>
        <w:right w:val="none" w:sz="0" w:space="0" w:color="auto"/>
      </w:divBdr>
    </w:div>
    <w:div w:id="19833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3</Pages>
  <Words>1460</Words>
  <Characters>8322</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87</cp:revision>
  <cp:lastPrinted>2023-02-03T07:05:00Z</cp:lastPrinted>
  <dcterms:created xsi:type="dcterms:W3CDTF">2020-10-28T10:32:00Z</dcterms:created>
  <dcterms:modified xsi:type="dcterms:W3CDTF">2024-10-23T11:04:00Z</dcterms:modified>
</cp:coreProperties>
</file>