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1C" w:rsidRPr="00F342C9" w:rsidRDefault="002C43B5" w:rsidP="00667E52">
      <w:pPr>
        <w:pStyle w:val="Heading2"/>
        <w:spacing w:line="240" w:lineRule="auto"/>
        <w:jc w:val="center"/>
        <w:rPr>
          <w:color w:val="000000" w:themeColor="text1"/>
          <w:sz w:val="36"/>
          <w:szCs w:val="36"/>
          <w:lang w:val="ro-RO"/>
        </w:rPr>
      </w:pPr>
      <w:r w:rsidRPr="00F342C9">
        <w:rPr>
          <w:color w:val="000000" w:themeColor="text1"/>
          <w:sz w:val="36"/>
          <w:szCs w:val="36"/>
          <w:lang w:val="ro-RO"/>
        </w:rPr>
        <w:t>PROGRAMUL</w:t>
      </w:r>
    </w:p>
    <w:p w:rsidR="00FA6F1C" w:rsidRPr="00F342C9" w:rsidRDefault="002C43B5" w:rsidP="00667E52">
      <w:pPr>
        <w:pStyle w:val="Heading2"/>
        <w:spacing w:line="240" w:lineRule="auto"/>
        <w:jc w:val="center"/>
        <w:rPr>
          <w:color w:val="000000" w:themeColor="text1"/>
          <w:sz w:val="36"/>
          <w:szCs w:val="36"/>
          <w:lang w:val="ro-RO"/>
        </w:rPr>
      </w:pPr>
      <w:r w:rsidRPr="00F342C9">
        <w:rPr>
          <w:color w:val="000000" w:themeColor="text1"/>
          <w:sz w:val="36"/>
          <w:szCs w:val="36"/>
          <w:lang w:val="ro-RO"/>
        </w:rPr>
        <w:t>acțiunil</w:t>
      </w:r>
      <w:r w:rsidR="008923C9" w:rsidRPr="00F342C9">
        <w:rPr>
          <w:color w:val="000000" w:themeColor="text1"/>
          <w:sz w:val="36"/>
          <w:szCs w:val="36"/>
          <w:lang w:val="ro-RO"/>
        </w:rPr>
        <w:t>or și manifestărilor cultural-</w:t>
      </w:r>
      <w:r w:rsidRPr="00F342C9">
        <w:rPr>
          <w:color w:val="000000" w:themeColor="text1"/>
          <w:sz w:val="36"/>
          <w:szCs w:val="36"/>
          <w:lang w:val="ro-RO"/>
        </w:rPr>
        <w:t>artistice</w:t>
      </w:r>
    </w:p>
    <w:p w:rsidR="00FA6F1C" w:rsidRPr="00F342C9" w:rsidRDefault="002C43B5" w:rsidP="00667E52">
      <w:pPr>
        <w:pStyle w:val="Heading2"/>
        <w:spacing w:line="240" w:lineRule="auto"/>
        <w:jc w:val="center"/>
        <w:rPr>
          <w:color w:val="000000" w:themeColor="text1"/>
          <w:sz w:val="36"/>
          <w:szCs w:val="36"/>
          <w:lang w:val="ro-RO"/>
        </w:rPr>
      </w:pPr>
      <w:r w:rsidRPr="00F342C9">
        <w:rPr>
          <w:color w:val="000000" w:themeColor="text1"/>
          <w:sz w:val="36"/>
          <w:szCs w:val="36"/>
          <w:lang w:val="ro-RO"/>
        </w:rPr>
        <w:t>dedicate sărbătorii „Hramul orașului Chișinău”</w:t>
      </w:r>
      <w:r w:rsidR="00EC5DED" w:rsidRPr="00F342C9">
        <w:rPr>
          <w:rFonts w:eastAsia="Times New Roman"/>
          <w:color w:val="000000" w:themeColor="text1"/>
          <w:sz w:val="36"/>
          <w:szCs w:val="36"/>
          <w:lang w:val="ro-RO"/>
        </w:rPr>
        <w:t xml:space="preserve"> din 14 octombrie 2020</w:t>
      </w:r>
    </w:p>
    <w:p w:rsidR="00FA2415" w:rsidRPr="00F342C9" w:rsidRDefault="00FA2415" w:rsidP="0045020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8"/>
        <w:gridCol w:w="5882"/>
        <w:gridCol w:w="3634"/>
        <w:gridCol w:w="3339"/>
      </w:tblGrid>
      <w:tr w:rsidR="00F342C9" w:rsidRPr="00F342C9" w:rsidTr="00667E52">
        <w:trPr>
          <w:tblHeader/>
        </w:trPr>
        <w:tc>
          <w:tcPr>
            <w:tcW w:w="568" w:type="pct"/>
            <w:shd w:val="clear" w:color="auto" w:fill="FBE4D5" w:themeFill="accent2" w:themeFillTint="33"/>
          </w:tcPr>
          <w:p w:rsidR="00EC5DED" w:rsidRPr="00F342C9" w:rsidRDefault="00EC5DED" w:rsidP="0021149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Ora</w:t>
            </w:r>
          </w:p>
          <w:p w:rsidR="00EC5DED" w:rsidRPr="00F342C9" w:rsidRDefault="00EC5DED" w:rsidP="0021149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desfășurării</w:t>
            </w:r>
          </w:p>
        </w:tc>
        <w:tc>
          <w:tcPr>
            <w:tcW w:w="2028" w:type="pct"/>
            <w:shd w:val="clear" w:color="auto" w:fill="FBE4D5" w:themeFill="accent2" w:themeFillTint="33"/>
          </w:tcPr>
          <w:p w:rsidR="00EC5DED" w:rsidRPr="00F342C9" w:rsidRDefault="00EC5DED" w:rsidP="0021149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Denumirea manifestării</w:t>
            </w:r>
          </w:p>
        </w:tc>
        <w:tc>
          <w:tcPr>
            <w:tcW w:w="1253" w:type="pct"/>
            <w:shd w:val="clear" w:color="auto" w:fill="FBE4D5" w:themeFill="accent2" w:themeFillTint="33"/>
          </w:tcPr>
          <w:p w:rsidR="00EC5DED" w:rsidRPr="00F342C9" w:rsidRDefault="00EC5DED" w:rsidP="0021149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Locul desfășurării</w:t>
            </w:r>
          </w:p>
        </w:tc>
        <w:tc>
          <w:tcPr>
            <w:tcW w:w="1151" w:type="pct"/>
            <w:shd w:val="clear" w:color="auto" w:fill="FBE4D5" w:themeFill="accent2" w:themeFillTint="33"/>
          </w:tcPr>
          <w:p w:rsidR="00EC5DED" w:rsidRPr="00F342C9" w:rsidRDefault="00B35956" w:rsidP="0021149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În program</w:t>
            </w:r>
          </w:p>
        </w:tc>
      </w:tr>
      <w:tr w:rsidR="00F342C9" w:rsidRPr="00F342C9" w:rsidTr="00667E52">
        <w:tc>
          <w:tcPr>
            <w:tcW w:w="568" w:type="pct"/>
          </w:tcPr>
          <w:p w:rsidR="00EC5DED" w:rsidRPr="00F342C9" w:rsidRDefault="00EC5DED" w:rsidP="00211498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08:00 – 08:30</w:t>
            </w:r>
          </w:p>
        </w:tc>
        <w:tc>
          <w:tcPr>
            <w:tcW w:w="2028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Depunere de  flori</w:t>
            </w:r>
          </w:p>
        </w:tc>
        <w:tc>
          <w:tcPr>
            <w:tcW w:w="1253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Monumentul Domnitorului</w:t>
            </w:r>
          </w:p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Ștefan cel Mare și Sfânt</w:t>
            </w:r>
          </w:p>
        </w:tc>
        <w:tc>
          <w:tcPr>
            <w:tcW w:w="1151" w:type="pct"/>
          </w:tcPr>
          <w:p w:rsidR="00211498" w:rsidRPr="00F342C9" w:rsidRDefault="00211498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342C9" w:rsidRPr="00F342C9" w:rsidTr="00667E52">
        <w:tc>
          <w:tcPr>
            <w:tcW w:w="568" w:type="pct"/>
          </w:tcPr>
          <w:p w:rsidR="00EC5DED" w:rsidRPr="00F342C9" w:rsidRDefault="00EC5DED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08:</w:t>
            </w:r>
            <w:r w:rsidR="00B3595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 – 10:00</w:t>
            </w:r>
          </w:p>
        </w:tc>
        <w:tc>
          <w:tcPr>
            <w:tcW w:w="2028" w:type="pct"/>
          </w:tcPr>
          <w:p w:rsidR="00EC5DED" w:rsidRPr="00F342C9" w:rsidRDefault="00667E5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Sfânta Liturghie de Hram</w:t>
            </w:r>
            <w:r w:rsidR="00EC5DED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3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Scuarul Catedralei  Mitropolitane „Nașterea  Domnului”</w:t>
            </w:r>
          </w:p>
        </w:tc>
        <w:tc>
          <w:tcPr>
            <w:tcW w:w="1151" w:type="pct"/>
          </w:tcPr>
          <w:p w:rsidR="00EC5DED" w:rsidRPr="00F342C9" w:rsidRDefault="00EC5DED" w:rsidP="00211498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342C9" w:rsidRPr="00F342C9" w:rsidTr="00667E52">
        <w:tc>
          <w:tcPr>
            <w:tcW w:w="568" w:type="pct"/>
          </w:tcPr>
          <w:p w:rsidR="00EC5DED" w:rsidRPr="00F342C9" w:rsidRDefault="00EC5DE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10:00 – 11:00</w:t>
            </w:r>
          </w:p>
        </w:tc>
        <w:tc>
          <w:tcPr>
            <w:tcW w:w="2028" w:type="pct"/>
          </w:tcPr>
          <w:p w:rsidR="00EC5DED" w:rsidRPr="00F342C9" w:rsidRDefault="00EC5DED" w:rsidP="00B23A5B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Program de inaugurare oficială a sărbătorii creștine „Acoperimântul Maicii Domnului” dedicată Hramului orașului Chișinău cu genericul: „Rugă pentru sănătate”</w:t>
            </w:r>
          </w:p>
        </w:tc>
        <w:tc>
          <w:tcPr>
            <w:tcW w:w="1253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Scuarul Catedralei  Mitropolitane „Nașterea  Domnului”</w:t>
            </w:r>
          </w:p>
        </w:tc>
        <w:tc>
          <w:tcPr>
            <w:tcW w:w="1151" w:type="pct"/>
          </w:tcPr>
          <w:p w:rsidR="00EC5DED" w:rsidRPr="00F342C9" w:rsidRDefault="00B35956" w:rsidP="00211498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Transmisiune on-line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- Moldova 1</w:t>
            </w:r>
          </w:p>
        </w:tc>
      </w:tr>
      <w:tr w:rsidR="00F342C9" w:rsidRPr="00F342C9" w:rsidTr="00667E52">
        <w:tc>
          <w:tcPr>
            <w:tcW w:w="568" w:type="pct"/>
          </w:tcPr>
          <w:p w:rsidR="00FB103D" w:rsidRPr="00F342C9" w:rsidRDefault="00FB103D" w:rsidP="000F6668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11:00 – 1</w:t>
            </w:r>
            <w:r w:rsidR="000F6668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8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:00</w:t>
            </w:r>
          </w:p>
        </w:tc>
        <w:tc>
          <w:tcPr>
            <w:tcW w:w="2028" w:type="pct"/>
          </w:tcPr>
          <w:p w:rsidR="00FB103D" w:rsidRPr="00F342C9" w:rsidRDefault="00211498" w:rsidP="002C43B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 al</w:t>
            </w:r>
            <w:r w:rsidR="00FB103D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meșterilor artizani cu genericul: „Tezaur Folcloric”, cioplit în lemn, floristică, ceramică, împletit cu fibre vegetale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, țesut artistic, port popular</w:t>
            </w:r>
          </w:p>
        </w:tc>
        <w:tc>
          <w:tcPr>
            <w:tcW w:w="1253" w:type="pct"/>
            <w:vMerge w:val="restart"/>
          </w:tcPr>
          <w:p w:rsidR="00FB103D" w:rsidRPr="00F342C9" w:rsidRDefault="00FB103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Scuarului Catedralei Mitropolitane „Nașterea Domnu</w:t>
            </w:r>
            <w:r w:rsidR="00211498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lui”, spațiul adiacent Arcului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de Triumf</w:t>
            </w:r>
          </w:p>
          <w:p w:rsidR="00FB103D" w:rsidRPr="00F342C9" w:rsidRDefault="00FB103D" w:rsidP="00346814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51" w:type="pct"/>
            <w:vMerge w:val="restart"/>
          </w:tcPr>
          <w:p w:rsidR="00B35956" w:rsidRPr="00F342C9" w:rsidRDefault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Meșteri populari:</w:t>
            </w:r>
          </w:p>
          <w:p w:rsidR="00B35956" w:rsidRPr="00F342C9" w:rsidRDefault="00900E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Meșteri populari din Găgăuzia 8 participanți;</w:t>
            </w:r>
          </w:p>
          <w:p w:rsidR="00900E0D" w:rsidRPr="00F342C9" w:rsidRDefault="00900E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Uniunea Meșterilor Populari din Moldova-92 participanți;</w:t>
            </w:r>
          </w:p>
          <w:p w:rsidR="00B35956" w:rsidRPr="00F342C9" w:rsidRDefault="00900E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Bostaniada- 2 participanți;</w:t>
            </w:r>
          </w:p>
          <w:p w:rsidR="00FB103D" w:rsidRPr="00F342C9" w:rsidRDefault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2 moderatori:</w:t>
            </w:r>
          </w:p>
          <w:p w:rsidR="00B35956" w:rsidRPr="00F342C9" w:rsidRDefault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Silvia Zagoreanu</w:t>
            </w:r>
            <w:r w:rsidR="00900E0D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, Iurie Nistorică</w:t>
            </w:r>
          </w:p>
        </w:tc>
      </w:tr>
      <w:tr w:rsidR="00F342C9" w:rsidRPr="00F342C9" w:rsidTr="00667E52">
        <w:tc>
          <w:tcPr>
            <w:tcW w:w="568" w:type="pct"/>
          </w:tcPr>
          <w:p w:rsidR="00FB103D" w:rsidRPr="00F342C9" w:rsidRDefault="00FB103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12:00 – 12:45</w:t>
            </w:r>
          </w:p>
        </w:tc>
        <w:tc>
          <w:tcPr>
            <w:tcW w:w="2028" w:type="pct"/>
          </w:tcPr>
          <w:p w:rsidR="00FB103D" w:rsidRPr="00F342C9" w:rsidRDefault="00FB103D" w:rsidP="00B4143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Recitalul de muzică și tradiție populară. </w:t>
            </w:r>
          </w:p>
          <w:p w:rsidR="00FB103D" w:rsidRPr="00F342C9" w:rsidRDefault="00667E52" w:rsidP="00B4143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Formația etno-folclorică „Plăieșii”.</w:t>
            </w:r>
          </w:p>
          <w:p w:rsidR="00900E0D" w:rsidRPr="00F342C9" w:rsidRDefault="00900E0D" w:rsidP="00900E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Ansamblul etnofolcloric </w:t>
            </w:r>
            <w:r w:rsidR="00667E52" w:rsidRPr="00F342C9">
              <w:rPr>
                <w:rFonts w:ascii="Arial Narrow" w:eastAsia="Calibri" w:hAnsi="Arial Narrow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„Crenguța de Iederă</w:t>
            </w:r>
            <w:r w:rsidRPr="00F342C9">
              <w:rPr>
                <w:rFonts w:ascii="Arial Narrow" w:eastAsia="Calibri" w:hAnsi="Arial Narrow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”</w:t>
            </w:r>
            <w:r w:rsidR="009130F4" w:rsidRPr="00F342C9">
              <w:rPr>
                <w:rFonts w:ascii="Arial Narrow" w:eastAsia="Calibri" w:hAnsi="Arial Narrow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</w:p>
          <w:p w:rsidR="009130F4" w:rsidRPr="00F342C9" w:rsidRDefault="009130F4" w:rsidP="00900E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253" w:type="pct"/>
            <w:vMerge/>
          </w:tcPr>
          <w:p w:rsidR="00FB103D" w:rsidRPr="00F342C9" w:rsidRDefault="00FB103D" w:rsidP="00346814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51" w:type="pct"/>
            <w:vMerge/>
          </w:tcPr>
          <w:p w:rsidR="00FB103D" w:rsidRPr="00F342C9" w:rsidRDefault="00FB103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342C9" w:rsidRPr="00F342C9" w:rsidTr="00667E52">
        <w:tc>
          <w:tcPr>
            <w:tcW w:w="568" w:type="pct"/>
          </w:tcPr>
          <w:p w:rsidR="00FB103D" w:rsidRPr="00F342C9" w:rsidRDefault="00A0797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13:00 - 1</w:t>
            </w:r>
            <w:r w:rsidR="00FB103D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7:00</w:t>
            </w:r>
          </w:p>
        </w:tc>
        <w:tc>
          <w:tcPr>
            <w:tcW w:w="2028" w:type="pct"/>
          </w:tcPr>
          <w:p w:rsidR="00FB103D" w:rsidRPr="00F342C9" w:rsidRDefault="00FB103D" w:rsidP="006F0A0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Program de muzică veche orășenească și lăutărească  susținut de tarafuri tradiționale</w:t>
            </w:r>
            <w:r w:rsidR="006F0A0A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  <w:tc>
          <w:tcPr>
            <w:tcW w:w="1253" w:type="pct"/>
            <w:vMerge/>
          </w:tcPr>
          <w:p w:rsidR="00FB103D" w:rsidRPr="00F342C9" w:rsidRDefault="00FB103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51" w:type="pct"/>
          </w:tcPr>
          <w:p w:rsidR="00FB103D" w:rsidRPr="00F342C9" w:rsidRDefault="00FB103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 Chișinău </w:t>
            </w:r>
          </w:p>
          <w:p w:rsidR="00FB103D" w:rsidRPr="00F342C9" w:rsidRDefault="00FB103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EC5DED" w:rsidRPr="00F342C9" w:rsidRDefault="00EC5DE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12:00 – 13:00</w:t>
            </w:r>
          </w:p>
        </w:tc>
        <w:tc>
          <w:tcPr>
            <w:tcW w:w="2028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Excursie </w:t>
            </w:r>
            <w:r w:rsidR="00A6759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panoramică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la Muzeul de Istorie al orașului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Chișinău</w:t>
            </w:r>
          </w:p>
        </w:tc>
        <w:tc>
          <w:tcPr>
            <w:tcW w:w="1253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Muzeul de Istorie  al orașului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Chișinău</w:t>
            </w:r>
          </w:p>
        </w:tc>
        <w:tc>
          <w:tcPr>
            <w:tcW w:w="1151" w:type="pct"/>
          </w:tcPr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Primăria municipiului Chișinău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  <w:t xml:space="preserve"> </w:t>
            </w:r>
          </w:p>
          <w:p w:rsidR="00EC5DED" w:rsidRPr="00F342C9" w:rsidRDefault="00EC5DE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Direcția cultură</w:t>
            </w:r>
          </w:p>
        </w:tc>
      </w:tr>
      <w:tr w:rsidR="00F342C9" w:rsidRPr="00F342C9" w:rsidTr="00F342C9">
        <w:tc>
          <w:tcPr>
            <w:tcW w:w="568" w:type="pct"/>
          </w:tcPr>
          <w:p w:rsidR="00B35956" w:rsidRPr="00F342C9" w:rsidRDefault="00413D73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16.00- 17.30</w:t>
            </w:r>
          </w:p>
        </w:tc>
        <w:tc>
          <w:tcPr>
            <w:tcW w:w="2028" w:type="pct"/>
            <w:shd w:val="clear" w:color="auto" w:fill="auto"/>
          </w:tcPr>
          <w:p w:rsidR="00B35956" w:rsidRPr="00F342C9" w:rsidRDefault="00B35956" w:rsidP="006F0A0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Inaugurarea expoziției foto dedicată cadrelor medicale în acțiune cu genericul: „Eroii zilelor noastre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– îi ajutăm, să ne poată ajuta</w:t>
            </w:r>
            <w:r w:rsidR="00FF7DB1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”</w:t>
            </w:r>
          </w:p>
        </w:tc>
        <w:tc>
          <w:tcPr>
            <w:tcW w:w="1253" w:type="pct"/>
          </w:tcPr>
          <w:p w:rsidR="00B35956" w:rsidRPr="00F342C9" w:rsidRDefault="009E153D" w:rsidP="00ED2B8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Vitrinele informative, </w:t>
            </w:r>
            <w:r w:rsidR="00ED2B8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amplasate in parcul Catedralei Metropolitane, segmentul din str.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ED2B8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A. Pușkin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ED2B8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17</w:t>
            </w:r>
            <w:r w:rsidR="00B3595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:30 – 1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9</w:t>
            </w:r>
            <w:r w:rsidR="00B3595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:00</w:t>
            </w:r>
          </w:p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cu genericul: „Gânduri pentru Chișinău” - recital de poezie și muzică clasică cu participarea  Orchestrei de Cameră a Sălii cu Orgă și a Corului Național de Cameră</w:t>
            </w:r>
          </w:p>
        </w:tc>
        <w:tc>
          <w:tcPr>
            <w:tcW w:w="1253" w:type="pct"/>
          </w:tcPr>
          <w:p w:rsidR="00B35956" w:rsidRPr="00F342C9" w:rsidRDefault="00ED2B86" w:rsidP="00ED2B8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Gradina Publică „Stefan  cel Mare și Sfânt”</w:t>
            </w:r>
          </w:p>
          <w:p w:rsidR="00ED2B86" w:rsidRPr="00F342C9" w:rsidRDefault="00ED2B86" w:rsidP="00ED2B8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Aleea Clasicilor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Primăria municipiului Chișinău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  <w:t xml:space="preserve">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16:00 – 17:30</w:t>
            </w:r>
          </w:p>
          <w:p w:rsidR="00B35956" w:rsidRPr="00F342C9" w:rsidRDefault="00B35956" w:rsidP="00667E5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cu genericul: „Urare pentru Chișinău” - recital de poezie și muzică</w:t>
            </w:r>
            <w:r w:rsidRPr="00F342C9">
              <w:rPr>
                <w:rFonts w:ascii="Arial Narrow" w:hAnsi="Arial Narrow" w:cs="Times New Roman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etno-jazz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 cu formația „Trigon”</w:t>
            </w:r>
          </w:p>
        </w:tc>
        <w:tc>
          <w:tcPr>
            <w:tcW w:w="1253" w:type="pct"/>
          </w:tcPr>
          <w:p w:rsidR="00B35956" w:rsidRPr="00F342C9" w:rsidRDefault="00ED2B8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Pietonala E. Doga, Inters.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Constantin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tanase9/1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16:00 – 17:30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cu genericul: „Orașul meu alb”- recital de poezie și muzică clasică cu participarea duetului de pianișt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i și soliști de muzică clasică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Grădina Publică  Ștefan cel Mare și Sfânt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Primăria municipiului Chișinău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  <w:t xml:space="preserve">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17:30 – 19:00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Tablou muzical-literar cu genericul „Chișinău, orașul meu” - recital de poezie și muzică cafe-concert  cu participarea formației „Divertis Band” 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Parcul Valea Morilor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Scările de granit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0F6668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16.30</w:t>
            </w:r>
            <w:r w:rsidR="00B3595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– 18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:0</w:t>
            </w:r>
            <w:r w:rsidR="00B3595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literar-muzical cu genericul: „Să trăiești, Chișinău”– recital de poezie și muzică clasică și modernă  cu participarea „Select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 Strings Quartet”</w:t>
            </w:r>
          </w:p>
        </w:tc>
        <w:tc>
          <w:tcPr>
            <w:tcW w:w="1253" w:type="pct"/>
          </w:tcPr>
          <w:p w:rsidR="00B35956" w:rsidRPr="00F342C9" w:rsidRDefault="009E153D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Scuarul Catedralei Metropolitane,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Nașterea</w:t>
            </w:r>
            <w:r w:rsidR="00ED2B86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Domnului,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Complexul Crucilor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Primăria municipiului Chișinău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  <w:t xml:space="preserve">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19:00 – 20:30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ind w:right="279"/>
              <w:jc w:val="both"/>
              <w:rPr>
                <w:rStyle w:val="Emphasis"/>
                <w:rFonts w:ascii="Arial Narrow" w:hAnsi="Arial Narrow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Tablou muzical-literar cu genericul: „Chișinău – oraș tineresc...” - recital de poezie și  muzică jazz cu </w:t>
            </w:r>
            <w:r w:rsidRPr="00F342C9">
              <w:rPr>
                <w:rStyle w:val="Emphasis"/>
                <w:rFonts w:ascii="Arial Narrow" w:hAnsi="Arial Narrow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Geta</w:t>
            </w:r>
            <w:r w:rsidRPr="00F342C9">
              <w:rPr>
                <w:rStyle w:val="Emphasis"/>
                <w:rFonts w:ascii="Arial Narrow" w:hAnsi="Arial Narrow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667E52" w:rsidRPr="00F342C9">
              <w:rPr>
                <w:rStyle w:val="Emphasis"/>
                <w:rFonts w:ascii="Arial Narrow" w:hAnsi="Arial Narrow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Burlacu &amp; Band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Parcul Valea Morilor Rotonda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Cascada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Primăria municipiului Chișinău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u w:val="single"/>
                <w:lang w:val="ro-RO"/>
              </w:rPr>
              <w:t xml:space="preserve">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19:00 – 20:30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„...despre și pentru Chișinău”- recital de poezie și  muzică</w:t>
            </w:r>
            <w:r w:rsidRPr="00F342C9">
              <w:rPr>
                <w:rFonts w:ascii="Arial Narrow" w:hAnsi="Arial Narrow" w:cs="Times New Roman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etno-pop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cu participarea  interpretului Valy Boghean </w:t>
            </w:r>
            <w:r w:rsidRPr="00F342C9">
              <w:rPr>
                <w:rStyle w:val="Emphasis"/>
                <w:rFonts w:ascii="Arial Narrow" w:hAnsi="Arial Narrow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&amp;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Band 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Parcul Valea Trandafirilor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Havuzul ,,Muzical”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19:00 – 20:30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Tablou muzical-literar cu genericul: „Te salut, Chișinău!” - recital de poezie și muzică clasică, populară, contemporană și jazz cu ansamblul de acordeoniști „Concertino” 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Parcul Alunelul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20:00 – 21:30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cu genericul: „Chișinăul de seară” - recital de poezie și muzică ethno-pop cu formația „Big Band”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Parcul La Izvor 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c>
          <w:tcPr>
            <w:tcW w:w="568" w:type="pct"/>
          </w:tcPr>
          <w:p w:rsidR="00B35956" w:rsidRPr="00F342C9" w:rsidRDefault="00B35956" w:rsidP="00B35956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20:00 – 21:30</w:t>
            </w:r>
          </w:p>
        </w:tc>
        <w:tc>
          <w:tcPr>
            <w:tcW w:w="2028" w:type="pct"/>
          </w:tcPr>
          <w:p w:rsidR="00B35956" w:rsidRPr="00F342C9" w:rsidRDefault="00B35956" w:rsidP="00B3595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Tablou muzical-literar cu genericul: Chișinău – casa sufletelor noastre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”-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recital de muzică </w:t>
            </w:r>
            <w:r w:rsidR="00667E52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etno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cu ansamblul etnofolcloric „Plăieșii”</w:t>
            </w:r>
          </w:p>
        </w:tc>
        <w:tc>
          <w:tcPr>
            <w:tcW w:w="1253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Intersecția străzilor  Mircea cel Bătrân și Petru Zadnipru </w:t>
            </w:r>
          </w:p>
        </w:tc>
        <w:tc>
          <w:tcPr>
            <w:tcW w:w="1151" w:type="pct"/>
          </w:tcPr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Primăria municipiului Chișinău </w:t>
            </w:r>
          </w:p>
          <w:p w:rsidR="00B35956" w:rsidRPr="00F342C9" w:rsidRDefault="00B35956" w:rsidP="00B3595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Direcția cultură</w:t>
            </w:r>
          </w:p>
        </w:tc>
      </w:tr>
      <w:tr w:rsidR="00F342C9" w:rsidRPr="00F342C9" w:rsidTr="00667E52">
        <w:trPr>
          <w:trHeight w:val="558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B35956" w:rsidRPr="0007470A" w:rsidRDefault="00B35956" w:rsidP="00B3595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07470A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Sectorul </w:t>
            </w:r>
            <w:proofErr w:type="spellStart"/>
            <w:r w:rsidRPr="0007470A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Ciocana</w:t>
            </w:r>
            <w:proofErr w:type="spellEnd"/>
          </w:p>
        </w:tc>
      </w:tr>
      <w:tr w:rsidR="00F342C9" w:rsidRPr="00F342C9" w:rsidTr="00667E52">
        <w:tc>
          <w:tcPr>
            <w:tcW w:w="568" w:type="pct"/>
          </w:tcPr>
          <w:p w:rsidR="00AF2342" w:rsidRPr="00F342C9" w:rsidRDefault="00AF2342" w:rsidP="00AF2342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08.00 </w:t>
            </w:r>
          </w:p>
        </w:tc>
        <w:tc>
          <w:tcPr>
            <w:tcW w:w="2028" w:type="pct"/>
          </w:tcPr>
          <w:p w:rsidR="00AF2342" w:rsidRPr="00F342C9" w:rsidRDefault="00AF2342" w:rsidP="00AF2342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Liturghie „ Sunete de clopot”</w:t>
            </w:r>
          </w:p>
        </w:tc>
        <w:tc>
          <w:tcPr>
            <w:tcW w:w="1253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În toate bisericile din sector</w:t>
            </w:r>
          </w:p>
        </w:tc>
        <w:tc>
          <w:tcPr>
            <w:tcW w:w="1151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Ciocana, secția cultură, tineret și sport</w:t>
            </w:r>
          </w:p>
        </w:tc>
      </w:tr>
      <w:tr w:rsidR="00F342C9" w:rsidRPr="00F342C9" w:rsidTr="00667E52">
        <w:tc>
          <w:tcPr>
            <w:tcW w:w="568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10.00 –18.00</w:t>
            </w:r>
          </w:p>
          <w:p w:rsidR="00AF2342" w:rsidRPr="00F342C9" w:rsidRDefault="00AF2342" w:rsidP="00AF2342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028" w:type="pct"/>
          </w:tcPr>
          <w:p w:rsidR="00AF2342" w:rsidRPr="00F342C9" w:rsidRDefault="00667E52" w:rsidP="00AF2342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 xml:space="preserve">Expoziție de carte cu genericul: „Sectorul Ciocana – pagini din istorie” </w:t>
            </w:r>
          </w:p>
        </w:tc>
        <w:tc>
          <w:tcPr>
            <w:tcW w:w="1253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Biblioteca Transilvania</w:t>
            </w:r>
          </w:p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Bd. Mircea cel Bătrân,7</w:t>
            </w:r>
          </w:p>
        </w:tc>
        <w:tc>
          <w:tcPr>
            <w:tcW w:w="1151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Ciocana, secția cultură, tineret și sport</w:t>
            </w:r>
          </w:p>
        </w:tc>
      </w:tr>
      <w:tr w:rsidR="00F342C9" w:rsidRPr="00F342C9" w:rsidTr="00667E52">
        <w:tc>
          <w:tcPr>
            <w:tcW w:w="568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11.00-19.00</w:t>
            </w:r>
          </w:p>
        </w:tc>
        <w:tc>
          <w:tcPr>
            <w:tcW w:w="2028" w:type="pct"/>
          </w:tcPr>
          <w:p w:rsidR="00AF2342" w:rsidRPr="00F342C9" w:rsidRDefault="00667E52" w:rsidP="00AF2342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Expoziţie - târg a lucrărilor meșterilor populari „Mâini dibace” și a produselor ECO din sectorul Ciocana</w:t>
            </w:r>
          </w:p>
        </w:tc>
        <w:tc>
          <w:tcPr>
            <w:tcW w:w="1253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Aleea bd. Mircea cel Bătrân</w:t>
            </w:r>
          </w:p>
        </w:tc>
        <w:tc>
          <w:tcPr>
            <w:tcW w:w="1151" w:type="pct"/>
          </w:tcPr>
          <w:p w:rsidR="00AF2342" w:rsidRPr="00F342C9" w:rsidRDefault="00AF2342" w:rsidP="00AF234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Ciocana, secția cultură, tineret și sport</w:t>
            </w:r>
          </w:p>
        </w:tc>
      </w:tr>
      <w:tr w:rsidR="00F342C9" w:rsidRPr="00F342C9" w:rsidTr="00667E52"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12.30- 13.30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Parada Cailor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Pe segmentul Bd.</w:t>
            </w:r>
            <w:r w:rsidR="00667E52"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Mircea cel Bătrân 2 inters. P. Zadnipru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Ciocana, secția cultură, tineret și sport</w:t>
            </w:r>
          </w:p>
        </w:tc>
      </w:tr>
      <w:tr w:rsidR="00F342C9" w:rsidRPr="00F342C9" w:rsidTr="00667E52"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12.00-16.00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 xml:space="preserve">Spectacol de sărbătoare cu genericul: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F342C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  <w:t>„E mai frumos şi mai măreţ sectorul meu</w:t>
            </w:r>
            <w:r w:rsidR="00FF7DB1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Pr="00F342C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Pr="00F342C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  <w:t>Ciocana</w:t>
            </w:r>
            <w:proofErr w:type="spellEnd"/>
            <w:r w:rsidRPr="00F342C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!” 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Aleea bd. Mircea cel Bătrân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  <w:t>Scuarul Arborelui Solar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Ciocana, secția cultură, tineret și sport</w:t>
            </w:r>
          </w:p>
        </w:tc>
      </w:tr>
      <w:tr w:rsidR="00F342C9" w:rsidRPr="00F342C9" w:rsidTr="00667E52">
        <w:trPr>
          <w:trHeight w:val="405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C44D0D" w:rsidRPr="00F342C9" w:rsidRDefault="00C44D0D" w:rsidP="00C44D0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Sectorul Râșcani</w:t>
            </w:r>
          </w:p>
        </w:tc>
      </w:tr>
      <w:tr w:rsidR="00F342C9" w:rsidRPr="00F342C9" w:rsidTr="00667E52">
        <w:trPr>
          <w:trHeight w:val="759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18.00 – 20:00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Recital de artă interpretativă despre orașul Chișinău cu participarea colectivelor artistice ale liceului republican de muzică „Ciprian Porumbescu”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Liceul republican de muzică „Ciprian Porumbescu”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Pretura sectorului Râșcani, secția cultură, tineret și sport </w:t>
            </w:r>
          </w:p>
        </w:tc>
      </w:tr>
      <w:tr w:rsidR="00F342C9" w:rsidRPr="00F342C9" w:rsidTr="00667E52">
        <w:trPr>
          <w:trHeight w:val="483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C44D0D" w:rsidRPr="00F342C9" w:rsidRDefault="00C44D0D" w:rsidP="00C44D0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lastRenderedPageBreak/>
              <w:t>Sectorul Botanica</w:t>
            </w:r>
          </w:p>
        </w:tc>
      </w:tr>
      <w:tr w:rsidR="00F342C9" w:rsidRPr="00F342C9" w:rsidTr="00F342C9">
        <w:trPr>
          <w:trHeight w:val="841"/>
        </w:trPr>
        <w:tc>
          <w:tcPr>
            <w:tcW w:w="568" w:type="pct"/>
            <w:shd w:val="clear" w:color="auto" w:fill="auto"/>
          </w:tcPr>
          <w:p w:rsidR="00C44D0D" w:rsidRPr="00F342C9" w:rsidRDefault="00C44D0D" w:rsidP="00C44D0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11.00 - 13.00</w:t>
            </w:r>
          </w:p>
        </w:tc>
        <w:tc>
          <w:tcPr>
            <w:tcW w:w="2028" w:type="pct"/>
            <w:shd w:val="clear" w:color="auto" w:fill="auto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Acțiune cultural-artistică cu genericul: „Invitație la Hram” </w:t>
            </w:r>
          </w:p>
        </w:tc>
        <w:tc>
          <w:tcPr>
            <w:tcW w:w="1253" w:type="pct"/>
            <w:shd w:val="clear" w:color="auto" w:fill="auto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Bd. Dacia, 2,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(spațiu public: scările pietonale renovate)</w:t>
            </w:r>
          </w:p>
        </w:tc>
        <w:tc>
          <w:tcPr>
            <w:tcW w:w="1151" w:type="pct"/>
            <w:shd w:val="clear" w:color="auto" w:fill="auto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Pretura sectorului Botanica, secția cultură, tineret și sport </w:t>
            </w:r>
          </w:p>
        </w:tc>
      </w:tr>
      <w:tr w:rsidR="00F342C9" w:rsidRPr="00F342C9" w:rsidTr="00F342C9">
        <w:trPr>
          <w:trHeight w:val="841"/>
        </w:trPr>
        <w:tc>
          <w:tcPr>
            <w:tcW w:w="568" w:type="pct"/>
            <w:shd w:val="clear" w:color="auto" w:fill="auto"/>
          </w:tcPr>
          <w:p w:rsidR="009130F4" w:rsidRPr="00F342C9" w:rsidRDefault="009130F4" w:rsidP="00C44D0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11:00-16:00</w:t>
            </w:r>
          </w:p>
        </w:tc>
        <w:tc>
          <w:tcPr>
            <w:tcW w:w="2028" w:type="pct"/>
            <w:shd w:val="clear" w:color="auto" w:fill="auto"/>
          </w:tcPr>
          <w:p w:rsidR="009130F4" w:rsidRPr="00F342C9" w:rsidRDefault="009130F4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Acțiune de promovare a istoriei orașului Chișinău</w:t>
            </w:r>
          </w:p>
          <w:p w:rsidR="009130F4" w:rsidRPr="00F342C9" w:rsidRDefault="009130F4" w:rsidP="00C44D0D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253" w:type="pct"/>
            <w:shd w:val="clear" w:color="auto" w:fill="auto"/>
          </w:tcPr>
          <w:p w:rsidR="009130F4" w:rsidRPr="00F342C9" w:rsidRDefault="009130F4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Valea Trandafirilor</w:t>
            </w:r>
            <w:r w:rsidR="00F342C9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(complexul sportiv)</w:t>
            </w:r>
          </w:p>
        </w:tc>
        <w:tc>
          <w:tcPr>
            <w:tcW w:w="1151" w:type="pct"/>
            <w:shd w:val="clear" w:color="auto" w:fill="auto"/>
          </w:tcPr>
          <w:p w:rsidR="009130F4" w:rsidRPr="00F342C9" w:rsidRDefault="009130F4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Sectorului Botanica</w:t>
            </w:r>
          </w:p>
          <w:p w:rsidR="009130F4" w:rsidRPr="00F342C9" w:rsidRDefault="009130F4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A.O Platforma Urbană</w:t>
            </w:r>
          </w:p>
        </w:tc>
      </w:tr>
      <w:tr w:rsidR="00F342C9" w:rsidRPr="00F342C9" w:rsidTr="00F342C9">
        <w:trPr>
          <w:trHeight w:val="841"/>
        </w:trPr>
        <w:tc>
          <w:tcPr>
            <w:tcW w:w="568" w:type="pct"/>
            <w:shd w:val="clear" w:color="auto" w:fill="auto"/>
          </w:tcPr>
          <w:p w:rsidR="0057689C" w:rsidRPr="00F342C9" w:rsidRDefault="0057689C" w:rsidP="00C44D0D">
            <w:pPr>
              <w:spacing w:after="0" w:line="240" w:lineRule="auto"/>
              <w:ind w:hanging="83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10:00-16:00</w:t>
            </w:r>
          </w:p>
        </w:tc>
        <w:tc>
          <w:tcPr>
            <w:tcW w:w="2028" w:type="pct"/>
            <w:shd w:val="clear" w:color="auto" w:fill="auto"/>
          </w:tcPr>
          <w:p w:rsidR="0057689C" w:rsidRPr="00F342C9" w:rsidRDefault="0057689C" w:rsidP="0007470A">
            <w:pPr>
              <w:spacing w:before="240" w:after="0" w:line="240" w:lineRule="auto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Acțiune cultural-artistică</w:t>
            </w:r>
            <w:r w:rsidR="0007470A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„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Cântare ție</w:t>
            </w:r>
            <w:r w:rsidR="00F342C9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07470A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–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Chișinău</w:t>
            </w:r>
            <w:r w:rsidR="0007470A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”</w:t>
            </w:r>
          </w:p>
        </w:tc>
        <w:tc>
          <w:tcPr>
            <w:tcW w:w="1253" w:type="pct"/>
            <w:shd w:val="clear" w:color="auto" w:fill="auto"/>
          </w:tcPr>
          <w:p w:rsidR="0057689C" w:rsidRPr="00F342C9" w:rsidRDefault="0057689C" w:rsidP="0057689C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Biblioteca Publică</w:t>
            </w:r>
          </w:p>
          <w:p w:rsidR="0057689C" w:rsidRPr="00F342C9" w:rsidRDefault="0057689C" w:rsidP="0057689C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M. Lomonosov,</w:t>
            </w:r>
          </w:p>
          <w:p w:rsidR="0057689C" w:rsidRPr="00F342C9" w:rsidRDefault="0057689C" w:rsidP="0057689C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Bd.Dacia</w:t>
            </w:r>
            <w:proofErr w:type="spellEnd"/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,</w:t>
            </w:r>
            <w:r w:rsidR="0007470A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4</w:t>
            </w:r>
          </w:p>
        </w:tc>
        <w:tc>
          <w:tcPr>
            <w:tcW w:w="1151" w:type="pct"/>
            <w:shd w:val="clear" w:color="auto" w:fill="auto"/>
          </w:tcPr>
          <w:p w:rsidR="0057689C" w:rsidRPr="00F342C9" w:rsidRDefault="0057689C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</w:t>
            </w:r>
          </w:p>
          <w:p w:rsidR="0057689C" w:rsidRPr="00F342C9" w:rsidRDefault="0057689C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SCTS</w:t>
            </w:r>
          </w:p>
        </w:tc>
      </w:tr>
      <w:tr w:rsidR="00F342C9" w:rsidRPr="00F342C9" w:rsidTr="00667E52">
        <w:trPr>
          <w:trHeight w:val="422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C44D0D" w:rsidRPr="00F342C9" w:rsidRDefault="00C44D0D" w:rsidP="00C44D0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Sectorul Buiucani</w:t>
            </w: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57689C" w:rsidRPr="00F342C9" w:rsidRDefault="006F0A0A" w:rsidP="006F0A0A">
            <w:pPr>
              <w:spacing w:after="0" w:line="240" w:lineRule="auto"/>
              <w:ind w:hanging="83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12.00-15</w:t>
            </w:r>
            <w:r w:rsidR="00C44D0D"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.00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Manifestare cultural-artistică dedicată sărbătorii „Hramul orașului Chișinău”</w:t>
            </w:r>
          </w:p>
        </w:tc>
        <w:tc>
          <w:tcPr>
            <w:tcW w:w="1253" w:type="pct"/>
          </w:tcPr>
          <w:p w:rsidR="0057689C" w:rsidRPr="00F342C9" w:rsidRDefault="0057689C" w:rsidP="00C44D0D">
            <w:pPr>
              <w:pStyle w:val="NormalWeb"/>
              <w:rPr>
                <w:rFonts w:ascii="Arial Narrow" w:hAnsi="Arial Narrow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/>
                <w:color w:val="000000" w:themeColor="text1"/>
                <w:sz w:val="28"/>
                <w:szCs w:val="28"/>
                <w:lang w:val="ro-RO"/>
              </w:rPr>
              <w:t>Str. Bucuriei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Pretura sectorului Buiucani,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Secția cultură, tineret și sport </w:t>
            </w:r>
          </w:p>
        </w:tc>
      </w:tr>
      <w:tr w:rsidR="00F342C9" w:rsidRPr="00F342C9" w:rsidTr="00667E52">
        <w:trPr>
          <w:trHeight w:val="422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  <w:p w:rsidR="00C44D0D" w:rsidRPr="00F342C9" w:rsidRDefault="00C44D0D" w:rsidP="00C44D0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  <w:t>Iarmaroace ECO / târgul producătorilor autohtoni</w:t>
            </w:r>
          </w:p>
          <w:p w:rsidR="00C44D0D" w:rsidRPr="00F342C9" w:rsidRDefault="00C44D0D" w:rsidP="00C44D0D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ind w:hanging="83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 09.00 – 17.00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Iarmaroc ECO, </w:t>
            </w:r>
          </w:p>
          <w:p w:rsidR="00C44D0D" w:rsidRPr="00F342C9" w:rsidRDefault="00667E52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Târgul producătorilor autohtoni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Sub podul de la Telecentru, </w:t>
            </w:r>
          </w:p>
          <w:p w:rsidR="00C44D0D" w:rsidRPr="00F342C9" w:rsidRDefault="00C44D0D" w:rsidP="00C44D0D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Pictura murală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s. Centru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Secția social-economică </w:t>
            </w: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09.00 – 17.00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Iarmaroc ECO,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Târgul producătorilor autohtoni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Pacul ,,Alunelul”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Str. Calea Ieșilor, 11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(la intrare)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s. Buiucani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Secția social-economică</w:t>
            </w: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09.00 – 17.00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Iarmaroc ECO,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Târgul producătorilor autohtoni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Bl. Traian intersecție cu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str. Independenței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s. Botanica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Secția social-economică</w:t>
            </w: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09.00 – 17:00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Iarmaroc ECO,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Târgul producătorilor autohtoni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Aleea bl. Mircea cel Bătrân intersecție cu str. Petru Zadnipru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s. Ciocana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Secția social-economică </w:t>
            </w:r>
          </w:p>
        </w:tc>
      </w:tr>
      <w:tr w:rsidR="00F342C9" w:rsidRPr="00F342C9" w:rsidTr="00667E52">
        <w:trPr>
          <w:trHeight w:val="841"/>
        </w:trPr>
        <w:tc>
          <w:tcPr>
            <w:tcW w:w="56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09.00 – 17.00</w:t>
            </w:r>
          </w:p>
        </w:tc>
        <w:tc>
          <w:tcPr>
            <w:tcW w:w="2028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 xml:space="preserve">Iarmaroc ECO, 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Târgul producătorilor autohtoni</w:t>
            </w:r>
          </w:p>
        </w:tc>
        <w:tc>
          <w:tcPr>
            <w:tcW w:w="1253" w:type="pct"/>
          </w:tcPr>
          <w:p w:rsidR="00C44D0D" w:rsidRPr="00F342C9" w:rsidRDefault="00C44D0D" w:rsidP="00C44D0D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Str. Miron Costin intersecție cu bl. Moscovei</w:t>
            </w:r>
          </w:p>
        </w:tc>
        <w:tc>
          <w:tcPr>
            <w:tcW w:w="1151" w:type="pct"/>
          </w:tcPr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Pretura s. Rîșcani</w:t>
            </w:r>
          </w:p>
          <w:p w:rsidR="00C44D0D" w:rsidRPr="00F342C9" w:rsidRDefault="00C44D0D" w:rsidP="00C44D0D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</w:pPr>
            <w:r w:rsidRPr="00F342C9">
              <w:rPr>
                <w:rFonts w:ascii="Arial Narrow" w:hAnsi="Arial Narrow" w:cs="Times New Roman"/>
                <w:color w:val="000000" w:themeColor="text1"/>
                <w:sz w:val="28"/>
                <w:szCs w:val="28"/>
                <w:lang w:val="ro-RO"/>
              </w:rPr>
              <w:t>Secția social-economică</w:t>
            </w:r>
          </w:p>
        </w:tc>
      </w:tr>
    </w:tbl>
    <w:p w:rsidR="00FA6F1C" w:rsidRPr="00F342C9" w:rsidRDefault="00FA6F1C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7E67" w:rsidRPr="00F342C9" w:rsidRDefault="00DE7E67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FA6F1C" w:rsidRPr="00F342C9" w:rsidRDefault="00864185" w:rsidP="006810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42C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Secretar interimar al C</w:t>
      </w:r>
      <w:bookmarkStart w:id="0" w:name="_GoBack"/>
      <w:bookmarkEnd w:id="0"/>
      <w:r w:rsidRPr="00F342C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onsiliului municipal</w:t>
      </w:r>
      <w:r w:rsidR="002C43B5" w:rsidRPr="00F342C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                           Adrian TALMACI</w:t>
      </w:r>
    </w:p>
    <w:sectPr w:rsidR="00FA6F1C" w:rsidRPr="00F342C9" w:rsidSect="00742A75">
      <w:footerReference w:type="default" r:id="rId8"/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DE" w:rsidRDefault="001169DE" w:rsidP="00450200">
      <w:pPr>
        <w:spacing w:after="0" w:line="240" w:lineRule="auto"/>
      </w:pPr>
      <w:r>
        <w:separator/>
      </w:r>
    </w:p>
  </w:endnote>
  <w:endnote w:type="continuationSeparator" w:id="0">
    <w:p w:rsidR="001169DE" w:rsidRDefault="001169DE" w:rsidP="0045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06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200" w:rsidRDefault="00450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D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0200" w:rsidRDefault="00450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DE" w:rsidRDefault="001169DE" w:rsidP="00450200">
      <w:pPr>
        <w:spacing w:after="0" w:line="240" w:lineRule="auto"/>
      </w:pPr>
      <w:r>
        <w:separator/>
      </w:r>
    </w:p>
  </w:footnote>
  <w:footnote w:type="continuationSeparator" w:id="0">
    <w:p w:rsidR="001169DE" w:rsidRDefault="001169DE" w:rsidP="0045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7A"/>
    <w:rsid w:val="00020852"/>
    <w:rsid w:val="00042884"/>
    <w:rsid w:val="000677B1"/>
    <w:rsid w:val="00072E97"/>
    <w:rsid w:val="0007470A"/>
    <w:rsid w:val="00077890"/>
    <w:rsid w:val="000B0859"/>
    <w:rsid w:val="000E6D3B"/>
    <w:rsid w:val="000F37D2"/>
    <w:rsid w:val="000F6668"/>
    <w:rsid w:val="001169DE"/>
    <w:rsid w:val="001340A8"/>
    <w:rsid w:val="00142BFE"/>
    <w:rsid w:val="00145904"/>
    <w:rsid w:val="00170260"/>
    <w:rsid w:val="00177832"/>
    <w:rsid w:val="00181D8F"/>
    <w:rsid w:val="001940A5"/>
    <w:rsid w:val="001C04A4"/>
    <w:rsid w:val="001C3DF1"/>
    <w:rsid w:val="001E5150"/>
    <w:rsid w:val="00201505"/>
    <w:rsid w:val="00211498"/>
    <w:rsid w:val="00213ED8"/>
    <w:rsid w:val="00246963"/>
    <w:rsid w:val="00264B8C"/>
    <w:rsid w:val="0026529B"/>
    <w:rsid w:val="002A30DF"/>
    <w:rsid w:val="002B3978"/>
    <w:rsid w:val="002B49E0"/>
    <w:rsid w:val="002C43B5"/>
    <w:rsid w:val="002D7FDB"/>
    <w:rsid w:val="002E4BD1"/>
    <w:rsid w:val="00312837"/>
    <w:rsid w:val="00351D51"/>
    <w:rsid w:val="00376144"/>
    <w:rsid w:val="00391DD7"/>
    <w:rsid w:val="003A1C0B"/>
    <w:rsid w:val="003A3C99"/>
    <w:rsid w:val="003C6A01"/>
    <w:rsid w:val="003D70E1"/>
    <w:rsid w:val="003E2314"/>
    <w:rsid w:val="00405AAC"/>
    <w:rsid w:val="00413D73"/>
    <w:rsid w:val="00425056"/>
    <w:rsid w:val="00450200"/>
    <w:rsid w:val="00482337"/>
    <w:rsid w:val="004933A6"/>
    <w:rsid w:val="004A4353"/>
    <w:rsid w:val="004B1498"/>
    <w:rsid w:val="004B35C3"/>
    <w:rsid w:val="004C565C"/>
    <w:rsid w:val="004D7443"/>
    <w:rsid w:val="004E6A78"/>
    <w:rsid w:val="004F4DA6"/>
    <w:rsid w:val="005373D3"/>
    <w:rsid w:val="005527DD"/>
    <w:rsid w:val="00563178"/>
    <w:rsid w:val="00563C4D"/>
    <w:rsid w:val="0057689C"/>
    <w:rsid w:val="005879CB"/>
    <w:rsid w:val="005C48D4"/>
    <w:rsid w:val="005F6847"/>
    <w:rsid w:val="006012A0"/>
    <w:rsid w:val="006623D5"/>
    <w:rsid w:val="00667E52"/>
    <w:rsid w:val="0067528C"/>
    <w:rsid w:val="006810CD"/>
    <w:rsid w:val="00697BFD"/>
    <w:rsid w:val="006B5CDF"/>
    <w:rsid w:val="006F0A0A"/>
    <w:rsid w:val="006F6969"/>
    <w:rsid w:val="006F793C"/>
    <w:rsid w:val="007060E7"/>
    <w:rsid w:val="00735512"/>
    <w:rsid w:val="00742A75"/>
    <w:rsid w:val="00774A7A"/>
    <w:rsid w:val="00834C97"/>
    <w:rsid w:val="00835418"/>
    <w:rsid w:val="00864185"/>
    <w:rsid w:val="008923C9"/>
    <w:rsid w:val="008D7F13"/>
    <w:rsid w:val="008E34CB"/>
    <w:rsid w:val="00900E0D"/>
    <w:rsid w:val="009075C6"/>
    <w:rsid w:val="009130F4"/>
    <w:rsid w:val="00961A2A"/>
    <w:rsid w:val="0097221A"/>
    <w:rsid w:val="00974542"/>
    <w:rsid w:val="0097767B"/>
    <w:rsid w:val="00985AE7"/>
    <w:rsid w:val="00985B15"/>
    <w:rsid w:val="009875AD"/>
    <w:rsid w:val="009A30B2"/>
    <w:rsid w:val="009E153D"/>
    <w:rsid w:val="009F2982"/>
    <w:rsid w:val="009F6FF0"/>
    <w:rsid w:val="00A07976"/>
    <w:rsid w:val="00A655FA"/>
    <w:rsid w:val="00A67592"/>
    <w:rsid w:val="00AC7BC1"/>
    <w:rsid w:val="00AF2342"/>
    <w:rsid w:val="00B20476"/>
    <w:rsid w:val="00B23A5B"/>
    <w:rsid w:val="00B35956"/>
    <w:rsid w:val="00B4143A"/>
    <w:rsid w:val="00B41D41"/>
    <w:rsid w:val="00BB0B0A"/>
    <w:rsid w:val="00BB6013"/>
    <w:rsid w:val="00BC1F98"/>
    <w:rsid w:val="00BE7570"/>
    <w:rsid w:val="00C2260C"/>
    <w:rsid w:val="00C3729E"/>
    <w:rsid w:val="00C44D0D"/>
    <w:rsid w:val="00C5084A"/>
    <w:rsid w:val="00C77C85"/>
    <w:rsid w:val="00C92793"/>
    <w:rsid w:val="00CA6BD6"/>
    <w:rsid w:val="00CC6564"/>
    <w:rsid w:val="00CD1D28"/>
    <w:rsid w:val="00CD589E"/>
    <w:rsid w:val="00CE7306"/>
    <w:rsid w:val="00D13EAC"/>
    <w:rsid w:val="00D31BB9"/>
    <w:rsid w:val="00D430A4"/>
    <w:rsid w:val="00D85EDC"/>
    <w:rsid w:val="00D944E7"/>
    <w:rsid w:val="00DC10DA"/>
    <w:rsid w:val="00DE7E67"/>
    <w:rsid w:val="00E00E96"/>
    <w:rsid w:val="00E2222B"/>
    <w:rsid w:val="00E22C13"/>
    <w:rsid w:val="00E30FE6"/>
    <w:rsid w:val="00E7127D"/>
    <w:rsid w:val="00EB3E95"/>
    <w:rsid w:val="00EC5DED"/>
    <w:rsid w:val="00ED21E2"/>
    <w:rsid w:val="00ED2B86"/>
    <w:rsid w:val="00EE7464"/>
    <w:rsid w:val="00F11A06"/>
    <w:rsid w:val="00F342C9"/>
    <w:rsid w:val="00F61966"/>
    <w:rsid w:val="00F97822"/>
    <w:rsid w:val="00FA2415"/>
    <w:rsid w:val="00FA6F1C"/>
    <w:rsid w:val="00FB103D"/>
    <w:rsid w:val="00FB36F2"/>
    <w:rsid w:val="00FF3688"/>
    <w:rsid w:val="00FF7DB1"/>
    <w:rsid w:val="1462344A"/>
    <w:rsid w:val="15C65825"/>
    <w:rsid w:val="1A7A30EA"/>
    <w:rsid w:val="236B7C39"/>
    <w:rsid w:val="241A291D"/>
    <w:rsid w:val="27BA6516"/>
    <w:rsid w:val="36482D01"/>
    <w:rsid w:val="3A893686"/>
    <w:rsid w:val="3E725676"/>
    <w:rsid w:val="462B7188"/>
    <w:rsid w:val="495745CD"/>
    <w:rsid w:val="4F9851BB"/>
    <w:rsid w:val="5C580386"/>
    <w:rsid w:val="73314DAA"/>
    <w:rsid w:val="764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0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0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7E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7E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0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0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7E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7E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1100</Words>
  <Characters>6386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Vorotneac Elena</cp:lastModifiedBy>
  <cp:revision>8</cp:revision>
  <cp:lastPrinted>2020-10-13T13:52:00Z</cp:lastPrinted>
  <dcterms:created xsi:type="dcterms:W3CDTF">2020-10-13T12:53:00Z</dcterms:created>
  <dcterms:modified xsi:type="dcterms:W3CDTF">2020-10-13T13:59:00Z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