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06" w:rsidRPr="00881D8F" w:rsidRDefault="00EE6E06" w:rsidP="00EE6E06">
      <w:pPr>
        <w:jc w:val="center"/>
        <w:rPr>
          <w:b/>
          <w:sz w:val="25"/>
          <w:szCs w:val="25"/>
          <w:lang w:val="ro-RO"/>
        </w:rPr>
      </w:pPr>
      <w:r w:rsidRPr="00881D8F">
        <w:rPr>
          <w:b/>
          <w:sz w:val="25"/>
          <w:szCs w:val="25"/>
          <w:lang w:val="ro-RO"/>
        </w:rPr>
        <w:t xml:space="preserve">Pretura sectorului </w:t>
      </w:r>
      <w:proofErr w:type="spellStart"/>
      <w:r w:rsidRPr="00881D8F">
        <w:rPr>
          <w:b/>
          <w:sz w:val="25"/>
          <w:szCs w:val="25"/>
          <w:lang w:val="ro-RO"/>
        </w:rPr>
        <w:t>Ciocana</w:t>
      </w:r>
      <w:proofErr w:type="spellEnd"/>
    </w:p>
    <w:p w:rsidR="00EE6E06" w:rsidRPr="00881D8F" w:rsidRDefault="00EE6E06" w:rsidP="00EE6E06">
      <w:pPr>
        <w:jc w:val="center"/>
        <w:rPr>
          <w:sz w:val="22"/>
          <w:szCs w:val="22"/>
          <w:lang w:val="ro-RO"/>
        </w:rPr>
      </w:pPr>
      <w:r w:rsidRPr="00881D8F">
        <w:rPr>
          <w:sz w:val="22"/>
          <w:szCs w:val="22"/>
          <w:lang w:val="ro-RO"/>
        </w:rPr>
        <w:t xml:space="preserve">(mun. Chişinău, bd. Mircea cel </w:t>
      </w:r>
      <w:proofErr w:type="spellStart"/>
      <w:r w:rsidRPr="00881D8F">
        <w:rPr>
          <w:sz w:val="22"/>
          <w:szCs w:val="22"/>
          <w:lang w:val="ro-RO"/>
        </w:rPr>
        <w:t>Bătrîn</w:t>
      </w:r>
      <w:proofErr w:type="spellEnd"/>
      <w:r w:rsidRPr="00881D8F">
        <w:rPr>
          <w:sz w:val="22"/>
          <w:szCs w:val="22"/>
          <w:lang w:val="ro-RO"/>
        </w:rPr>
        <w:t>, 4/3)</w:t>
      </w:r>
    </w:p>
    <w:p w:rsidR="00EE6E06" w:rsidRPr="00881D8F" w:rsidRDefault="00EE6E06" w:rsidP="00EE6E06">
      <w:pPr>
        <w:jc w:val="center"/>
        <w:rPr>
          <w:b/>
          <w:sz w:val="25"/>
          <w:szCs w:val="25"/>
          <w:lang w:val="ro-RO"/>
        </w:rPr>
      </w:pPr>
      <w:r w:rsidRPr="00881D8F">
        <w:rPr>
          <w:b/>
          <w:sz w:val="25"/>
          <w:szCs w:val="25"/>
          <w:lang w:val="ro-RO"/>
        </w:rPr>
        <w:t xml:space="preserve">anunţă concurs pentru ocuparea funcţiei publice </w:t>
      </w:r>
      <w:r w:rsidR="00BE6BB1" w:rsidRPr="00881D8F">
        <w:rPr>
          <w:b/>
          <w:sz w:val="25"/>
          <w:szCs w:val="25"/>
          <w:lang w:val="ro-RO"/>
        </w:rPr>
        <w:t xml:space="preserve">temporar </w:t>
      </w:r>
      <w:r w:rsidRPr="00881D8F">
        <w:rPr>
          <w:b/>
          <w:sz w:val="25"/>
          <w:szCs w:val="25"/>
          <w:lang w:val="ro-RO"/>
        </w:rPr>
        <w:t xml:space="preserve">vacante </w:t>
      </w:r>
    </w:p>
    <w:p w:rsidR="00EE6E06" w:rsidRPr="00881D8F" w:rsidRDefault="00EE6E06" w:rsidP="00EE6E06">
      <w:pPr>
        <w:jc w:val="center"/>
        <w:rPr>
          <w:sz w:val="25"/>
          <w:szCs w:val="25"/>
          <w:lang w:val="ro-RO"/>
        </w:rPr>
      </w:pPr>
    </w:p>
    <w:p w:rsidR="00EE6E06" w:rsidRPr="00881D8F" w:rsidRDefault="00EE6E06" w:rsidP="00EE6E06">
      <w:pPr>
        <w:jc w:val="both"/>
        <w:rPr>
          <w:b/>
          <w:sz w:val="25"/>
          <w:szCs w:val="25"/>
          <w:lang w:val="ro-RO"/>
        </w:rPr>
      </w:pPr>
      <w:r w:rsidRPr="00881D8F">
        <w:rPr>
          <w:sz w:val="25"/>
          <w:szCs w:val="25"/>
          <w:lang w:val="ro-RO"/>
        </w:rPr>
        <w:tab/>
        <w:t xml:space="preserve">În conformitate cu prevederile Regulamentului cu privire la ocuparea funcţiei publice vacante prin concurs, aprobat prin </w:t>
      </w:r>
      <w:proofErr w:type="spellStart"/>
      <w:r w:rsidRPr="00881D8F">
        <w:rPr>
          <w:sz w:val="25"/>
          <w:szCs w:val="25"/>
          <w:lang w:val="ro-RO"/>
        </w:rPr>
        <w:t>Hotărîrea</w:t>
      </w:r>
      <w:proofErr w:type="spellEnd"/>
      <w:r w:rsidRPr="00881D8F">
        <w:rPr>
          <w:sz w:val="25"/>
          <w:szCs w:val="25"/>
          <w:lang w:val="ro-RO"/>
        </w:rPr>
        <w:t xml:space="preserve"> Guvernului Republicii Moldova nr. 201 din 11 martie 2009, Pretura sectorului </w:t>
      </w:r>
      <w:proofErr w:type="spellStart"/>
      <w:r w:rsidRPr="00881D8F">
        <w:rPr>
          <w:sz w:val="25"/>
          <w:szCs w:val="25"/>
          <w:lang w:val="ro-RO"/>
        </w:rPr>
        <w:t>Ciocana</w:t>
      </w:r>
      <w:proofErr w:type="spellEnd"/>
      <w:r w:rsidRPr="00881D8F">
        <w:rPr>
          <w:sz w:val="25"/>
          <w:szCs w:val="25"/>
          <w:lang w:val="ro-RO"/>
        </w:rPr>
        <w:t xml:space="preserve"> anunţă concurs pentru ocuparea funcţiei publice vacante</w:t>
      </w:r>
      <w:r w:rsidRPr="00881D8F">
        <w:rPr>
          <w:b/>
          <w:sz w:val="25"/>
          <w:szCs w:val="25"/>
          <w:lang w:val="ro-RO"/>
        </w:rPr>
        <w:t xml:space="preserve"> </w:t>
      </w:r>
      <w:r w:rsidR="003C2340" w:rsidRPr="00881D8F">
        <w:rPr>
          <w:b/>
          <w:sz w:val="25"/>
          <w:szCs w:val="25"/>
          <w:lang w:val="ro-RO"/>
        </w:rPr>
        <w:t>specialist principal în cadrul</w:t>
      </w:r>
      <w:r w:rsidRPr="00881D8F">
        <w:rPr>
          <w:b/>
          <w:sz w:val="25"/>
          <w:szCs w:val="25"/>
          <w:lang w:val="ro-RO"/>
        </w:rPr>
        <w:t xml:space="preserve"> </w:t>
      </w:r>
      <w:r w:rsidR="00BE6BB1" w:rsidRPr="00881D8F">
        <w:rPr>
          <w:b/>
          <w:sz w:val="25"/>
          <w:szCs w:val="25"/>
          <w:lang w:val="ro-RO"/>
        </w:rPr>
        <w:t>Secţiei social-economice (pe perioadă determinată)</w:t>
      </w:r>
    </w:p>
    <w:p w:rsidR="00EE6E06" w:rsidRPr="00881D8F" w:rsidRDefault="00EE6E06" w:rsidP="00EE6E06">
      <w:pPr>
        <w:jc w:val="both"/>
        <w:rPr>
          <w:b/>
          <w:sz w:val="25"/>
          <w:szCs w:val="25"/>
          <w:lang w:val="ro-RO"/>
        </w:rPr>
      </w:pPr>
    </w:p>
    <w:p w:rsidR="00EE6E06" w:rsidRPr="00881D8F" w:rsidRDefault="00EE6E06" w:rsidP="00EE6E06">
      <w:pPr>
        <w:numPr>
          <w:ilvl w:val="0"/>
          <w:numId w:val="1"/>
        </w:numPr>
        <w:ind w:left="1080" w:right="-73"/>
        <w:jc w:val="both"/>
        <w:rPr>
          <w:b/>
          <w:sz w:val="25"/>
          <w:szCs w:val="25"/>
          <w:lang w:val="ro-RO"/>
        </w:rPr>
      </w:pPr>
      <w:r w:rsidRPr="00881D8F">
        <w:rPr>
          <w:b/>
          <w:sz w:val="25"/>
          <w:szCs w:val="25"/>
          <w:lang w:val="ro-RO"/>
        </w:rPr>
        <w:t>Scopul general al funcţiei:</w:t>
      </w:r>
    </w:p>
    <w:p w:rsidR="00AC379D" w:rsidRPr="00881D8F" w:rsidRDefault="00EE6E06" w:rsidP="00AC379D">
      <w:pPr>
        <w:ind w:left="1080"/>
        <w:jc w:val="both"/>
        <w:rPr>
          <w:sz w:val="25"/>
          <w:szCs w:val="25"/>
          <w:lang w:val="ro-MO"/>
        </w:rPr>
      </w:pPr>
      <w:r w:rsidRPr="00881D8F">
        <w:rPr>
          <w:b/>
          <w:sz w:val="25"/>
          <w:szCs w:val="25"/>
          <w:lang w:val="ro-RO"/>
        </w:rPr>
        <w:t xml:space="preserve">    </w:t>
      </w:r>
      <w:r w:rsidR="00BE6BB1" w:rsidRPr="00881D8F">
        <w:rPr>
          <w:sz w:val="25"/>
          <w:szCs w:val="25"/>
          <w:lang w:val="ro-MO"/>
        </w:rPr>
        <w:t>Contribuie la realizarea funcţiilor principale şi atribuţiilor de bază ale secţiei.</w:t>
      </w:r>
    </w:p>
    <w:p w:rsidR="00EE6E06" w:rsidRPr="00881D8F" w:rsidRDefault="00BE6BB1" w:rsidP="00BE6BB1">
      <w:pPr>
        <w:ind w:firstLine="708"/>
        <w:jc w:val="both"/>
        <w:rPr>
          <w:b/>
          <w:sz w:val="25"/>
          <w:szCs w:val="25"/>
          <w:lang w:val="ro-RO"/>
        </w:rPr>
      </w:pPr>
      <w:r w:rsidRPr="00881D8F">
        <w:rPr>
          <w:b/>
          <w:sz w:val="25"/>
          <w:szCs w:val="25"/>
          <w:lang w:val="ro-RO"/>
        </w:rPr>
        <w:t xml:space="preserve">2.  </w:t>
      </w:r>
      <w:r w:rsidR="00EE6E06" w:rsidRPr="00881D8F">
        <w:rPr>
          <w:b/>
          <w:sz w:val="25"/>
          <w:szCs w:val="25"/>
          <w:lang w:val="ro-RO"/>
        </w:rPr>
        <w:t>Sarcinile de bază:</w:t>
      </w:r>
    </w:p>
    <w:p w:rsidR="00BE6BB1" w:rsidRPr="00881D8F" w:rsidRDefault="00BE6BB1" w:rsidP="00BE6BB1">
      <w:pPr>
        <w:pStyle w:val="a3"/>
        <w:numPr>
          <w:ilvl w:val="0"/>
          <w:numId w:val="15"/>
        </w:numPr>
        <w:jc w:val="both"/>
        <w:rPr>
          <w:sz w:val="25"/>
          <w:szCs w:val="25"/>
          <w:lang w:val="ro-MO"/>
        </w:rPr>
      </w:pPr>
      <w:r w:rsidRPr="00881D8F">
        <w:rPr>
          <w:sz w:val="25"/>
          <w:szCs w:val="25"/>
          <w:lang w:val="ro-MO"/>
        </w:rPr>
        <w:t>Monitorizează  realizarea programelor curente şi de perspectivă de dezvoltare social-economică a sectorului;</w:t>
      </w:r>
    </w:p>
    <w:p w:rsidR="00BE6BB1" w:rsidRPr="00881D8F" w:rsidRDefault="00BE6BB1" w:rsidP="00BE6BB1">
      <w:pPr>
        <w:pStyle w:val="a3"/>
        <w:numPr>
          <w:ilvl w:val="0"/>
          <w:numId w:val="15"/>
        </w:numPr>
        <w:jc w:val="both"/>
        <w:rPr>
          <w:sz w:val="25"/>
          <w:szCs w:val="25"/>
          <w:lang w:val="ro-MO"/>
        </w:rPr>
      </w:pPr>
      <w:r w:rsidRPr="00881D8F">
        <w:rPr>
          <w:sz w:val="25"/>
          <w:szCs w:val="25"/>
          <w:lang w:val="ro-MO"/>
        </w:rPr>
        <w:t>Prezintă propuneri la elaborarea programelor de sector, municipale, guvernamentale în vederea realizării reformelor economice, dezvoltării şi susţinerii întreprinderilor mici şi mijlocii;</w:t>
      </w:r>
    </w:p>
    <w:p w:rsidR="00BE6BB1" w:rsidRPr="00881D8F" w:rsidRDefault="00BE6BB1" w:rsidP="00BE6BB1">
      <w:pPr>
        <w:pStyle w:val="a3"/>
        <w:numPr>
          <w:ilvl w:val="0"/>
          <w:numId w:val="15"/>
        </w:numPr>
        <w:jc w:val="both"/>
        <w:rPr>
          <w:sz w:val="25"/>
          <w:szCs w:val="25"/>
          <w:lang w:val="ro-MO"/>
        </w:rPr>
      </w:pPr>
      <w:r w:rsidRPr="00881D8F">
        <w:rPr>
          <w:sz w:val="25"/>
          <w:szCs w:val="25"/>
          <w:lang w:val="ro-MO"/>
        </w:rPr>
        <w:t xml:space="preserve">Examinează actele necesare privind eliberarea autorizaţiilor de  funcţionare a unităţilor comerciale persoanelor ce activează în bază de patent. </w:t>
      </w:r>
    </w:p>
    <w:p w:rsidR="00BE6BB1" w:rsidRPr="00881D8F" w:rsidRDefault="00BE6BB1" w:rsidP="00BE6BB1">
      <w:pPr>
        <w:pStyle w:val="a3"/>
        <w:numPr>
          <w:ilvl w:val="0"/>
          <w:numId w:val="15"/>
        </w:numPr>
        <w:jc w:val="both"/>
        <w:rPr>
          <w:sz w:val="25"/>
          <w:szCs w:val="25"/>
          <w:lang w:val="ro-MO"/>
        </w:rPr>
      </w:pPr>
      <w:r w:rsidRPr="00881D8F">
        <w:rPr>
          <w:sz w:val="25"/>
          <w:szCs w:val="25"/>
          <w:lang w:val="ro-MO"/>
        </w:rPr>
        <w:t>Ţine  evidenţa autorizaţiilor de funcţionare pentru activitatea unităţilor comerciale şi prestări servicii sociale (în case particulare, tarabe, puncte mobile) şi a persoanelor ce activează în bază de patent, registrelor de Reclamaţii.</w:t>
      </w:r>
    </w:p>
    <w:p w:rsidR="00BE6BB1" w:rsidRPr="00881D8F" w:rsidRDefault="00BE6BB1" w:rsidP="00BE6BB1">
      <w:pPr>
        <w:pStyle w:val="a3"/>
        <w:numPr>
          <w:ilvl w:val="0"/>
          <w:numId w:val="15"/>
        </w:numPr>
        <w:jc w:val="both"/>
        <w:rPr>
          <w:sz w:val="25"/>
          <w:szCs w:val="25"/>
          <w:lang w:val="ro-MO"/>
        </w:rPr>
      </w:pPr>
      <w:r w:rsidRPr="00881D8F">
        <w:rPr>
          <w:sz w:val="25"/>
          <w:szCs w:val="25"/>
          <w:lang w:val="ro-MO"/>
        </w:rPr>
        <w:t>Actualizează baza de date  a agenţilor economici din sector.</w:t>
      </w:r>
    </w:p>
    <w:p w:rsidR="00EE6E06" w:rsidRPr="00881D8F" w:rsidRDefault="00EE6E06" w:rsidP="00881D8F">
      <w:pPr>
        <w:jc w:val="both"/>
        <w:rPr>
          <w:sz w:val="25"/>
          <w:szCs w:val="25"/>
          <w:lang w:val="ro-RO"/>
        </w:rPr>
      </w:pPr>
    </w:p>
    <w:p w:rsidR="00EE6E06" w:rsidRPr="00881D8F" w:rsidRDefault="00D82F56" w:rsidP="00EE6E06">
      <w:pPr>
        <w:ind w:left="1080" w:hanging="513"/>
        <w:jc w:val="both"/>
        <w:rPr>
          <w:b/>
          <w:sz w:val="25"/>
          <w:szCs w:val="25"/>
          <w:lang w:val="ro-RO"/>
        </w:rPr>
      </w:pPr>
      <w:r w:rsidRPr="00881D8F">
        <w:rPr>
          <w:b/>
          <w:sz w:val="25"/>
          <w:szCs w:val="25"/>
          <w:lang w:val="ro-RO"/>
        </w:rPr>
        <w:t>3.</w:t>
      </w:r>
      <w:r w:rsidRPr="00881D8F">
        <w:rPr>
          <w:b/>
          <w:sz w:val="25"/>
          <w:szCs w:val="25"/>
          <w:lang w:val="ro-RO"/>
        </w:rPr>
        <w:tab/>
      </w:r>
      <w:r w:rsidR="00EE6E06" w:rsidRPr="00881D8F">
        <w:rPr>
          <w:b/>
          <w:sz w:val="25"/>
          <w:szCs w:val="25"/>
          <w:lang w:val="ro-RO"/>
        </w:rPr>
        <w:t xml:space="preserve">Atribuţiile de serviciu: </w:t>
      </w:r>
    </w:p>
    <w:p w:rsidR="00EE6E06" w:rsidRPr="00881D8F" w:rsidRDefault="00EE6E06" w:rsidP="00EE6E06">
      <w:pPr>
        <w:ind w:left="1080" w:hanging="513"/>
        <w:jc w:val="both"/>
        <w:rPr>
          <w:b/>
          <w:i/>
          <w:sz w:val="25"/>
          <w:szCs w:val="25"/>
          <w:lang w:val="ro-RO"/>
        </w:rPr>
      </w:pPr>
    </w:p>
    <w:p w:rsidR="00BE6BB1" w:rsidRPr="00881D8F" w:rsidRDefault="00BE6BB1" w:rsidP="00BE6BB1">
      <w:pPr>
        <w:pStyle w:val="a3"/>
        <w:numPr>
          <w:ilvl w:val="0"/>
          <w:numId w:val="18"/>
        </w:numPr>
        <w:ind w:right="-73"/>
        <w:jc w:val="both"/>
        <w:rPr>
          <w:sz w:val="25"/>
          <w:szCs w:val="25"/>
          <w:lang w:val="ro-MO"/>
        </w:rPr>
      </w:pPr>
      <w:r w:rsidRPr="00881D8F">
        <w:rPr>
          <w:sz w:val="25"/>
          <w:szCs w:val="25"/>
          <w:lang w:val="ro-MO"/>
        </w:rPr>
        <w:t>solicită informaţii de la întreprinderi, instituţii şi organizaţii din sector , indiferent de tipul de proprietate şi forma organizatorico – juridică, referitoare la realizarea programelor curente şi de perspectivă de dezvoltare social-economică la nivel local (sector) în conformitate cu prevederile actelor legislative în vigoare;</w:t>
      </w:r>
    </w:p>
    <w:p w:rsidR="00BE6BB1" w:rsidRPr="00881D8F" w:rsidRDefault="00BE6BB1" w:rsidP="00BE6BB1">
      <w:pPr>
        <w:pStyle w:val="a3"/>
        <w:numPr>
          <w:ilvl w:val="0"/>
          <w:numId w:val="18"/>
        </w:numPr>
        <w:ind w:right="-73"/>
        <w:jc w:val="both"/>
        <w:rPr>
          <w:sz w:val="25"/>
          <w:szCs w:val="25"/>
          <w:lang w:val="ro-MO"/>
        </w:rPr>
      </w:pPr>
      <w:r w:rsidRPr="00881D8F">
        <w:rPr>
          <w:sz w:val="25"/>
          <w:szCs w:val="25"/>
          <w:lang w:val="ro-MO"/>
        </w:rPr>
        <w:t>elaborează rapoarte, note informative etc. şi prezintă în adresa pretorului şi a instanţelor ierarhic superioare despre îndeplinirea prevederilor programelor curente şi de perspectivă (municipale, guvernamentale ) de dezvoltare social-economică la nivel local (sector).</w:t>
      </w:r>
    </w:p>
    <w:p w:rsidR="00BE6BB1" w:rsidRPr="00881D8F" w:rsidRDefault="00BE6BB1" w:rsidP="00BE6BB1">
      <w:pPr>
        <w:pStyle w:val="a5"/>
        <w:numPr>
          <w:ilvl w:val="0"/>
          <w:numId w:val="18"/>
        </w:numPr>
        <w:spacing w:before="0" w:beforeAutospacing="0" w:after="0" w:afterAutospacing="0" w:line="0" w:lineRule="atLeast"/>
        <w:jc w:val="both"/>
        <w:rPr>
          <w:sz w:val="25"/>
          <w:szCs w:val="25"/>
          <w:lang w:val="ro-MO"/>
        </w:rPr>
      </w:pPr>
      <w:r w:rsidRPr="00881D8F">
        <w:rPr>
          <w:sz w:val="25"/>
          <w:szCs w:val="25"/>
          <w:lang w:val="ro-MO"/>
        </w:rPr>
        <w:t>efectuează sinteza indicat</w:t>
      </w:r>
      <w:r w:rsidR="00881D8F" w:rsidRPr="00881D8F">
        <w:rPr>
          <w:sz w:val="25"/>
          <w:szCs w:val="25"/>
          <w:lang w:val="ro-MO"/>
        </w:rPr>
        <w:t xml:space="preserve">orilor sociali şi economici ai </w:t>
      </w:r>
      <w:r w:rsidRPr="00881D8F">
        <w:rPr>
          <w:sz w:val="25"/>
          <w:szCs w:val="25"/>
          <w:lang w:val="ro-MO"/>
        </w:rPr>
        <w:t xml:space="preserve">activităţii organizaţiilor, instituţiilor şi întreprinderilor, indiferent de tipul de proprietate şi forma organizatorico – juridică, elaborează rapoarte, informaţii; </w:t>
      </w:r>
    </w:p>
    <w:p w:rsidR="00BE6BB1" w:rsidRPr="00881D8F" w:rsidRDefault="00881D8F" w:rsidP="00BE6BB1">
      <w:pPr>
        <w:pStyle w:val="a5"/>
        <w:numPr>
          <w:ilvl w:val="0"/>
          <w:numId w:val="18"/>
        </w:numPr>
        <w:spacing w:before="0" w:beforeAutospacing="0" w:after="0" w:afterAutospacing="0" w:line="0" w:lineRule="atLeast"/>
        <w:jc w:val="both"/>
        <w:rPr>
          <w:sz w:val="25"/>
          <w:szCs w:val="25"/>
          <w:lang w:val="ro-MO"/>
        </w:rPr>
      </w:pPr>
      <w:r w:rsidRPr="00881D8F">
        <w:rPr>
          <w:sz w:val="25"/>
          <w:szCs w:val="25"/>
          <w:lang w:val="ro-MO"/>
        </w:rPr>
        <w:t>prezintă propuneri la elaborarea</w:t>
      </w:r>
      <w:r w:rsidR="00BE6BB1" w:rsidRPr="00881D8F">
        <w:rPr>
          <w:sz w:val="25"/>
          <w:szCs w:val="25"/>
          <w:lang w:val="ro-MO"/>
        </w:rPr>
        <w:t xml:space="preserve"> programelor curente şi de perspectivă (pronosticul) în vederea implementării reformelor economice şi dezvoltării sectorului întreprinderilor mici şi mijlocii;    </w:t>
      </w:r>
    </w:p>
    <w:p w:rsidR="00BE6BB1" w:rsidRPr="00881D8F" w:rsidRDefault="00BE6BB1" w:rsidP="00BE6BB1">
      <w:pPr>
        <w:pStyle w:val="a5"/>
        <w:numPr>
          <w:ilvl w:val="0"/>
          <w:numId w:val="18"/>
        </w:numPr>
        <w:jc w:val="both"/>
        <w:rPr>
          <w:sz w:val="25"/>
          <w:szCs w:val="25"/>
          <w:lang w:val="ro-MO"/>
        </w:rPr>
      </w:pPr>
      <w:r w:rsidRPr="00881D8F">
        <w:rPr>
          <w:sz w:val="25"/>
          <w:szCs w:val="25"/>
          <w:lang w:val="ro-MO"/>
        </w:rPr>
        <w:t>participă la organizarea şi desfăşurarea acţiunilor economice (ex</w:t>
      </w:r>
      <w:r w:rsidR="00881D8F" w:rsidRPr="00881D8F">
        <w:rPr>
          <w:sz w:val="25"/>
          <w:szCs w:val="25"/>
          <w:lang w:val="ro-MO"/>
        </w:rPr>
        <w:t xml:space="preserve">poziţii, </w:t>
      </w:r>
      <w:proofErr w:type="spellStart"/>
      <w:r w:rsidR="00881D8F" w:rsidRPr="00881D8F">
        <w:rPr>
          <w:sz w:val="25"/>
          <w:szCs w:val="25"/>
          <w:lang w:val="ro-MO"/>
        </w:rPr>
        <w:t>tîrguri</w:t>
      </w:r>
      <w:proofErr w:type="spellEnd"/>
      <w:r w:rsidR="00881D8F" w:rsidRPr="00881D8F">
        <w:rPr>
          <w:sz w:val="25"/>
          <w:szCs w:val="25"/>
          <w:lang w:val="ro-MO"/>
        </w:rPr>
        <w:t xml:space="preserve">, iarmaroace), </w:t>
      </w:r>
      <w:r w:rsidRPr="00881D8F">
        <w:rPr>
          <w:sz w:val="25"/>
          <w:szCs w:val="25"/>
          <w:lang w:val="ro-MO"/>
        </w:rPr>
        <w:t>sociale (mese de binefacere, asistenţă metodologică, ), cultural - sportive în limita competenţelor delegate;</w:t>
      </w:r>
    </w:p>
    <w:p w:rsidR="00BE6BB1" w:rsidRPr="00881D8F" w:rsidRDefault="00BE6BB1" w:rsidP="00BE6BB1">
      <w:pPr>
        <w:pStyle w:val="a5"/>
        <w:numPr>
          <w:ilvl w:val="0"/>
          <w:numId w:val="18"/>
        </w:numPr>
        <w:jc w:val="both"/>
        <w:rPr>
          <w:sz w:val="25"/>
          <w:szCs w:val="25"/>
          <w:lang w:val="ro-MO"/>
        </w:rPr>
      </w:pPr>
      <w:r w:rsidRPr="00881D8F">
        <w:rPr>
          <w:sz w:val="25"/>
          <w:szCs w:val="25"/>
          <w:lang w:val="ro-MO"/>
        </w:rPr>
        <w:t>întocmeşte proiecte de dispoziţii ale pretorului în limita competenţelor atribuite;</w:t>
      </w:r>
    </w:p>
    <w:p w:rsidR="00BE6BB1" w:rsidRPr="00881D8F" w:rsidRDefault="00BE6BB1" w:rsidP="00BE6BB1">
      <w:pPr>
        <w:pStyle w:val="a5"/>
        <w:numPr>
          <w:ilvl w:val="0"/>
          <w:numId w:val="18"/>
        </w:numPr>
        <w:spacing w:before="0" w:beforeAutospacing="0" w:after="0" w:afterAutospacing="0" w:line="0" w:lineRule="atLeast"/>
        <w:jc w:val="both"/>
        <w:rPr>
          <w:sz w:val="25"/>
          <w:szCs w:val="25"/>
          <w:lang w:val="ro-MO"/>
        </w:rPr>
      </w:pPr>
      <w:r w:rsidRPr="00881D8F">
        <w:rPr>
          <w:sz w:val="25"/>
          <w:szCs w:val="25"/>
          <w:lang w:val="ro-MO"/>
        </w:rPr>
        <w:t>acordă asi</w:t>
      </w:r>
      <w:r w:rsidR="00881D8F" w:rsidRPr="00881D8F">
        <w:rPr>
          <w:sz w:val="25"/>
          <w:szCs w:val="25"/>
          <w:lang w:val="ro-MO"/>
        </w:rPr>
        <w:t xml:space="preserve">stenţă consultativă populaţiei </w:t>
      </w:r>
      <w:r w:rsidRPr="00881D8F">
        <w:rPr>
          <w:sz w:val="25"/>
          <w:szCs w:val="25"/>
          <w:lang w:val="ro-MO"/>
        </w:rPr>
        <w:t xml:space="preserve">şi agenţilor economici în domeniile economic şi social, în limita competenţelor deţinute. </w:t>
      </w:r>
    </w:p>
    <w:p w:rsidR="00BE6BB1" w:rsidRPr="00881D8F" w:rsidRDefault="00BE6BB1" w:rsidP="00BE6BB1">
      <w:pPr>
        <w:pStyle w:val="a5"/>
        <w:numPr>
          <w:ilvl w:val="0"/>
          <w:numId w:val="18"/>
        </w:numPr>
        <w:tabs>
          <w:tab w:val="num" w:pos="1080"/>
        </w:tabs>
        <w:spacing w:before="0" w:beforeAutospacing="0" w:after="0" w:afterAutospacing="0" w:line="0" w:lineRule="atLeast"/>
        <w:jc w:val="both"/>
        <w:rPr>
          <w:sz w:val="25"/>
          <w:szCs w:val="25"/>
          <w:lang w:val="ro-MO"/>
        </w:rPr>
      </w:pPr>
      <w:r w:rsidRPr="00881D8F">
        <w:rPr>
          <w:sz w:val="25"/>
          <w:szCs w:val="25"/>
          <w:lang w:val="ro-MO"/>
        </w:rPr>
        <w:t xml:space="preserve">examinează cererile şi actele necesare pentru eliberarea autorizaţiilor de  funcţionare a  unităţilor comerciale şi de prestare a serviciilor sociale persoanelor ce activează în bază de patent,  prezintă pretorului spre coordonare;   </w:t>
      </w:r>
    </w:p>
    <w:p w:rsidR="00BE6BB1" w:rsidRPr="00881D8F" w:rsidRDefault="00BE6BB1" w:rsidP="00BE6BB1">
      <w:pPr>
        <w:pStyle w:val="a5"/>
        <w:numPr>
          <w:ilvl w:val="0"/>
          <w:numId w:val="18"/>
        </w:numPr>
        <w:tabs>
          <w:tab w:val="num" w:pos="1080"/>
        </w:tabs>
        <w:jc w:val="both"/>
        <w:rPr>
          <w:sz w:val="25"/>
          <w:szCs w:val="25"/>
          <w:lang w:val="ro-MO"/>
        </w:rPr>
      </w:pPr>
      <w:r w:rsidRPr="00881D8F">
        <w:rPr>
          <w:sz w:val="25"/>
          <w:szCs w:val="25"/>
          <w:lang w:val="ro-MO"/>
        </w:rPr>
        <w:lastRenderedPageBreak/>
        <w:t xml:space="preserve">completează formularele autorizaţiilor de  funcţionare a  unităţilor comerciale şi de prestare a serviciilor sociale populaţiei pentru persoanele ce activează în bază de patent, prezintă pretorului spre semnare;   </w:t>
      </w:r>
    </w:p>
    <w:p w:rsidR="00BE6BB1" w:rsidRPr="00881D8F" w:rsidRDefault="00BE6BB1" w:rsidP="00BE6BB1">
      <w:pPr>
        <w:numPr>
          <w:ilvl w:val="0"/>
          <w:numId w:val="18"/>
        </w:numPr>
        <w:tabs>
          <w:tab w:val="num" w:pos="1080"/>
        </w:tabs>
        <w:jc w:val="both"/>
        <w:rPr>
          <w:sz w:val="25"/>
          <w:szCs w:val="25"/>
          <w:lang w:val="ro-RO"/>
        </w:rPr>
      </w:pPr>
      <w:r w:rsidRPr="00881D8F">
        <w:rPr>
          <w:sz w:val="25"/>
          <w:szCs w:val="25"/>
          <w:lang w:val="ro-MO"/>
        </w:rPr>
        <w:t xml:space="preserve">verifică, după caz, la faţa locului, activitatea unităţilor de    comerţ şi de prestare a serviciilor sociale  populaţiei, care activează în bază de patent (nivelul de corespundere cerinţelor cadrului regulator în vigoare);  </w:t>
      </w:r>
    </w:p>
    <w:p w:rsidR="00BE6BB1" w:rsidRPr="00881D8F" w:rsidRDefault="00BE6BB1" w:rsidP="00BE6BB1">
      <w:pPr>
        <w:pStyle w:val="a5"/>
        <w:numPr>
          <w:ilvl w:val="0"/>
          <w:numId w:val="18"/>
        </w:numPr>
        <w:tabs>
          <w:tab w:val="num" w:pos="1080"/>
        </w:tabs>
        <w:spacing w:before="0" w:beforeAutospacing="0" w:after="0" w:afterAutospacing="0" w:line="0" w:lineRule="atLeast"/>
        <w:jc w:val="both"/>
        <w:rPr>
          <w:sz w:val="25"/>
          <w:szCs w:val="25"/>
          <w:lang w:val="ro-MO"/>
        </w:rPr>
      </w:pPr>
      <w:r w:rsidRPr="00881D8F">
        <w:rPr>
          <w:sz w:val="25"/>
          <w:szCs w:val="25"/>
          <w:lang w:val="ro-MO"/>
        </w:rPr>
        <w:t>participă la activitatea comisiilor şi grupurilor de lucru în limita competenţelor atribuite.</w:t>
      </w:r>
    </w:p>
    <w:p w:rsidR="00BE6BB1" w:rsidRPr="00881D8F" w:rsidRDefault="00BE6BB1" w:rsidP="00BE6BB1">
      <w:pPr>
        <w:pStyle w:val="a5"/>
        <w:numPr>
          <w:ilvl w:val="0"/>
          <w:numId w:val="18"/>
        </w:numPr>
        <w:tabs>
          <w:tab w:val="num" w:pos="1077"/>
        </w:tabs>
        <w:spacing w:before="0" w:beforeAutospacing="0" w:after="0" w:afterAutospacing="0" w:line="0" w:lineRule="atLeast"/>
        <w:jc w:val="both"/>
        <w:rPr>
          <w:sz w:val="25"/>
          <w:szCs w:val="25"/>
          <w:lang w:val="ro-MO"/>
        </w:rPr>
      </w:pPr>
      <w:r w:rsidRPr="00881D8F">
        <w:rPr>
          <w:sz w:val="25"/>
          <w:szCs w:val="25"/>
          <w:lang w:val="ro-MO"/>
        </w:rPr>
        <w:t xml:space="preserve">ţine  evidenţa autorizaţiilor de funcţionare pentru activitatea unităţilor comerciale şi/sau prestări  servicii sociale: tarabelor, tonetelor, punctelor mobile şi altor unităţi de comerţ ambulant); unităţilor comerciale şi/sau prestări  servicii sociale amplasate în case  particulare şi a persoanelor ce activează în bază de patent; </w:t>
      </w:r>
    </w:p>
    <w:p w:rsidR="00BE6BB1" w:rsidRPr="00881D8F" w:rsidRDefault="00BE6BB1" w:rsidP="00BE6BB1">
      <w:pPr>
        <w:pStyle w:val="a5"/>
        <w:numPr>
          <w:ilvl w:val="0"/>
          <w:numId w:val="18"/>
        </w:numPr>
        <w:tabs>
          <w:tab w:val="num" w:pos="1077"/>
        </w:tabs>
        <w:jc w:val="both"/>
        <w:rPr>
          <w:sz w:val="25"/>
          <w:szCs w:val="25"/>
          <w:lang w:val="ro-MO"/>
        </w:rPr>
      </w:pPr>
      <w:r w:rsidRPr="00881D8F">
        <w:rPr>
          <w:sz w:val="25"/>
          <w:szCs w:val="25"/>
          <w:lang w:val="ro-MO"/>
        </w:rPr>
        <w:t>prezintă trimestrial în adresa: Direcţiei generale comerţ, alimentaţie publică şi prestări servicii a CMC şi IFS Direcţia Administrare Fiscală din sector informaţii referitoare la eliberarea  şi/sau  prelungirea autorizaţiilor de funcţionare pentru activitatea unităţilor comerciale şi/sau prestări  servicii sociale: tarabe, tonete, puncte mobile şi alte unităţi de comerţ ambulant; unităţilor comerciale şi/sau prestări  servicii sociale amplasate în case  particulare şi a persoanelor ce activează în bază de patent;</w:t>
      </w:r>
    </w:p>
    <w:p w:rsidR="00BE6BB1" w:rsidRPr="00881D8F" w:rsidRDefault="00BE6BB1" w:rsidP="00BE6BB1">
      <w:pPr>
        <w:pStyle w:val="a5"/>
        <w:numPr>
          <w:ilvl w:val="0"/>
          <w:numId w:val="18"/>
        </w:numPr>
        <w:tabs>
          <w:tab w:val="num" w:pos="1077"/>
        </w:tabs>
        <w:jc w:val="both"/>
        <w:rPr>
          <w:sz w:val="25"/>
          <w:szCs w:val="25"/>
          <w:lang w:val="ro-MO"/>
        </w:rPr>
      </w:pPr>
      <w:r w:rsidRPr="00881D8F">
        <w:rPr>
          <w:sz w:val="25"/>
          <w:szCs w:val="25"/>
          <w:lang w:val="ro-MO"/>
        </w:rPr>
        <w:t xml:space="preserve">înregistrează şi prezintă pretorului spre contrasemnare Registrele de   Reclamaţii a agenţilor economici şi a persoanelor fizice din sfera de prestări servicii din teritoriu administrat, neautorizaţi de către Direcţia generală comerţ, alimentaţie publică şi prestări servicii, conform prevederilor actelor normative în vigoare; </w:t>
      </w:r>
    </w:p>
    <w:p w:rsidR="00BE6BB1" w:rsidRPr="00881D8F" w:rsidRDefault="00BE6BB1" w:rsidP="00BE6BB1">
      <w:pPr>
        <w:pStyle w:val="a5"/>
        <w:numPr>
          <w:ilvl w:val="0"/>
          <w:numId w:val="18"/>
        </w:numPr>
        <w:tabs>
          <w:tab w:val="num" w:pos="1077"/>
        </w:tabs>
        <w:spacing w:before="0" w:beforeAutospacing="0" w:after="0" w:afterAutospacing="0" w:line="0" w:lineRule="atLeast"/>
        <w:jc w:val="both"/>
        <w:rPr>
          <w:sz w:val="25"/>
          <w:szCs w:val="25"/>
          <w:lang w:val="ro-MO"/>
        </w:rPr>
      </w:pPr>
      <w:r w:rsidRPr="00881D8F">
        <w:rPr>
          <w:sz w:val="25"/>
          <w:szCs w:val="25"/>
          <w:lang w:val="ro-MO"/>
        </w:rPr>
        <w:t>efectuează controlul asupra respectării corectitudinii ţine</w:t>
      </w:r>
      <w:r w:rsidR="00881D8F" w:rsidRPr="00881D8F">
        <w:rPr>
          <w:sz w:val="25"/>
          <w:szCs w:val="25"/>
          <w:lang w:val="ro-MO"/>
        </w:rPr>
        <w:t xml:space="preserve">rii Registrelor de  Reclamaţii </w:t>
      </w:r>
      <w:r w:rsidRPr="00881D8F">
        <w:rPr>
          <w:sz w:val="25"/>
          <w:szCs w:val="25"/>
          <w:lang w:val="ro-MO"/>
        </w:rPr>
        <w:t xml:space="preserve">în unităţile de prestări servicii din teritoriu administrat. </w:t>
      </w:r>
    </w:p>
    <w:p w:rsidR="00EE6E06" w:rsidRPr="00881D8F" w:rsidRDefault="00EE6E06" w:rsidP="00EE6E06">
      <w:pPr>
        <w:ind w:right="-73"/>
        <w:jc w:val="both"/>
        <w:rPr>
          <w:sz w:val="25"/>
          <w:szCs w:val="25"/>
          <w:lang w:val="ro-MO"/>
        </w:rPr>
      </w:pPr>
    </w:p>
    <w:p w:rsidR="00EE6E06" w:rsidRPr="00881D8F" w:rsidRDefault="00D82F56" w:rsidP="00D82F56">
      <w:pPr>
        <w:ind w:left="720" w:right="-73"/>
        <w:jc w:val="both"/>
        <w:rPr>
          <w:b/>
          <w:sz w:val="25"/>
          <w:szCs w:val="25"/>
          <w:lang w:val="ro-RO"/>
        </w:rPr>
      </w:pPr>
      <w:r w:rsidRPr="00881D8F">
        <w:rPr>
          <w:b/>
          <w:sz w:val="25"/>
          <w:szCs w:val="25"/>
          <w:lang w:val="ro-RO"/>
        </w:rPr>
        <w:t>4.</w:t>
      </w:r>
      <w:r w:rsidR="00EE6E06" w:rsidRPr="00881D8F">
        <w:rPr>
          <w:b/>
          <w:sz w:val="25"/>
          <w:szCs w:val="25"/>
          <w:lang w:val="ro-RO"/>
        </w:rPr>
        <w:t xml:space="preserve">   Responsabilităţi: </w:t>
      </w:r>
    </w:p>
    <w:p w:rsidR="005E589F" w:rsidRPr="00881D8F" w:rsidRDefault="005E589F" w:rsidP="005E589F">
      <w:pPr>
        <w:numPr>
          <w:ilvl w:val="1"/>
          <w:numId w:val="12"/>
        </w:numPr>
        <w:ind w:left="360" w:right="-73" w:firstLine="0"/>
        <w:jc w:val="both"/>
        <w:rPr>
          <w:b/>
          <w:sz w:val="25"/>
          <w:szCs w:val="25"/>
          <w:lang w:val="ro-MO"/>
        </w:rPr>
      </w:pPr>
      <w:r w:rsidRPr="00881D8F">
        <w:rPr>
          <w:sz w:val="25"/>
          <w:szCs w:val="25"/>
          <w:lang w:val="ro-MO"/>
        </w:rPr>
        <w:t xml:space="preserve">are obligaţia de a respecta cerinţele cadrului legislativ normativ în vigoare, indicaţiile şefului </w:t>
      </w:r>
      <w:r w:rsidR="00BE6BB1" w:rsidRPr="00881D8F">
        <w:rPr>
          <w:sz w:val="25"/>
          <w:szCs w:val="25"/>
          <w:lang w:val="ro-MO"/>
        </w:rPr>
        <w:t>secţiei</w:t>
      </w:r>
      <w:r w:rsidRPr="00881D8F">
        <w:rPr>
          <w:sz w:val="25"/>
          <w:szCs w:val="25"/>
          <w:lang w:val="ro-MO"/>
        </w:rPr>
        <w:t xml:space="preserve"> şi conducerii preturii; </w:t>
      </w:r>
    </w:p>
    <w:p w:rsidR="005E589F" w:rsidRPr="00881D8F" w:rsidRDefault="005E589F" w:rsidP="005E589F">
      <w:pPr>
        <w:numPr>
          <w:ilvl w:val="1"/>
          <w:numId w:val="12"/>
        </w:numPr>
        <w:ind w:left="360" w:right="-73" w:firstLine="0"/>
        <w:jc w:val="both"/>
        <w:rPr>
          <w:b/>
          <w:sz w:val="25"/>
          <w:szCs w:val="25"/>
          <w:lang w:val="ro-MO"/>
        </w:rPr>
      </w:pPr>
      <w:r w:rsidRPr="00881D8F">
        <w:rPr>
          <w:sz w:val="25"/>
          <w:szCs w:val="25"/>
          <w:lang w:val="ro-MO"/>
        </w:rPr>
        <w:t>răspunde de calitatea materialelor perfectate, elab</w:t>
      </w:r>
      <w:r w:rsidR="00881D8F">
        <w:rPr>
          <w:sz w:val="25"/>
          <w:szCs w:val="25"/>
          <w:lang w:val="ro-MO"/>
        </w:rPr>
        <w:t xml:space="preserve">orate şi redactate, precum şi </w:t>
      </w:r>
      <w:r w:rsidRPr="00881D8F">
        <w:rPr>
          <w:sz w:val="25"/>
          <w:szCs w:val="25"/>
          <w:lang w:val="ro-MO"/>
        </w:rPr>
        <w:t>prezentarea acestora în termenele stabilite.</w:t>
      </w:r>
    </w:p>
    <w:p w:rsidR="00EE6E06" w:rsidRPr="00881D8F" w:rsidRDefault="00EE6E06" w:rsidP="00EE6E06">
      <w:pPr>
        <w:jc w:val="both"/>
        <w:rPr>
          <w:b/>
          <w:sz w:val="25"/>
          <w:szCs w:val="25"/>
          <w:lang w:val="ro-RO" w:eastAsia="en-US"/>
        </w:rPr>
      </w:pPr>
      <w:r w:rsidRPr="00881D8F">
        <w:rPr>
          <w:b/>
          <w:sz w:val="25"/>
          <w:szCs w:val="25"/>
          <w:lang w:val="ro-RO" w:eastAsia="en-US"/>
        </w:rPr>
        <w:t>Condiţiile de participare la Concurs:</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Deţinerea cetăţeniei Republicii Moldova;</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Posedarea limbii de stat;</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Neatingerea vârstei necesare obţinerii dreptului la pensie pentru limită de vârstă;</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Lipsa antecedentelor penale nestinse pentru infracţiuni săvârşite cu intenţie;</w:t>
      </w:r>
    </w:p>
    <w:p w:rsidR="00EE6E06" w:rsidRPr="00881D8F" w:rsidRDefault="00EE6E06" w:rsidP="00EE6E06">
      <w:pPr>
        <w:numPr>
          <w:ilvl w:val="0"/>
          <w:numId w:val="5"/>
        </w:numPr>
        <w:jc w:val="both"/>
        <w:rPr>
          <w:sz w:val="25"/>
          <w:szCs w:val="25"/>
          <w:lang w:val="ro-RO" w:eastAsia="en-US"/>
        </w:rPr>
      </w:pPr>
      <w:proofErr w:type="spellStart"/>
      <w:r w:rsidRPr="00881D8F">
        <w:rPr>
          <w:sz w:val="25"/>
          <w:szCs w:val="25"/>
          <w:lang w:val="ro-RO" w:eastAsia="en-US"/>
        </w:rPr>
        <w:t>Neprivarea</w:t>
      </w:r>
      <w:proofErr w:type="spellEnd"/>
      <w:r w:rsidRPr="00881D8F">
        <w:rPr>
          <w:sz w:val="25"/>
          <w:szCs w:val="25"/>
          <w:lang w:val="ro-RO" w:eastAsia="en-US"/>
        </w:rPr>
        <w:t xml:space="preserve"> de dreptul de a ocupa funcţii publice;</w:t>
      </w:r>
    </w:p>
    <w:p w:rsidR="00BE6BB1" w:rsidRPr="00881D8F" w:rsidRDefault="00EE6E06" w:rsidP="00BE6BB1">
      <w:pPr>
        <w:numPr>
          <w:ilvl w:val="0"/>
          <w:numId w:val="5"/>
        </w:numPr>
        <w:jc w:val="both"/>
        <w:rPr>
          <w:sz w:val="25"/>
          <w:szCs w:val="25"/>
          <w:lang w:val="ro-MO" w:eastAsia="en-US"/>
        </w:rPr>
      </w:pPr>
      <w:r w:rsidRPr="00881D8F">
        <w:rPr>
          <w:sz w:val="25"/>
          <w:szCs w:val="25"/>
          <w:lang w:val="ro-RO" w:eastAsia="en-US"/>
        </w:rPr>
        <w:t xml:space="preserve">Studii: </w:t>
      </w:r>
      <w:r w:rsidR="00BE6BB1" w:rsidRPr="00881D8F">
        <w:rPr>
          <w:sz w:val="25"/>
          <w:szCs w:val="25"/>
          <w:lang w:val="ro-MO" w:eastAsia="en-US"/>
        </w:rPr>
        <w:t>superioare</w:t>
      </w:r>
      <w:r w:rsidR="00881D8F">
        <w:rPr>
          <w:sz w:val="25"/>
          <w:szCs w:val="25"/>
          <w:lang w:val="ro-MO" w:eastAsia="en-US"/>
        </w:rPr>
        <w:t>.</w:t>
      </w:r>
    </w:p>
    <w:p w:rsidR="00EE6E06" w:rsidRPr="00881D8F" w:rsidRDefault="00EE6E06" w:rsidP="00EE6E06">
      <w:pPr>
        <w:numPr>
          <w:ilvl w:val="0"/>
          <w:numId w:val="5"/>
        </w:numPr>
        <w:jc w:val="both"/>
        <w:rPr>
          <w:sz w:val="25"/>
          <w:szCs w:val="25"/>
          <w:lang w:val="ro-RO" w:eastAsia="en-US"/>
        </w:rPr>
      </w:pPr>
      <w:r w:rsidRPr="00881D8F">
        <w:rPr>
          <w:sz w:val="25"/>
          <w:szCs w:val="25"/>
          <w:lang w:val="ro-RO"/>
        </w:rPr>
        <w:t>Experienţă profesională</w:t>
      </w:r>
      <w:r w:rsidRPr="00881D8F">
        <w:rPr>
          <w:b/>
          <w:sz w:val="25"/>
          <w:szCs w:val="25"/>
          <w:lang w:val="ro-RO"/>
        </w:rPr>
        <w:t xml:space="preserve"> </w:t>
      </w:r>
      <w:r w:rsidRPr="00881D8F">
        <w:rPr>
          <w:sz w:val="25"/>
          <w:szCs w:val="25"/>
          <w:lang w:val="ro-RO"/>
        </w:rPr>
        <w:t xml:space="preserve">în domeniu – nu mai puţin de </w:t>
      </w:r>
      <w:r w:rsidR="005E589F" w:rsidRPr="00881D8F">
        <w:rPr>
          <w:sz w:val="25"/>
          <w:szCs w:val="25"/>
          <w:lang w:val="ro-RO"/>
        </w:rPr>
        <w:t>1</w:t>
      </w:r>
      <w:r w:rsidR="005B1B6A" w:rsidRPr="00881D8F">
        <w:rPr>
          <w:sz w:val="25"/>
          <w:szCs w:val="25"/>
          <w:lang w:val="ro-RO"/>
        </w:rPr>
        <w:t>(unu)</w:t>
      </w:r>
      <w:r w:rsidRPr="00881D8F">
        <w:rPr>
          <w:sz w:val="25"/>
          <w:szCs w:val="25"/>
          <w:lang w:val="ro-RO"/>
        </w:rPr>
        <w:t xml:space="preserve"> ani.</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Cunoaşterea legislaţiei în vigoare cu privire la administraţia publică locală;</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Cunoaşterea legislaţiei în domeniul lucrărilor de secretariat;</w:t>
      </w:r>
    </w:p>
    <w:p w:rsidR="00EE6E06" w:rsidRPr="00881D8F" w:rsidRDefault="00EE6E06" w:rsidP="00EE6E06">
      <w:pPr>
        <w:numPr>
          <w:ilvl w:val="0"/>
          <w:numId w:val="5"/>
        </w:numPr>
        <w:jc w:val="both"/>
        <w:rPr>
          <w:sz w:val="25"/>
          <w:szCs w:val="25"/>
          <w:lang w:val="ro-RO" w:eastAsia="en-US"/>
        </w:rPr>
      </w:pPr>
      <w:r w:rsidRPr="00881D8F">
        <w:rPr>
          <w:sz w:val="25"/>
          <w:szCs w:val="25"/>
          <w:lang w:val="ro-RO" w:eastAsia="en-US"/>
        </w:rPr>
        <w:t>Cunoaşterea lucrului la calculator (Windows, Excel, Word).</w:t>
      </w:r>
    </w:p>
    <w:p w:rsidR="005E589F" w:rsidRPr="00881D8F" w:rsidRDefault="00D82F56" w:rsidP="005E589F">
      <w:pPr>
        <w:ind w:left="142"/>
        <w:jc w:val="both"/>
        <w:rPr>
          <w:sz w:val="25"/>
          <w:szCs w:val="25"/>
          <w:lang w:val="ro-RO" w:eastAsia="en-US"/>
        </w:rPr>
      </w:pPr>
      <w:r w:rsidRPr="00881D8F">
        <w:rPr>
          <w:b/>
          <w:sz w:val="25"/>
          <w:szCs w:val="25"/>
          <w:lang w:val="ro-RO" w:eastAsia="en-US"/>
        </w:rPr>
        <w:t xml:space="preserve">Abilităţi : </w:t>
      </w:r>
      <w:r w:rsidR="005E589F" w:rsidRPr="00881D8F">
        <w:rPr>
          <w:sz w:val="25"/>
          <w:szCs w:val="25"/>
          <w:lang w:val="ro-RO" w:eastAsia="en-US"/>
        </w:rPr>
        <w:t>deprinderi de lucru cu informaţia;</w:t>
      </w:r>
    </w:p>
    <w:p w:rsidR="005E589F" w:rsidRPr="00881D8F" w:rsidRDefault="005E589F" w:rsidP="005E589F">
      <w:pPr>
        <w:ind w:left="142"/>
        <w:jc w:val="both"/>
        <w:rPr>
          <w:sz w:val="25"/>
          <w:szCs w:val="25"/>
          <w:lang w:val="ro-RO" w:eastAsia="en-US"/>
        </w:rPr>
      </w:pPr>
      <w:r w:rsidRPr="00881D8F">
        <w:rPr>
          <w:sz w:val="25"/>
          <w:szCs w:val="25"/>
          <w:lang w:val="ro-RO" w:eastAsia="en-US"/>
        </w:rPr>
        <w:t>- deprinderi de comunicare (verbal şi în scris);</w:t>
      </w:r>
    </w:p>
    <w:p w:rsidR="005E589F" w:rsidRPr="00881D8F" w:rsidRDefault="005E589F" w:rsidP="005E589F">
      <w:pPr>
        <w:ind w:left="142"/>
        <w:jc w:val="both"/>
        <w:rPr>
          <w:sz w:val="25"/>
          <w:szCs w:val="25"/>
          <w:lang w:val="ro-RO" w:eastAsia="en-US"/>
        </w:rPr>
      </w:pPr>
      <w:r w:rsidRPr="00881D8F">
        <w:rPr>
          <w:sz w:val="25"/>
          <w:szCs w:val="25"/>
          <w:lang w:val="ro-RO" w:eastAsia="en-US"/>
        </w:rPr>
        <w:t>- deprinderi de organizare a activităţilor în echipă;</w:t>
      </w:r>
    </w:p>
    <w:p w:rsidR="005E589F" w:rsidRPr="00881D8F" w:rsidRDefault="005E589F" w:rsidP="005E589F">
      <w:pPr>
        <w:ind w:left="142"/>
        <w:jc w:val="both"/>
        <w:rPr>
          <w:sz w:val="25"/>
          <w:szCs w:val="25"/>
          <w:lang w:val="ro-RO" w:eastAsia="en-US"/>
        </w:rPr>
      </w:pPr>
      <w:r w:rsidRPr="00881D8F">
        <w:rPr>
          <w:sz w:val="25"/>
          <w:szCs w:val="25"/>
          <w:lang w:val="ro-RO" w:eastAsia="en-US"/>
        </w:rPr>
        <w:t>- deprinderi de utilizare a mijloacelor tehnice de birou;</w:t>
      </w:r>
    </w:p>
    <w:p w:rsidR="001E6089" w:rsidRPr="00881D8F" w:rsidRDefault="001E6089" w:rsidP="00D82F56">
      <w:pPr>
        <w:ind w:left="142"/>
        <w:jc w:val="both"/>
        <w:rPr>
          <w:sz w:val="25"/>
          <w:szCs w:val="25"/>
          <w:lang w:val="ro-RO" w:eastAsia="en-US"/>
        </w:rPr>
      </w:pPr>
      <w:r w:rsidRPr="00881D8F">
        <w:rPr>
          <w:b/>
          <w:i/>
          <w:sz w:val="25"/>
          <w:szCs w:val="25"/>
          <w:lang w:val="ro-RO" w:eastAsia="en-US"/>
        </w:rPr>
        <w:t>Atitudini/Comportamente:</w:t>
      </w:r>
      <w:r w:rsidRPr="00881D8F">
        <w:rPr>
          <w:b/>
          <w:sz w:val="25"/>
          <w:szCs w:val="25"/>
          <w:lang w:val="ro-RO" w:eastAsia="en-US"/>
        </w:rPr>
        <w:t xml:space="preserve"> </w:t>
      </w:r>
      <w:r w:rsidRPr="00881D8F">
        <w:rPr>
          <w:sz w:val="25"/>
          <w:szCs w:val="25"/>
          <w:lang w:val="ro-RO" w:eastAsia="en-US"/>
        </w:rPr>
        <w:t>disciplină şi responsabilitate vizavi de îndeplinirea obligaţiunilor de serviciu; respect faţă de solicitanţi, colegi, re</w:t>
      </w:r>
      <w:r w:rsidR="00881D8F">
        <w:rPr>
          <w:sz w:val="25"/>
          <w:szCs w:val="25"/>
          <w:lang w:val="ro-RO" w:eastAsia="en-US"/>
        </w:rPr>
        <w:t>ceptivitate la ideile noi</w:t>
      </w:r>
      <w:r w:rsidRPr="00881D8F">
        <w:rPr>
          <w:sz w:val="25"/>
          <w:szCs w:val="25"/>
          <w:lang w:val="ro-RO" w:eastAsia="en-US"/>
        </w:rPr>
        <w:t>, obiectivitate în relaţiile cu solicitanţii şi colegii; tendinţe către dezvoltarea profesională</w:t>
      </w:r>
      <w:r w:rsidR="00881D8F">
        <w:rPr>
          <w:sz w:val="25"/>
          <w:szCs w:val="25"/>
          <w:lang w:val="ro-RO" w:eastAsia="en-US"/>
        </w:rPr>
        <w:t>.</w:t>
      </w:r>
    </w:p>
    <w:p w:rsidR="00D82F56" w:rsidRPr="00881D8F" w:rsidRDefault="00D82F56" w:rsidP="00D82F56">
      <w:pPr>
        <w:ind w:left="142"/>
        <w:jc w:val="both"/>
        <w:rPr>
          <w:b/>
          <w:sz w:val="25"/>
          <w:szCs w:val="25"/>
          <w:lang w:val="ro-RO" w:eastAsia="en-US"/>
        </w:rPr>
      </w:pPr>
    </w:p>
    <w:p w:rsidR="00D82F56" w:rsidRPr="00881D8F" w:rsidRDefault="00D82F56" w:rsidP="00D82F56">
      <w:pPr>
        <w:jc w:val="center"/>
        <w:rPr>
          <w:b/>
          <w:sz w:val="25"/>
          <w:szCs w:val="25"/>
          <w:lang w:val="ro-RO"/>
        </w:rPr>
      </w:pPr>
      <w:r w:rsidRPr="00881D8F">
        <w:rPr>
          <w:b/>
          <w:sz w:val="25"/>
          <w:szCs w:val="25"/>
          <w:lang w:val="ro-RO"/>
        </w:rPr>
        <w:lastRenderedPageBreak/>
        <w:t>LISTA DOCUMENTELOR NECESARE CE URMEAZĂ A FI PREZENTATE:</w:t>
      </w:r>
    </w:p>
    <w:p w:rsidR="00D82F56" w:rsidRPr="00881D8F" w:rsidRDefault="00D82F56" w:rsidP="00D82F56">
      <w:pPr>
        <w:numPr>
          <w:ilvl w:val="0"/>
          <w:numId w:val="9"/>
        </w:numPr>
        <w:rPr>
          <w:i/>
          <w:sz w:val="25"/>
          <w:szCs w:val="25"/>
          <w:lang w:val="ro-RO"/>
        </w:rPr>
      </w:pPr>
      <w:r w:rsidRPr="00881D8F">
        <w:rPr>
          <w:i/>
          <w:sz w:val="25"/>
          <w:szCs w:val="25"/>
          <w:lang w:val="ro-RO"/>
        </w:rPr>
        <w:t>formular de participare (se anexează;)</w:t>
      </w:r>
    </w:p>
    <w:p w:rsidR="00D82F56" w:rsidRPr="00881D8F" w:rsidRDefault="00D82F56" w:rsidP="00D82F56">
      <w:pPr>
        <w:numPr>
          <w:ilvl w:val="0"/>
          <w:numId w:val="9"/>
        </w:numPr>
        <w:rPr>
          <w:i/>
          <w:sz w:val="25"/>
          <w:szCs w:val="25"/>
          <w:lang w:val="ro-RO"/>
        </w:rPr>
      </w:pPr>
      <w:r w:rsidRPr="00881D8F">
        <w:rPr>
          <w:i/>
          <w:sz w:val="25"/>
          <w:szCs w:val="25"/>
          <w:lang w:val="ro-RO"/>
        </w:rPr>
        <w:t>copia buletinului de identitate;</w:t>
      </w:r>
    </w:p>
    <w:p w:rsidR="00D82F56" w:rsidRPr="00881D8F" w:rsidRDefault="00D82F56" w:rsidP="00D82F56">
      <w:pPr>
        <w:numPr>
          <w:ilvl w:val="0"/>
          <w:numId w:val="9"/>
        </w:numPr>
        <w:rPr>
          <w:i/>
          <w:sz w:val="25"/>
          <w:szCs w:val="25"/>
          <w:lang w:val="ro-RO"/>
        </w:rPr>
      </w:pPr>
      <w:r w:rsidRPr="00881D8F">
        <w:rPr>
          <w:i/>
          <w:sz w:val="25"/>
          <w:szCs w:val="25"/>
          <w:lang w:val="ro-RO"/>
        </w:rPr>
        <w:t>copiile diplomelor de studii şi ale certificatelor de absolvire a cursurilor de perfecţionare profesională şi/sau de specializare;</w:t>
      </w:r>
    </w:p>
    <w:p w:rsidR="00D82F56" w:rsidRPr="00881D8F" w:rsidRDefault="00D82F56" w:rsidP="00D82F56">
      <w:pPr>
        <w:numPr>
          <w:ilvl w:val="0"/>
          <w:numId w:val="9"/>
        </w:numPr>
        <w:rPr>
          <w:i/>
          <w:sz w:val="25"/>
          <w:szCs w:val="25"/>
          <w:lang w:val="ro-RO"/>
        </w:rPr>
      </w:pPr>
      <w:r w:rsidRPr="00881D8F">
        <w:rPr>
          <w:i/>
          <w:sz w:val="25"/>
          <w:szCs w:val="25"/>
          <w:lang w:val="ro-RO"/>
        </w:rPr>
        <w:t>copia carnetului de muncă;</w:t>
      </w:r>
    </w:p>
    <w:p w:rsidR="00D82F56" w:rsidRPr="00881D8F" w:rsidRDefault="00D82F56" w:rsidP="00D82F56">
      <w:pPr>
        <w:numPr>
          <w:ilvl w:val="0"/>
          <w:numId w:val="9"/>
        </w:numPr>
        <w:rPr>
          <w:i/>
          <w:sz w:val="25"/>
          <w:szCs w:val="25"/>
          <w:lang w:val="ro-RO"/>
        </w:rPr>
      </w:pPr>
      <w:r w:rsidRPr="00881D8F">
        <w:rPr>
          <w:i/>
          <w:sz w:val="25"/>
          <w:szCs w:val="25"/>
          <w:lang w:val="ro-RO"/>
        </w:rPr>
        <w:t>certificatul medical;</w:t>
      </w:r>
    </w:p>
    <w:p w:rsidR="00D82F56" w:rsidRPr="00881D8F" w:rsidRDefault="00D82F56" w:rsidP="00D82F56">
      <w:pPr>
        <w:numPr>
          <w:ilvl w:val="0"/>
          <w:numId w:val="9"/>
        </w:numPr>
        <w:rPr>
          <w:i/>
          <w:sz w:val="25"/>
          <w:szCs w:val="25"/>
          <w:lang w:val="ro-RO"/>
        </w:rPr>
      </w:pPr>
      <w:r w:rsidRPr="00881D8F">
        <w:rPr>
          <w:i/>
          <w:sz w:val="25"/>
          <w:szCs w:val="25"/>
          <w:lang w:val="ro-RO"/>
        </w:rPr>
        <w:t xml:space="preserve">cazier juridic. </w:t>
      </w:r>
    </w:p>
    <w:p w:rsidR="00D82F56" w:rsidRPr="00881D8F" w:rsidRDefault="00D82F56" w:rsidP="00D82F56">
      <w:pPr>
        <w:ind w:left="720"/>
        <w:rPr>
          <w:i/>
          <w:sz w:val="25"/>
          <w:szCs w:val="25"/>
          <w:lang w:val="ro-RO"/>
        </w:rPr>
      </w:pPr>
      <w:r w:rsidRPr="00881D8F">
        <w:rPr>
          <w:i/>
          <w:sz w:val="25"/>
          <w:szCs w:val="25"/>
          <w:u w:val="single"/>
          <w:lang w:val="ro-RO"/>
        </w:rPr>
        <w:t xml:space="preserve">Notă: </w:t>
      </w:r>
    </w:p>
    <w:p w:rsidR="00D82F56" w:rsidRPr="00881D8F" w:rsidRDefault="00D82F56" w:rsidP="00D82F56">
      <w:pPr>
        <w:ind w:left="720"/>
        <w:jc w:val="both"/>
        <w:rPr>
          <w:i/>
          <w:sz w:val="25"/>
          <w:szCs w:val="25"/>
          <w:lang w:val="ro-RO"/>
        </w:rPr>
      </w:pPr>
      <w:r w:rsidRPr="00881D8F">
        <w:rPr>
          <w:i/>
          <w:sz w:val="25"/>
          <w:szCs w:val="25"/>
          <w:lang w:val="ro-RO"/>
        </w:rPr>
        <w:t>- Copiile documentelor nominalizate  prezentate pot fi autentificate de notar sau se prezintă împreună cu documentele  în original, pentru a verifica veridicitatea lor. În situaţia în care dosarul de concurs se depune prin poştă sau e-mail, această prevedere se aplică la data desfăşurării probei scrise a concursului, sub sancţiunea respingerii dosarului de concurs.</w:t>
      </w:r>
    </w:p>
    <w:p w:rsidR="00D82F56" w:rsidRPr="00881D8F" w:rsidRDefault="00D82F56" w:rsidP="00D82F56">
      <w:pPr>
        <w:ind w:left="720"/>
        <w:jc w:val="both"/>
        <w:rPr>
          <w:i/>
          <w:sz w:val="25"/>
          <w:szCs w:val="25"/>
          <w:lang w:val="ro-RO"/>
        </w:rPr>
      </w:pPr>
      <w:r w:rsidRPr="00881D8F">
        <w:rPr>
          <w:i/>
          <w:sz w:val="25"/>
          <w:szCs w:val="25"/>
          <w:lang w:val="ro-RO"/>
        </w:rPr>
        <w:t>- Cazierul judiciar poate fi înlocuit cu declaraţia de proprie răspundere. În acest caz, candidatul are obligaţia să completeze dosarul personal de concurs cu originalul documentului în termen de maximum 10 zile calendaristice de la data  în care a fost  declarat învingător, sub sancţiunea neemiterii actului administrativ de numire.</w:t>
      </w:r>
    </w:p>
    <w:p w:rsidR="00D82F56" w:rsidRPr="00881D8F" w:rsidRDefault="00D82F56" w:rsidP="00D82F56">
      <w:pPr>
        <w:ind w:left="142"/>
        <w:jc w:val="both"/>
        <w:rPr>
          <w:b/>
          <w:sz w:val="25"/>
          <w:szCs w:val="25"/>
          <w:lang w:val="ro-RO" w:eastAsia="en-US"/>
        </w:rPr>
      </w:pPr>
    </w:p>
    <w:p w:rsidR="00D82F56" w:rsidRPr="00881D8F" w:rsidRDefault="00D82F56" w:rsidP="00D82F56">
      <w:pPr>
        <w:ind w:left="142"/>
        <w:jc w:val="both"/>
        <w:rPr>
          <w:b/>
          <w:sz w:val="25"/>
          <w:szCs w:val="25"/>
          <w:lang w:val="ro-RO" w:eastAsia="en-US"/>
        </w:rPr>
      </w:pPr>
    </w:p>
    <w:p w:rsidR="00D82F56" w:rsidRPr="00881D8F" w:rsidRDefault="00D82F56" w:rsidP="00D82F56">
      <w:pPr>
        <w:jc w:val="center"/>
        <w:rPr>
          <w:b/>
          <w:sz w:val="25"/>
          <w:szCs w:val="25"/>
          <w:lang w:val="ro-RO"/>
        </w:rPr>
      </w:pPr>
      <w:r w:rsidRPr="00881D8F">
        <w:rPr>
          <w:b/>
          <w:sz w:val="25"/>
          <w:szCs w:val="25"/>
          <w:lang w:val="ro-RO"/>
        </w:rPr>
        <w:t>TERMENUL DE DEPUNERE A DOCUMENTELOR:</w:t>
      </w:r>
    </w:p>
    <w:p w:rsidR="00D82F56" w:rsidRPr="00881D8F" w:rsidRDefault="00D82F56" w:rsidP="00D82F56">
      <w:pPr>
        <w:ind w:firstLine="720"/>
        <w:jc w:val="both"/>
        <w:rPr>
          <w:sz w:val="25"/>
          <w:szCs w:val="25"/>
          <w:lang w:val="ro-RO"/>
        </w:rPr>
      </w:pPr>
      <w:r w:rsidRPr="00881D8F">
        <w:rPr>
          <w:sz w:val="25"/>
          <w:szCs w:val="25"/>
          <w:lang w:val="ro-RO"/>
        </w:rPr>
        <w:t>Termenul limită de depunere a documentelor pentru participare la concurs, care va include proba scrisă şi interviul, este de 20 de zile calendaristice din ziua publicării anunţului (</w:t>
      </w:r>
      <w:bookmarkStart w:id="0" w:name="_GoBack"/>
      <w:r w:rsidR="000B15DA">
        <w:rPr>
          <w:sz w:val="25"/>
          <w:szCs w:val="25"/>
          <w:lang w:val="ro-RO"/>
        </w:rPr>
        <w:t>19.02 – 11.03.2016</w:t>
      </w:r>
      <w:bookmarkEnd w:id="0"/>
      <w:r w:rsidRPr="00881D8F">
        <w:rPr>
          <w:sz w:val="25"/>
          <w:szCs w:val="25"/>
          <w:lang w:val="ro-RO"/>
        </w:rPr>
        <w:t>).</w:t>
      </w:r>
    </w:p>
    <w:p w:rsidR="005E589F" w:rsidRPr="00881D8F" w:rsidRDefault="00D82F56" w:rsidP="005E589F">
      <w:pPr>
        <w:ind w:firstLine="720"/>
        <w:jc w:val="both"/>
        <w:rPr>
          <w:sz w:val="25"/>
          <w:szCs w:val="25"/>
          <w:lang w:val="ro-RO"/>
        </w:rPr>
      </w:pPr>
      <w:r w:rsidRPr="00881D8F">
        <w:rPr>
          <w:sz w:val="25"/>
          <w:szCs w:val="25"/>
          <w:lang w:val="ro-RO"/>
        </w:rPr>
        <w:t xml:space="preserve">Depunerea documentelor de participare la concurs şi desfăşurarea concursului  vor avea loc la  </w:t>
      </w:r>
      <w:r w:rsidR="001E6089" w:rsidRPr="00881D8F">
        <w:rPr>
          <w:sz w:val="25"/>
          <w:szCs w:val="25"/>
          <w:lang w:val="ro-RO"/>
        </w:rPr>
        <w:t xml:space="preserve">Pretura sectorului </w:t>
      </w:r>
      <w:proofErr w:type="spellStart"/>
      <w:r w:rsidR="001E6089" w:rsidRPr="00881D8F">
        <w:rPr>
          <w:sz w:val="25"/>
          <w:szCs w:val="25"/>
          <w:lang w:val="ro-RO"/>
        </w:rPr>
        <w:t>Ciocana</w:t>
      </w:r>
      <w:proofErr w:type="spellEnd"/>
      <w:r w:rsidRPr="00881D8F">
        <w:rPr>
          <w:sz w:val="25"/>
          <w:szCs w:val="25"/>
          <w:lang w:val="ro-RO"/>
        </w:rPr>
        <w:t xml:space="preserve"> (</w:t>
      </w:r>
      <w:r w:rsidR="001E6089" w:rsidRPr="00881D8F">
        <w:rPr>
          <w:sz w:val="25"/>
          <w:szCs w:val="25"/>
          <w:lang w:val="ro-RO"/>
        </w:rPr>
        <w:t xml:space="preserve">mun. Chişinău, bd. Mircea cel </w:t>
      </w:r>
      <w:proofErr w:type="spellStart"/>
      <w:r w:rsidR="001E6089" w:rsidRPr="00881D8F">
        <w:rPr>
          <w:sz w:val="25"/>
          <w:szCs w:val="25"/>
          <w:lang w:val="ro-RO"/>
        </w:rPr>
        <w:t>Bătrîn</w:t>
      </w:r>
      <w:proofErr w:type="spellEnd"/>
      <w:r w:rsidR="001E6089" w:rsidRPr="00881D8F">
        <w:rPr>
          <w:sz w:val="25"/>
          <w:szCs w:val="25"/>
          <w:lang w:val="ro-RO"/>
        </w:rPr>
        <w:t>, 4/3</w:t>
      </w:r>
      <w:r w:rsidRPr="00881D8F">
        <w:rPr>
          <w:sz w:val="25"/>
          <w:szCs w:val="25"/>
          <w:lang w:val="ro-RO"/>
        </w:rPr>
        <w:t xml:space="preserve">), bir. </w:t>
      </w:r>
      <w:r w:rsidR="001E6089" w:rsidRPr="00881D8F">
        <w:rPr>
          <w:sz w:val="25"/>
          <w:szCs w:val="25"/>
          <w:lang w:val="ro-RO"/>
        </w:rPr>
        <w:t>24</w:t>
      </w:r>
      <w:r w:rsidRPr="00881D8F">
        <w:rPr>
          <w:sz w:val="25"/>
          <w:szCs w:val="25"/>
          <w:lang w:val="ro-RO"/>
        </w:rPr>
        <w:t xml:space="preserve">, telefon de contact </w:t>
      </w:r>
      <w:r w:rsidR="001E6089" w:rsidRPr="00881D8F">
        <w:rPr>
          <w:sz w:val="25"/>
          <w:szCs w:val="25"/>
          <w:lang w:val="ro-RO"/>
        </w:rPr>
        <w:t>(022)331804</w:t>
      </w:r>
      <w:r w:rsidR="005E589F" w:rsidRPr="00881D8F">
        <w:rPr>
          <w:sz w:val="25"/>
          <w:szCs w:val="25"/>
          <w:lang w:val="ro-RO"/>
        </w:rPr>
        <w:t xml:space="preserve">, Serviciul resurse umane </w:t>
      </w:r>
      <w:r w:rsidRPr="00881D8F">
        <w:rPr>
          <w:sz w:val="25"/>
          <w:szCs w:val="25"/>
          <w:lang w:val="ro-RO"/>
        </w:rPr>
        <w:t xml:space="preserve"> </w:t>
      </w:r>
      <w:r w:rsidR="005E589F" w:rsidRPr="00881D8F">
        <w:rPr>
          <w:sz w:val="25"/>
          <w:szCs w:val="25"/>
          <w:lang w:val="ro-RO"/>
        </w:rPr>
        <w:t xml:space="preserve">sau pe adresa e-mail </w:t>
      </w:r>
      <w:hyperlink r:id="rId6" w:history="1">
        <w:r w:rsidR="005E589F" w:rsidRPr="00881D8F">
          <w:rPr>
            <w:rStyle w:val="a4"/>
            <w:sz w:val="25"/>
            <w:szCs w:val="25"/>
            <w:lang w:val="ro-RO"/>
          </w:rPr>
          <w:t>tatiana.gradinaru@gmail.com</w:t>
        </w:r>
      </w:hyperlink>
      <w:r w:rsidR="005E589F" w:rsidRPr="00881D8F">
        <w:rPr>
          <w:sz w:val="25"/>
          <w:szCs w:val="25"/>
          <w:lang w:val="ro-RO"/>
        </w:rPr>
        <w:t xml:space="preserve"> .  </w:t>
      </w:r>
    </w:p>
    <w:p w:rsidR="001E6089" w:rsidRPr="00881D8F" w:rsidRDefault="00D82F56" w:rsidP="00881D8F">
      <w:pPr>
        <w:ind w:firstLine="720"/>
        <w:jc w:val="both"/>
        <w:rPr>
          <w:sz w:val="25"/>
          <w:szCs w:val="25"/>
          <w:lang w:val="ro-RO"/>
        </w:rPr>
      </w:pPr>
      <w:r w:rsidRPr="00881D8F">
        <w:rPr>
          <w:sz w:val="25"/>
          <w:szCs w:val="25"/>
          <w:lang w:val="ro-RO"/>
        </w:rPr>
        <w:t xml:space="preserve">  </w:t>
      </w:r>
    </w:p>
    <w:p w:rsidR="001E6089" w:rsidRPr="00881D8F" w:rsidRDefault="00D82F56" w:rsidP="001E6089">
      <w:pPr>
        <w:jc w:val="center"/>
        <w:rPr>
          <w:b/>
          <w:sz w:val="25"/>
          <w:szCs w:val="25"/>
          <w:lang w:val="ro-RO"/>
        </w:rPr>
      </w:pPr>
      <w:r w:rsidRPr="00881D8F">
        <w:rPr>
          <w:sz w:val="25"/>
          <w:szCs w:val="25"/>
          <w:lang w:val="ro-RO"/>
        </w:rPr>
        <w:t xml:space="preserve">            </w:t>
      </w:r>
      <w:r w:rsidR="001E6089" w:rsidRPr="00881D8F">
        <w:rPr>
          <w:b/>
          <w:sz w:val="25"/>
          <w:szCs w:val="25"/>
          <w:lang w:val="ro-RO"/>
        </w:rPr>
        <w:t>B I B L I O G R A F I E:</w:t>
      </w:r>
    </w:p>
    <w:p w:rsidR="001E6089" w:rsidRPr="00881D8F" w:rsidRDefault="001E6089" w:rsidP="001E6089">
      <w:pPr>
        <w:jc w:val="both"/>
        <w:rPr>
          <w:sz w:val="25"/>
          <w:szCs w:val="25"/>
          <w:lang w:val="ro-RO"/>
        </w:rPr>
      </w:pPr>
      <w:r w:rsidRPr="00881D8F">
        <w:rPr>
          <w:sz w:val="25"/>
          <w:szCs w:val="25"/>
          <w:lang w:val="ro-RO"/>
        </w:rPr>
        <w:t>1. Constituţia Republicii Moldova.</w:t>
      </w:r>
    </w:p>
    <w:p w:rsidR="001E6089" w:rsidRPr="00881D8F" w:rsidRDefault="001E6089" w:rsidP="001E6089">
      <w:pPr>
        <w:jc w:val="both"/>
        <w:rPr>
          <w:sz w:val="25"/>
          <w:szCs w:val="25"/>
          <w:lang w:val="ro-RO"/>
        </w:rPr>
      </w:pPr>
      <w:r w:rsidRPr="00881D8F">
        <w:rPr>
          <w:sz w:val="25"/>
          <w:szCs w:val="25"/>
          <w:lang w:val="ro-RO"/>
        </w:rPr>
        <w:t>2. Legea nr. 158-XVI  din 4 iulie 2008 „Cu privire la funcţia publică şi statutul funcţionarului public.</w:t>
      </w:r>
    </w:p>
    <w:p w:rsidR="001E6089" w:rsidRPr="00881D8F" w:rsidRDefault="001E6089" w:rsidP="001E6089">
      <w:pPr>
        <w:jc w:val="both"/>
        <w:rPr>
          <w:sz w:val="25"/>
          <w:szCs w:val="25"/>
          <w:lang w:val="ro-RO"/>
        </w:rPr>
      </w:pPr>
      <w:r w:rsidRPr="00881D8F">
        <w:rPr>
          <w:sz w:val="25"/>
          <w:szCs w:val="25"/>
          <w:lang w:val="ro-RO"/>
        </w:rPr>
        <w:t>3. Legea nr. 25 –XVI din 22.02.2008 privind Codul de conduită a funcţionarului public.</w:t>
      </w:r>
    </w:p>
    <w:p w:rsidR="001E6089" w:rsidRPr="00881D8F" w:rsidRDefault="001E6089" w:rsidP="001E6089">
      <w:pPr>
        <w:jc w:val="both"/>
        <w:rPr>
          <w:sz w:val="25"/>
          <w:szCs w:val="25"/>
          <w:lang w:val="ro-RO"/>
        </w:rPr>
      </w:pPr>
      <w:r w:rsidRPr="00881D8F">
        <w:rPr>
          <w:sz w:val="25"/>
          <w:szCs w:val="25"/>
          <w:lang w:val="ro-RO"/>
        </w:rPr>
        <w:t>4. Legea nr. 16 din 16.02.2008 cu privire la conflictul de interese.</w:t>
      </w:r>
    </w:p>
    <w:p w:rsidR="001E6089" w:rsidRPr="00881D8F" w:rsidRDefault="001E6089" w:rsidP="001E6089">
      <w:pPr>
        <w:jc w:val="both"/>
        <w:rPr>
          <w:sz w:val="25"/>
          <w:szCs w:val="25"/>
          <w:lang w:val="ro-RO"/>
        </w:rPr>
      </w:pPr>
      <w:r w:rsidRPr="00881D8F">
        <w:rPr>
          <w:sz w:val="25"/>
          <w:szCs w:val="25"/>
          <w:lang w:val="ro-RO"/>
        </w:rPr>
        <w:t>5. Legea nr. 436-XVI din 28.12.2006 „Privind administraţia publică locală”.</w:t>
      </w:r>
    </w:p>
    <w:p w:rsidR="001E6089" w:rsidRPr="00881D8F" w:rsidRDefault="001E6089" w:rsidP="001E6089">
      <w:pPr>
        <w:jc w:val="both"/>
        <w:rPr>
          <w:sz w:val="25"/>
          <w:szCs w:val="25"/>
          <w:lang w:val="ro-RO"/>
        </w:rPr>
      </w:pPr>
      <w:r w:rsidRPr="00881D8F">
        <w:rPr>
          <w:sz w:val="25"/>
          <w:szCs w:val="25"/>
          <w:lang w:val="ro-RO"/>
        </w:rPr>
        <w:t>6. Legea nr. 982-XIV din 11.05.200 „Privind accesul la informaţie”;</w:t>
      </w:r>
    </w:p>
    <w:p w:rsidR="001E6089" w:rsidRPr="00881D8F" w:rsidRDefault="001E6089" w:rsidP="001E6089">
      <w:pPr>
        <w:jc w:val="both"/>
        <w:rPr>
          <w:sz w:val="25"/>
          <w:szCs w:val="25"/>
          <w:lang w:val="ro-RO"/>
        </w:rPr>
      </w:pPr>
      <w:r w:rsidRPr="00881D8F">
        <w:rPr>
          <w:sz w:val="25"/>
          <w:szCs w:val="25"/>
          <w:lang w:val="ro-RO"/>
        </w:rPr>
        <w:t>7. Legea nr. 190-XIII din 19.07.1994 „Cu privire la petiţionare”;</w:t>
      </w:r>
    </w:p>
    <w:p w:rsidR="00756AAA" w:rsidRPr="00881D8F" w:rsidRDefault="00756AAA" w:rsidP="00756AAA">
      <w:pPr>
        <w:jc w:val="both"/>
        <w:rPr>
          <w:sz w:val="25"/>
          <w:szCs w:val="25"/>
          <w:lang w:val="ro-RO"/>
        </w:rPr>
      </w:pPr>
      <w:r w:rsidRPr="00881D8F">
        <w:rPr>
          <w:sz w:val="25"/>
          <w:szCs w:val="25"/>
          <w:lang w:val="ro-RO"/>
        </w:rPr>
        <w:t>8. Legea nr. 16 din 15.02.2008 cu privire la conflictul de interese ;</w:t>
      </w:r>
    </w:p>
    <w:p w:rsidR="00881D8F" w:rsidRPr="00881D8F" w:rsidRDefault="00881D8F" w:rsidP="00881D8F">
      <w:pPr>
        <w:jc w:val="both"/>
        <w:rPr>
          <w:sz w:val="25"/>
          <w:szCs w:val="25"/>
          <w:lang w:val="ro-RO"/>
        </w:rPr>
      </w:pPr>
      <w:r w:rsidRPr="00881D8F">
        <w:rPr>
          <w:sz w:val="25"/>
          <w:szCs w:val="25"/>
          <w:lang w:val="ro-RO"/>
        </w:rPr>
        <w:t xml:space="preserve">9. </w:t>
      </w:r>
      <w:r w:rsidRPr="00881D8F">
        <w:rPr>
          <w:sz w:val="25"/>
          <w:szCs w:val="25"/>
          <w:lang w:val="ro-RO"/>
        </w:rPr>
        <w:t>Legea RM nr.93-XIV din 15.07.1998 Cu privi</w:t>
      </w:r>
      <w:r w:rsidRPr="00881D8F">
        <w:rPr>
          <w:sz w:val="25"/>
          <w:szCs w:val="25"/>
          <w:lang w:val="ro-RO"/>
        </w:rPr>
        <w:t>re la patenta de întreprinzător</w:t>
      </w:r>
    </w:p>
    <w:p w:rsidR="00881D8F" w:rsidRPr="00881D8F" w:rsidRDefault="00881D8F" w:rsidP="00881D8F">
      <w:pPr>
        <w:jc w:val="both"/>
        <w:rPr>
          <w:sz w:val="25"/>
          <w:szCs w:val="25"/>
          <w:lang w:val="ro-RO"/>
        </w:rPr>
      </w:pPr>
      <w:r w:rsidRPr="00881D8F">
        <w:rPr>
          <w:sz w:val="25"/>
          <w:szCs w:val="25"/>
          <w:lang w:val="ro-RO"/>
        </w:rPr>
        <w:t xml:space="preserve">10. </w:t>
      </w:r>
      <w:r w:rsidRPr="00881D8F">
        <w:rPr>
          <w:sz w:val="25"/>
          <w:szCs w:val="25"/>
          <w:lang w:val="ro-RO"/>
        </w:rPr>
        <w:t xml:space="preserve">Lege  nr. 231 din 23.09.2010 </w:t>
      </w:r>
      <w:r w:rsidRPr="00881D8F">
        <w:rPr>
          <w:sz w:val="25"/>
          <w:szCs w:val="25"/>
          <w:lang w:val="ro-RO"/>
        </w:rPr>
        <w:t>Cu privire la comerţul interior</w:t>
      </w:r>
    </w:p>
    <w:p w:rsidR="00881D8F" w:rsidRPr="00881D8F" w:rsidRDefault="00881D8F" w:rsidP="00881D8F">
      <w:pPr>
        <w:jc w:val="both"/>
        <w:rPr>
          <w:sz w:val="25"/>
          <w:szCs w:val="25"/>
          <w:lang w:val="ro-RO"/>
        </w:rPr>
      </w:pPr>
      <w:r w:rsidRPr="00881D8F">
        <w:rPr>
          <w:sz w:val="25"/>
          <w:szCs w:val="25"/>
          <w:lang w:val="ro-RO"/>
        </w:rPr>
        <w:t xml:space="preserve">11. </w:t>
      </w:r>
      <w:r w:rsidRPr="00881D8F">
        <w:rPr>
          <w:sz w:val="25"/>
          <w:szCs w:val="25"/>
          <w:lang w:val="ro-RO"/>
        </w:rPr>
        <w:t>Lege nr.105-XV din 13.03.2003 Priv</w:t>
      </w:r>
      <w:r w:rsidRPr="00881D8F">
        <w:rPr>
          <w:sz w:val="25"/>
          <w:szCs w:val="25"/>
          <w:lang w:val="ro-RO"/>
        </w:rPr>
        <w:t>ind protecţia consumatorilor</w:t>
      </w:r>
    </w:p>
    <w:p w:rsidR="005E589F" w:rsidRPr="00881D8F" w:rsidRDefault="00881D8F" w:rsidP="005E589F">
      <w:pPr>
        <w:jc w:val="both"/>
        <w:rPr>
          <w:sz w:val="25"/>
          <w:szCs w:val="25"/>
          <w:lang w:val="ro-RO"/>
        </w:rPr>
      </w:pPr>
      <w:r w:rsidRPr="00881D8F">
        <w:rPr>
          <w:sz w:val="25"/>
          <w:szCs w:val="25"/>
          <w:lang w:val="ro-RO"/>
        </w:rPr>
        <w:t xml:space="preserve">12. </w:t>
      </w:r>
      <w:r w:rsidRPr="00881D8F">
        <w:rPr>
          <w:sz w:val="25"/>
          <w:szCs w:val="25"/>
          <w:lang w:val="ro-RO"/>
        </w:rPr>
        <w:t>HG nr.1141 din 04.10.2006 Pentru aprobarea Regulamentului cu privire la modul de gestio</w:t>
      </w:r>
      <w:r>
        <w:rPr>
          <w:sz w:val="25"/>
          <w:szCs w:val="25"/>
          <w:lang w:val="ro-RO"/>
        </w:rPr>
        <w:t>nare a Registrului de Reclamaţi</w:t>
      </w:r>
    </w:p>
    <w:p w:rsidR="005E589F" w:rsidRPr="00881D8F" w:rsidRDefault="005E589F" w:rsidP="005E589F">
      <w:pPr>
        <w:jc w:val="both"/>
        <w:rPr>
          <w:sz w:val="25"/>
          <w:szCs w:val="25"/>
          <w:lang w:val="ro-RO"/>
        </w:rPr>
      </w:pPr>
    </w:p>
    <w:p w:rsidR="005E589F" w:rsidRDefault="005E589F" w:rsidP="005E589F">
      <w:pPr>
        <w:jc w:val="both"/>
        <w:rPr>
          <w:sz w:val="25"/>
          <w:szCs w:val="25"/>
          <w:lang w:val="ro-RO"/>
        </w:rPr>
      </w:pPr>
    </w:p>
    <w:p w:rsidR="00881D8F" w:rsidRDefault="00881D8F" w:rsidP="005E589F">
      <w:pPr>
        <w:jc w:val="both"/>
        <w:rPr>
          <w:sz w:val="25"/>
          <w:szCs w:val="25"/>
          <w:lang w:val="ro-RO"/>
        </w:rPr>
      </w:pPr>
    </w:p>
    <w:p w:rsidR="00881D8F" w:rsidRDefault="00881D8F" w:rsidP="005E589F">
      <w:pPr>
        <w:jc w:val="both"/>
        <w:rPr>
          <w:sz w:val="25"/>
          <w:szCs w:val="25"/>
          <w:lang w:val="ro-RO"/>
        </w:rPr>
      </w:pPr>
    </w:p>
    <w:p w:rsidR="00881D8F" w:rsidRPr="00881D8F" w:rsidRDefault="00881D8F" w:rsidP="005E589F">
      <w:pPr>
        <w:jc w:val="both"/>
        <w:rPr>
          <w:sz w:val="25"/>
          <w:szCs w:val="25"/>
          <w:lang w:val="ro-RO"/>
        </w:rPr>
      </w:pPr>
    </w:p>
    <w:p w:rsidR="005E589F" w:rsidRPr="00881D8F" w:rsidRDefault="005E589F" w:rsidP="005E589F">
      <w:pPr>
        <w:jc w:val="both"/>
        <w:rPr>
          <w:sz w:val="25"/>
          <w:szCs w:val="25"/>
          <w:lang w:val="ro-RO" w:eastAsia="en-US"/>
        </w:rPr>
      </w:pPr>
    </w:p>
    <w:p w:rsidR="005E589F" w:rsidRPr="00881D8F" w:rsidRDefault="005E589F" w:rsidP="005E589F">
      <w:pPr>
        <w:widowControl w:val="0"/>
        <w:tabs>
          <w:tab w:val="left" w:pos="540"/>
        </w:tabs>
        <w:autoSpaceDE w:val="0"/>
        <w:autoSpaceDN w:val="0"/>
        <w:adjustRightInd w:val="0"/>
        <w:ind w:left="4956"/>
        <w:jc w:val="both"/>
        <w:rPr>
          <w:rFonts w:ascii="Arial" w:hAnsi="Arial" w:cs="Arial"/>
          <w:color w:val="000000"/>
          <w:sz w:val="25"/>
          <w:szCs w:val="25"/>
          <w:lang w:val="ro-RO"/>
        </w:rPr>
      </w:pPr>
      <w:r w:rsidRPr="00881D8F">
        <w:rPr>
          <w:color w:val="000000"/>
          <w:sz w:val="25"/>
          <w:szCs w:val="25"/>
          <w:lang w:val="ro-RO"/>
        </w:rPr>
        <w:lastRenderedPageBreak/>
        <w:t xml:space="preserve">                      </w:t>
      </w:r>
      <w:r w:rsidRPr="00881D8F">
        <w:rPr>
          <w:rFonts w:ascii="Arial" w:hAnsi="Arial" w:cs="Arial"/>
          <w:color w:val="000000"/>
          <w:sz w:val="25"/>
          <w:szCs w:val="25"/>
          <w:lang w:val="ro-RO"/>
        </w:rPr>
        <w:t>Anexă</w:t>
      </w:r>
    </w:p>
    <w:p w:rsidR="005E589F" w:rsidRPr="00881D8F" w:rsidRDefault="005E589F" w:rsidP="005E589F">
      <w:pPr>
        <w:widowControl w:val="0"/>
        <w:autoSpaceDE w:val="0"/>
        <w:autoSpaceDN w:val="0"/>
        <w:adjustRightInd w:val="0"/>
        <w:ind w:left="4956"/>
        <w:jc w:val="both"/>
        <w:rPr>
          <w:rFonts w:ascii="Arial" w:hAnsi="Arial" w:cs="Arial"/>
          <w:sz w:val="25"/>
          <w:szCs w:val="25"/>
          <w:lang w:val="ro-RO"/>
        </w:rPr>
      </w:pPr>
      <w:r w:rsidRPr="00881D8F">
        <w:rPr>
          <w:rFonts w:ascii="Arial" w:hAnsi="Arial" w:cs="Arial"/>
          <w:color w:val="000000"/>
          <w:sz w:val="25"/>
          <w:szCs w:val="25"/>
          <w:lang w:val="ro-RO"/>
        </w:rPr>
        <w:t xml:space="preserve">la Regulamentul cu privire </w:t>
      </w:r>
      <w:r w:rsidRPr="00881D8F">
        <w:rPr>
          <w:rFonts w:ascii="Arial" w:hAnsi="Arial" w:cs="Arial"/>
          <w:sz w:val="25"/>
          <w:szCs w:val="25"/>
          <w:lang w:val="ro-RO"/>
        </w:rPr>
        <w:t xml:space="preserve">la ocuparea </w:t>
      </w:r>
    </w:p>
    <w:p w:rsidR="005E589F" w:rsidRPr="00881D8F" w:rsidRDefault="005E589F" w:rsidP="005E589F">
      <w:pPr>
        <w:widowControl w:val="0"/>
        <w:autoSpaceDE w:val="0"/>
        <w:autoSpaceDN w:val="0"/>
        <w:adjustRightInd w:val="0"/>
        <w:ind w:left="4956"/>
        <w:jc w:val="both"/>
        <w:rPr>
          <w:rFonts w:ascii="Arial" w:hAnsi="Arial" w:cs="Arial"/>
          <w:sz w:val="25"/>
          <w:szCs w:val="25"/>
          <w:lang w:val="ro-RO"/>
        </w:rPr>
      </w:pPr>
      <w:r w:rsidRPr="00881D8F">
        <w:rPr>
          <w:rFonts w:ascii="Arial" w:hAnsi="Arial" w:cs="Arial"/>
          <w:sz w:val="25"/>
          <w:szCs w:val="25"/>
          <w:lang w:val="ro-RO"/>
        </w:rPr>
        <w:t>funcţiei publice prin concurs</w:t>
      </w:r>
    </w:p>
    <w:p w:rsidR="005E589F" w:rsidRPr="00881D8F" w:rsidRDefault="005E589F" w:rsidP="005E589F">
      <w:pPr>
        <w:widowControl w:val="0"/>
        <w:autoSpaceDE w:val="0"/>
        <w:autoSpaceDN w:val="0"/>
        <w:adjustRightInd w:val="0"/>
        <w:ind w:firstLine="709"/>
        <w:jc w:val="both"/>
        <w:rPr>
          <w:sz w:val="25"/>
          <w:szCs w:val="25"/>
          <w:lang w:val="ro-RO"/>
        </w:rPr>
      </w:pPr>
    </w:p>
    <w:p w:rsidR="005E589F" w:rsidRPr="00881D8F" w:rsidRDefault="005E589F" w:rsidP="005E589F">
      <w:pPr>
        <w:widowControl w:val="0"/>
        <w:autoSpaceDE w:val="0"/>
        <w:autoSpaceDN w:val="0"/>
        <w:adjustRightInd w:val="0"/>
        <w:ind w:firstLine="709"/>
        <w:jc w:val="both"/>
        <w:rPr>
          <w:sz w:val="25"/>
          <w:szCs w:val="25"/>
          <w:lang w:val="ro-RO"/>
        </w:rPr>
      </w:pPr>
    </w:p>
    <w:p w:rsidR="005E589F" w:rsidRPr="00881D8F" w:rsidRDefault="005E589F" w:rsidP="005E589F">
      <w:pPr>
        <w:keepNext/>
        <w:widowControl w:val="0"/>
        <w:tabs>
          <w:tab w:val="right" w:pos="10095"/>
        </w:tabs>
        <w:suppressAutoHyphens/>
        <w:jc w:val="center"/>
        <w:rPr>
          <w:rFonts w:ascii="Arial" w:eastAsia="MS Mincho" w:hAnsi="Arial" w:cs="Arial"/>
          <w:b/>
          <w:bCs/>
          <w:kern w:val="2"/>
          <w:sz w:val="25"/>
          <w:szCs w:val="25"/>
          <w:lang w:val="ro-RO" w:eastAsia="ar-SA"/>
        </w:rPr>
      </w:pPr>
      <w:r w:rsidRPr="00881D8F">
        <w:rPr>
          <w:rFonts w:ascii="Arial" w:eastAsia="MS Mincho" w:hAnsi="Arial" w:cs="Arial"/>
          <w:b/>
          <w:bCs/>
          <w:kern w:val="2"/>
          <w:sz w:val="25"/>
          <w:szCs w:val="25"/>
          <w:lang w:val="ro-RO" w:eastAsia="ar-SA"/>
        </w:rPr>
        <w:t>Formular</w:t>
      </w:r>
    </w:p>
    <w:p w:rsidR="005E589F" w:rsidRPr="00881D8F" w:rsidRDefault="005E589F" w:rsidP="005E589F">
      <w:pPr>
        <w:keepNext/>
        <w:widowControl w:val="0"/>
        <w:tabs>
          <w:tab w:val="right" w:pos="10095"/>
        </w:tabs>
        <w:suppressAutoHyphens/>
        <w:jc w:val="center"/>
        <w:rPr>
          <w:rFonts w:ascii="Arial" w:eastAsia="MS Mincho" w:hAnsi="Arial" w:cs="Arial"/>
          <w:b/>
          <w:bCs/>
          <w:kern w:val="2"/>
          <w:sz w:val="25"/>
          <w:szCs w:val="25"/>
          <w:lang w:val="ro-RO" w:eastAsia="ar-SA"/>
        </w:rPr>
      </w:pPr>
      <w:r w:rsidRPr="00881D8F">
        <w:rPr>
          <w:rFonts w:ascii="Arial" w:eastAsia="MS Mincho" w:hAnsi="Arial" w:cs="Arial"/>
          <w:b/>
          <w:bCs/>
          <w:kern w:val="2"/>
          <w:sz w:val="25"/>
          <w:szCs w:val="25"/>
          <w:lang w:val="ro-RO" w:eastAsia="ar-SA"/>
        </w:rPr>
        <w:t>de participare la concursul pentru ocuparea</w:t>
      </w:r>
    </w:p>
    <w:p w:rsidR="005E589F" w:rsidRPr="00881D8F" w:rsidRDefault="005E589F" w:rsidP="005E589F">
      <w:pPr>
        <w:keepNext/>
        <w:widowControl w:val="0"/>
        <w:tabs>
          <w:tab w:val="right" w:pos="10095"/>
        </w:tabs>
        <w:suppressAutoHyphens/>
        <w:jc w:val="center"/>
        <w:rPr>
          <w:rFonts w:ascii="Arial" w:eastAsia="MS Mincho" w:hAnsi="Arial" w:cs="Tahoma"/>
          <w:b/>
          <w:bCs/>
          <w:kern w:val="2"/>
          <w:sz w:val="25"/>
          <w:szCs w:val="25"/>
          <w:lang w:val="ro-RO" w:eastAsia="ar-SA"/>
        </w:rPr>
      </w:pPr>
      <w:r w:rsidRPr="00881D8F">
        <w:rPr>
          <w:rFonts w:ascii="Arial" w:eastAsia="MS Mincho" w:hAnsi="Arial" w:cs="Arial"/>
          <w:b/>
          <w:bCs/>
          <w:kern w:val="2"/>
          <w:sz w:val="25"/>
          <w:szCs w:val="25"/>
          <w:lang w:val="ro-RO" w:eastAsia="ar-SA"/>
        </w:rPr>
        <w:t xml:space="preserve"> funcţiei publice </w:t>
      </w:r>
    </w:p>
    <w:p w:rsidR="005E589F" w:rsidRPr="00881D8F" w:rsidRDefault="005E589F" w:rsidP="005E589F">
      <w:pPr>
        <w:widowControl w:val="0"/>
        <w:autoSpaceDE w:val="0"/>
        <w:autoSpaceDN w:val="0"/>
        <w:adjustRightInd w:val="0"/>
        <w:ind w:firstLine="709"/>
        <w:jc w:val="both"/>
        <w:rPr>
          <w:rFonts w:ascii="Arial" w:hAnsi="Arial" w:cs="Arial"/>
          <w:sz w:val="25"/>
          <w:szCs w:val="25"/>
          <w:lang w:val="ro-RO"/>
        </w:rPr>
      </w:pPr>
    </w:p>
    <w:p w:rsidR="005E589F" w:rsidRPr="00881D8F" w:rsidRDefault="005E589F" w:rsidP="005E589F">
      <w:pPr>
        <w:widowControl w:val="0"/>
        <w:autoSpaceDE w:val="0"/>
        <w:autoSpaceDN w:val="0"/>
        <w:adjustRightInd w:val="0"/>
        <w:ind w:firstLine="709"/>
        <w:jc w:val="both"/>
        <w:rPr>
          <w:rFonts w:ascii="Arial" w:hAnsi="Arial" w:cs="Arial"/>
          <w:sz w:val="25"/>
          <w:szCs w:val="25"/>
          <w:lang w:val="ro-RO"/>
        </w:rPr>
      </w:pPr>
      <w:r w:rsidRPr="00881D8F">
        <w:rPr>
          <w:rFonts w:ascii="Arial" w:hAnsi="Arial" w:cs="Arial"/>
          <w:b/>
          <w:sz w:val="25"/>
          <w:szCs w:val="25"/>
          <w:lang w:val="ro-RO"/>
        </w:rPr>
        <w:t>Autoritatea publică __________________________________________________________</w:t>
      </w:r>
      <w:r w:rsidRPr="00881D8F">
        <w:rPr>
          <w:rFonts w:ascii="Arial" w:hAnsi="Arial" w:cs="Arial"/>
          <w:sz w:val="25"/>
          <w:szCs w:val="25"/>
          <w:lang w:val="ro-RO"/>
        </w:rPr>
        <w:t xml:space="preserve"> </w:t>
      </w:r>
    </w:p>
    <w:p w:rsidR="005E589F" w:rsidRPr="00881D8F" w:rsidRDefault="005E589F" w:rsidP="005E589F">
      <w:pPr>
        <w:widowControl w:val="0"/>
        <w:autoSpaceDE w:val="0"/>
        <w:autoSpaceDN w:val="0"/>
        <w:adjustRightInd w:val="0"/>
        <w:ind w:firstLine="709"/>
        <w:jc w:val="both"/>
        <w:rPr>
          <w:rFonts w:ascii="Arial" w:hAnsi="Arial" w:cs="Arial"/>
          <w:sz w:val="25"/>
          <w:szCs w:val="25"/>
          <w:lang w:val="ro-RO"/>
        </w:rPr>
      </w:pPr>
    </w:p>
    <w:p w:rsidR="005E589F" w:rsidRPr="00881D8F" w:rsidRDefault="005E589F" w:rsidP="005E589F">
      <w:pPr>
        <w:widowControl w:val="0"/>
        <w:autoSpaceDE w:val="0"/>
        <w:autoSpaceDN w:val="0"/>
        <w:adjustRightInd w:val="0"/>
        <w:ind w:firstLine="709"/>
        <w:jc w:val="both"/>
        <w:rPr>
          <w:rFonts w:ascii="Arial" w:hAnsi="Arial" w:cs="Arial"/>
          <w:b/>
          <w:sz w:val="25"/>
          <w:szCs w:val="25"/>
          <w:lang w:val="ro-RO"/>
        </w:rPr>
      </w:pPr>
      <w:r w:rsidRPr="00881D8F">
        <w:rPr>
          <w:rFonts w:ascii="Arial" w:hAnsi="Arial" w:cs="Arial"/>
          <w:b/>
          <w:sz w:val="25"/>
          <w:szCs w:val="25"/>
          <w:lang w:val="ro-RO"/>
        </w:rPr>
        <w:t>Funcţia publică solicitată _____________________________________________________</w:t>
      </w:r>
    </w:p>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Date generale</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3064"/>
        <w:gridCol w:w="1439"/>
        <w:gridCol w:w="3342"/>
      </w:tblGrid>
      <w:tr w:rsidR="005E589F" w:rsidRPr="00881D8F" w:rsidTr="009F01EB">
        <w:tc>
          <w:tcPr>
            <w:tcW w:w="172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Nume </w:t>
            </w:r>
          </w:p>
        </w:tc>
        <w:tc>
          <w:tcPr>
            <w:tcW w:w="306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3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Prenume </w:t>
            </w:r>
          </w:p>
        </w:tc>
        <w:tc>
          <w:tcPr>
            <w:tcW w:w="33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172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Data naşterii</w:t>
            </w:r>
          </w:p>
        </w:tc>
        <w:tc>
          <w:tcPr>
            <w:tcW w:w="306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3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Domiciliu</w:t>
            </w:r>
          </w:p>
        </w:tc>
        <w:tc>
          <w:tcPr>
            <w:tcW w:w="33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275"/>
        </w:trPr>
        <w:tc>
          <w:tcPr>
            <w:tcW w:w="1725" w:type="dxa"/>
            <w:vMerge w:val="restart"/>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hAnsi="Arial" w:cs="Arial"/>
                <w:b/>
                <w:sz w:val="25"/>
                <w:szCs w:val="25"/>
                <w:lang w:val="ro-RO"/>
              </w:rPr>
            </w:pPr>
            <w:r w:rsidRPr="00881D8F">
              <w:rPr>
                <w:rFonts w:ascii="Arial" w:hAnsi="Arial" w:cs="Arial"/>
                <w:b/>
                <w:sz w:val="25"/>
                <w:szCs w:val="25"/>
                <w:lang w:val="ro-RO"/>
              </w:rPr>
              <w:t>Cetăţenia</w:t>
            </w:r>
          </w:p>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(inclusiv a altor state)</w:t>
            </w:r>
          </w:p>
        </w:tc>
        <w:tc>
          <w:tcPr>
            <w:tcW w:w="7845" w:type="dxa"/>
            <w:gridSpan w:val="3"/>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275"/>
        </w:trPr>
        <w:tc>
          <w:tcPr>
            <w:tcW w:w="1725" w:type="dxa"/>
            <w:vMerge/>
            <w:tcBorders>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hAnsi="Arial" w:cs="Arial"/>
                <w:b/>
                <w:sz w:val="25"/>
                <w:szCs w:val="25"/>
                <w:lang w:val="ro-RO"/>
              </w:rPr>
            </w:pPr>
          </w:p>
        </w:tc>
        <w:tc>
          <w:tcPr>
            <w:tcW w:w="7845" w:type="dxa"/>
            <w:gridSpan w:val="3"/>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275"/>
        </w:trPr>
        <w:tc>
          <w:tcPr>
            <w:tcW w:w="1725" w:type="dxa"/>
            <w:vMerge/>
            <w:tcBorders>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hAnsi="Arial" w:cs="Arial"/>
                <w:b/>
                <w:sz w:val="25"/>
                <w:szCs w:val="25"/>
                <w:lang w:val="ro-RO"/>
              </w:rPr>
            </w:pPr>
          </w:p>
        </w:tc>
        <w:tc>
          <w:tcPr>
            <w:tcW w:w="7845" w:type="dxa"/>
            <w:gridSpan w:val="3"/>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345"/>
        </w:trPr>
        <w:tc>
          <w:tcPr>
            <w:tcW w:w="1725" w:type="dxa"/>
            <w:vMerge w:val="restart"/>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Telefon </w:t>
            </w:r>
          </w:p>
        </w:tc>
        <w:tc>
          <w:tcPr>
            <w:tcW w:w="3064" w:type="dxa"/>
            <w:vMerge w:val="restart"/>
            <w:tcBorders>
              <w:top w:val="single" w:sz="4" w:space="0" w:color="000000"/>
              <w:left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serv.   – </w:t>
            </w: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roofErr w:type="spellStart"/>
            <w:r w:rsidRPr="00881D8F">
              <w:rPr>
                <w:rFonts w:ascii="Arial" w:hAnsi="Arial" w:cs="Arial"/>
                <w:b/>
                <w:sz w:val="25"/>
                <w:szCs w:val="25"/>
                <w:lang w:val="ro-RO"/>
              </w:rPr>
              <w:t>domic</w:t>
            </w:r>
            <w:proofErr w:type="spellEnd"/>
            <w:r w:rsidRPr="00881D8F">
              <w:rPr>
                <w:rFonts w:ascii="Arial" w:hAnsi="Arial" w:cs="Arial"/>
                <w:b/>
                <w:sz w:val="25"/>
                <w:szCs w:val="25"/>
                <w:lang w:val="ro-RO"/>
              </w:rPr>
              <w:t xml:space="preserve">. – </w:t>
            </w: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mobil  – </w:t>
            </w:r>
          </w:p>
        </w:tc>
        <w:tc>
          <w:tcPr>
            <w:tcW w:w="143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E-mail</w:t>
            </w:r>
          </w:p>
        </w:tc>
        <w:tc>
          <w:tcPr>
            <w:tcW w:w="33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345"/>
        </w:trPr>
        <w:tc>
          <w:tcPr>
            <w:tcW w:w="1725" w:type="dxa"/>
            <w:vMerge/>
            <w:tcBorders>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hAnsi="Arial" w:cs="Arial"/>
                <w:b/>
                <w:sz w:val="25"/>
                <w:szCs w:val="25"/>
                <w:lang w:val="ro-RO"/>
              </w:rPr>
            </w:pPr>
          </w:p>
        </w:tc>
        <w:tc>
          <w:tcPr>
            <w:tcW w:w="3064" w:type="dxa"/>
            <w:vMerge/>
            <w:tcBorders>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c>
        <w:tc>
          <w:tcPr>
            <w:tcW w:w="143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hAnsi="Arial" w:cs="Arial"/>
                <w:b/>
                <w:sz w:val="25"/>
                <w:szCs w:val="25"/>
                <w:lang w:val="ro-RO"/>
              </w:rPr>
            </w:pPr>
            <w:r w:rsidRPr="00881D8F">
              <w:rPr>
                <w:rFonts w:ascii="Arial" w:hAnsi="Arial" w:cs="Arial"/>
                <w:b/>
                <w:sz w:val="25"/>
                <w:szCs w:val="25"/>
                <w:lang w:val="ro-RO"/>
              </w:rPr>
              <w:t>Adresa poştală</w:t>
            </w:r>
          </w:p>
        </w:tc>
        <w:tc>
          <w:tcPr>
            <w:tcW w:w="33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hAnsi="Arial" w:cs="Arial"/>
                <w:b/>
                <w:sz w:val="25"/>
                <w:szCs w:val="25"/>
                <w:lang w:val="ro-RO"/>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Educaţie</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p w:rsidR="005E589F" w:rsidRPr="00881D8F" w:rsidRDefault="005E589F" w:rsidP="005E589F">
      <w:pPr>
        <w:widowControl w:val="0"/>
        <w:autoSpaceDE w:val="0"/>
        <w:autoSpaceDN w:val="0"/>
        <w:adjustRightInd w:val="0"/>
        <w:ind w:firstLine="708"/>
        <w:jc w:val="both"/>
        <w:rPr>
          <w:rFonts w:ascii="Arial" w:hAnsi="Arial" w:cs="Arial"/>
          <w:b/>
          <w:sz w:val="25"/>
          <w:szCs w:val="25"/>
          <w:u w:val="single"/>
          <w:lang w:val="ro-RO"/>
        </w:rPr>
      </w:pPr>
      <w:r w:rsidRPr="00881D8F">
        <w:rPr>
          <w:rFonts w:ascii="Arial" w:hAnsi="Arial" w:cs="Arial"/>
          <w:b/>
          <w:sz w:val="25"/>
          <w:szCs w:val="25"/>
          <w:u w:val="single"/>
          <w:lang w:val="ro-RO"/>
        </w:rPr>
        <w:t>Studii de bază:</w:t>
      </w: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2326"/>
        <w:gridCol w:w="4107"/>
        <w:gridCol w:w="2532"/>
      </w:tblGrid>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hAnsi="Arial" w:cs="Arial"/>
                <w:b/>
                <w:sz w:val="25"/>
                <w:szCs w:val="25"/>
                <w:lang w:val="ro-RO"/>
              </w:rPr>
            </w:pPr>
            <w:r w:rsidRPr="00881D8F">
              <w:rPr>
                <w:rFonts w:ascii="Arial" w:hAnsi="Arial" w:cs="Arial"/>
                <w:b/>
                <w:sz w:val="25"/>
                <w:szCs w:val="25"/>
                <w:lang w:val="ro-RO"/>
              </w:rPr>
              <w:t>Nr.</w:t>
            </w:r>
          </w:p>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crt.</w:t>
            </w:r>
          </w:p>
        </w:tc>
        <w:tc>
          <w:tcPr>
            <w:tcW w:w="25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Perioada </w:t>
            </w:r>
          </w:p>
        </w:tc>
        <w:tc>
          <w:tcPr>
            <w:tcW w:w="464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Instituţia, localizarea,  facultatea </w:t>
            </w: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Specialitatea obţinută.</w:t>
            </w:r>
          </w:p>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Diplomă/certificat</w:t>
            </w: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64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u w:val="single"/>
          <w:lang w:val="ro-RO"/>
        </w:rPr>
      </w:pP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u w:val="single"/>
          <w:lang w:val="ro-RO"/>
        </w:rPr>
      </w:pPr>
      <w:r w:rsidRPr="00881D8F">
        <w:rPr>
          <w:rFonts w:ascii="Arial" w:hAnsi="Arial" w:cs="Arial"/>
          <w:b/>
          <w:sz w:val="25"/>
          <w:szCs w:val="25"/>
          <w:u w:val="single"/>
          <w:lang w:val="ro-RO"/>
        </w:rPr>
        <w:t>Studii postuniversitare/universitare (ciclul II):</w:t>
      </w: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u w:val="single"/>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2333"/>
        <w:gridCol w:w="4188"/>
        <w:gridCol w:w="2444"/>
      </w:tblGrid>
      <w:tr w:rsidR="005E589F" w:rsidRPr="00881D8F" w:rsidTr="009F01EB">
        <w:tc>
          <w:tcPr>
            <w:tcW w:w="52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hAnsi="Arial" w:cs="Arial"/>
                <w:b/>
                <w:sz w:val="25"/>
                <w:szCs w:val="25"/>
                <w:lang w:val="ro-RO"/>
              </w:rPr>
            </w:pPr>
            <w:r w:rsidRPr="00881D8F">
              <w:rPr>
                <w:rFonts w:ascii="Arial" w:hAnsi="Arial" w:cs="Arial"/>
                <w:b/>
                <w:sz w:val="25"/>
                <w:szCs w:val="25"/>
                <w:lang w:val="ro-RO"/>
              </w:rPr>
              <w:t>Nr.</w:t>
            </w:r>
          </w:p>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crt.</w:t>
            </w:r>
          </w:p>
        </w:tc>
        <w:tc>
          <w:tcPr>
            <w:tcW w:w="235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Perioada </w:t>
            </w:r>
          </w:p>
        </w:tc>
        <w:tc>
          <w:tcPr>
            <w:tcW w:w="4246"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Instituţia, adresa,  facultatea </w:t>
            </w: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Specialitatea, titlul obţinut. Diplomă/certificat</w:t>
            </w:r>
          </w:p>
        </w:tc>
      </w:tr>
      <w:tr w:rsidR="005E589F" w:rsidRPr="00881D8F" w:rsidTr="009F01EB">
        <w:tc>
          <w:tcPr>
            <w:tcW w:w="52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2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2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35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246"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44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u w:val="single"/>
          <w:lang w:val="ro-RO"/>
        </w:rPr>
      </w:pPr>
    </w:p>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u w:val="single"/>
          <w:lang w:val="ro-RO" w:eastAsia="ar-SA"/>
        </w:rPr>
      </w:pPr>
      <w:r w:rsidRPr="00881D8F">
        <w:rPr>
          <w:rFonts w:ascii="Arial" w:hAnsi="Arial" w:cs="Arial"/>
          <w:b/>
          <w:sz w:val="25"/>
          <w:szCs w:val="25"/>
          <w:u w:val="single"/>
          <w:lang w:val="ro-RO"/>
        </w:rPr>
        <w:t>Cursuri de perfecţionare/specializare în ultimii 4 ani:</w:t>
      </w: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750"/>
        <w:gridCol w:w="2475"/>
        <w:gridCol w:w="2503"/>
        <w:gridCol w:w="2314"/>
      </w:tblGrid>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hAnsi="Arial" w:cs="Arial"/>
                <w:b/>
                <w:sz w:val="25"/>
                <w:szCs w:val="25"/>
                <w:lang w:val="ro-RO"/>
              </w:rPr>
            </w:pPr>
            <w:r w:rsidRPr="00881D8F">
              <w:rPr>
                <w:rFonts w:ascii="Arial" w:hAnsi="Arial" w:cs="Arial"/>
                <w:b/>
                <w:sz w:val="25"/>
                <w:szCs w:val="25"/>
                <w:lang w:val="ro-RO"/>
              </w:rPr>
              <w:t>Nr.</w:t>
            </w:r>
          </w:p>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lastRenderedPageBreak/>
              <w:t>crt.</w:t>
            </w:r>
          </w:p>
        </w:tc>
        <w:tc>
          <w:tcPr>
            <w:tcW w:w="18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lastRenderedPageBreak/>
              <w:t xml:space="preserve">Perioada </w:t>
            </w:r>
          </w:p>
        </w:tc>
        <w:tc>
          <w:tcPr>
            <w:tcW w:w="269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Instituţia,  adresa</w:t>
            </w: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lastRenderedPageBreak/>
              <w:t xml:space="preserve">Denumirea </w:t>
            </w:r>
            <w:r w:rsidRPr="00881D8F">
              <w:rPr>
                <w:rFonts w:ascii="Arial" w:hAnsi="Arial" w:cs="Arial"/>
                <w:b/>
                <w:sz w:val="25"/>
                <w:szCs w:val="25"/>
                <w:lang w:val="ro-RO"/>
              </w:rPr>
              <w:lastRenderedPageBreak/>
              <w:t>cursului</w:t>
            </w: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lastRenderedPageBreak/>
              <w:t>Diplomă/certificat</w:t>
            </w: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69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42"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69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69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85"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7387"/>
      </w:tblGrid>
      <w:tr w:rsidR="005E589F" w:rsidRPr="00881D8F" w:rsidTr="009F01EB">
        <w:tc>
          <w:tcPr>
            <w:tcW w:w="2261" w:type="dxa"/>
            <w:vMerge w:val="restart"/>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Titluri ştiinţifice</w:t>
            </w: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2261" w:type="dxa"/>
            <w:vMerge w:val="restart"/>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Lucrări ştiinţifice, brevete de invenţie, publicaţii etc.</w:t>
            </w: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38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suppressAutoHyphens/>
        <w:jc w:val="both"/>
        <w:rPr>
          <w:rFonts w:ascii="Arial" w:hAnsi="Arial" w:cs="Arial"/>
          <w:b/>
          <w:sz w:val="25"/>
          <w:szCs w:val="25"/>
          <w:lang w:val="ro-RO"/>
        </w:rPr>
      </w:pPr>
    </w:p>
    <w:p w:rsidR="005E589F" w:rsidRPr="00881D8F" w:rsidRDefault="005E589F" w:rsidP="005E589F">
      <w:pPr>
        <w:widowControl w:val="0"/>
        <w:tabs>
          <w:tab w:val="left" w:pos="567"/>
        </w:tabs>
        <w:suppressAutoHyphens/>
        <w:jc w:val="both"/>
        <w:rPr>
          <w:rFonts w:ascii="Arial" w:hAnsi="Arial" w:cs="Arial"/>
          <w:b/>
          <w:sz w:val="25"/>
          <w:szCs w:val="25"/>
          <w:lang w:val="ro-RO"/>
        </w:rPr>
      </w:pPr>
    </w:p>
    <w:p w:rsidR="005E589F" w:rsidRPr="00881D8F" w:rsidRDefault="005E589F" w:rsidP="005E589F">
      <w:pPr>
        <w:widowControl w:val="0"/>
        <w:tabs>
          <w:tab w:val="left" w:pos="567"/>
        </w:tabs>
        <w:suppressAutoHyphens/>
        <w:jc w:val="both"/>
        <w:rPr>
          <w:rFonts w:ascii="Arial" w:hAnsi="Arial" w:cs="Arial"/>
          <w:b/>
          <w:sz w:val="25"/>
          <w:szCs w:val="25"/>
          <w:lang w:val="ro-RO"/>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Experienţa de muncă</w:t>
      </w:r>
    </w:p>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63"/>
      </w:tblGrid>
      <w:tr w:rsidR="005E589F" w:rsidRPr="00881D8F" w:rsidTr="009F01EB">
        <w:tc>
          <w:tcPr>
            <w:tcW w:w="4785" w:type="dxa"/>
            <w:shd w:val="clear" w:color="auto" w:fill="auto"/>
          </w:tcPr>
          <w:p w:rsidR="005E589F" w:rsidRPr="00881D8F" w:rsidRDefault="005E589F" w:rsidP="005E589F">
            <w:pPr>
              <w:widowControl w:val="0"/>
              <w:tabs>
                <w:tab w:val="left" w:pos="567"/>
              </w:tabs>
              <w:suppressAutoHyphens/>
              <w:jc w:val="both"/>
              <w:rPr>
                <w:rFonts w:ascii="Arial" w:hAnsi="Arial" w:cs="Arial"/>
                <w:b/>
                <w:sz w:val="25"/>
                <w:szCs w:val="25"/>
                <w:lang w:val="ro-RO"/>
              </w:rPr>
            </w:pPr>
            <w:r w:rsidRPr="00881D8F">
              <w:rPr>
                <w:rFonts w:ascii="Arial" w:hAnsi="Arial" w:cs="Arial"/>
                <w:b/>
                <w:sz w:val="25"/>
                <w:szCs w:val="25"/>
                <w:lang w:val="ro-RO"/>
              </w:rPr>
              <w:t>Vechimea în serviciul public</w:t>
            </w:r>
          </w:p>
        </w:tc>
        <w:tc>
          <w:tcPr>
            <w:tcW w:w="4863" w:type="dxa"/>
            <w:shd w:val="clear" w:color="auto" w:fill="auto"/>
          </w:tcPr>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tc>
      </w:tr>
      <w:tr w:rsidR="005E589F" w:rsidRPr="00881D8F" w:rsidTr="009F01EB">
        <w:tc>
          <w:tcPr>
            <w:tcW w:w="4785" w:type="dxa"/>
            <w:shd w:val="clear" w:color="auto" w:fill="auto"/>
          </w:tcPr>
          <w:p w:rsidR="005E589F" w:rsidRPr="00881D8F" w:rsidRDefault="005E589F" w:rsidP="005E589F">
            <w:pPr>
              <w:widowControl w:val="0"/>
              <w:tabs>
                <w:tab w:val="left" w:pos="567"/>
              </w:tabs>
              <w:suppressAutoHyphens/>
              <w:jc w:val="both"/>
              <w:rPr>
                <w:rFonts w:ascii="Arial" w:hAnsi="Arial" w:cs="Arial"/>
                <w:b/>
                <w:sz w:val="25"/>
                <w:szCs w:val="25"/>
                <w:lang w:val="ro-RO"/>
              </w:rPr>
            </w:pPr>
            <w:r w:rsidRPr="00881D8F">
              <w:rPr>
                <w:rFonts w:ascii="Arial" w:hAnsi="Arial" w:cs="Arial"/>
                <w:b/>
                <w:sz w:val="25"/>
                <w:szCs w:val="25"/>
                <w:lang w:val="ro-RO"/>
              </w:rPr>
              <w:t>Vechimea în domeniul aferent funcţiei publice solicitate</w:t>
            </w:r>
          </w:p>
        </w:tc>
        <w:tc>
          <w:tcPr>
            <w:tcW w:w="4863" w:type="dxa"/>
            <w:shd w:val="clear" w:color="auto" w:fill="auto"/>
          </w:tcPr>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tc>
      </w:tr>
    </w:tbl>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p w:rsidR="005E589F" w:rsidRPr="00881D8F" w:rsidRDefault="005E589F" w:rsidP="005E589F">
      <w:pPr>
        <w:widowControl w:val="0"/>
        <w:tabs>
          <w:tab w:val="left" w:pos="567"/>
        </w:tabs>
        <w:suppressAutoHyphens/>
        <w:ind w:firstLine="709"/>
        <w:jc w:val="both"/>
        <w:rPr>
          <w:rFonts w:ascii="Arial" w:hAnsi="Arial" w:cs="Arial"/>
          <w:b/>
          <w:sz w:val="25"/>
          <w:szCs w:val="25"/>
          <w:lang w:val="ro-RO"/>
        </w:rPr>
      </w:pPr>
    </w:p>
    <w:p w:rsidR="005E589F" w:rsidRPr="00881D8F" w:rsidRDefault="005E589F" w:rsidP="005E589F">
      <w:pPr>
        <w:widowControl w:val="0"/>
        <w:tabs>
          <w:tab w:val="left" w:pos="567"/>
        </w:tabs>
        <w:suppressAutoHyphens/>
        <w:ind w:firstLine="709"/>
        <w:jc w:val="both"/>
        <w:rPr>
          <w:rFonts w:ascii="Arial" w:hAnsi="Arial" w:cs="Arial"/>
          <w:b/>
          <w:sz w:val="25"/>
          <w:szCs w:val="25"/>
          <w:u w:val="single"/>
          <w:lang w:val="ro-RO"/>
        </w:rPr>
      </w:pPr>
      <w:r w:rsidRPr="00881D8F">
        <w:rPr>
          <w:rFonts w:ascii="Arial" w:hAnsi="Arial" w:cs="Arial"/>
          <w:b/>
          <w:sz w:val="25"/>
          <w:szCs w:val="25"/>
          <w:u w:val="single"/>
          <w:lang w:val="ro-RO"/>
        </w:rPr>
        <w:t>Experienţa de muncă aferentă funcţiei publice solicitate (</w:t>
      </w:r>
      <w:proofErr w:type="spellStart"/>
      <w:r w:rsidRPr="00881D8F">
        <w:rPr>
          <w:rFonts w:ascii="Arial" w:hAnsi="Arial" w:cs="Arial"/>
          <w:b/>
          <w:sz w:val="25"/>
          <w:szCs w:val="25"/>
          <w:u w:val="single"/>
          <w:lang w:val="ro-RO"/>
        </w:rPr>
        <w:t>începînd</w:t>
      </w:r>
      <w:proofErr w:type="spellEnd"/>
      <w:r w:rsidRPr="00881D8F">
        <w:rPr>
          <w:rFonts w:ascii="Arial" w:hAnsi="Arial" w:cs="Arial"/>
          <w:b/>
          <w:sz w:val="25"/>
          <w:szCs w:val="25"/>
          <w:u w:val="single"/>
          <w:lang w:val="ro-RO"/>
        </w:rPr>
        <w:t xml:space="preserve"> cu cea recentă)</w:t>
      </w: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Atribuţiile şi responsabilităţile de bază</w:t>
            </w:r>
          </w:p>
        </w:tc>
      </w:tr>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5"/>
                <w:szCs w:val="25"/>
                <w:lang w:val="ro-RO" w:eastAsia="ar-SA"/>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5"/>
          <w:szCs w:val="25"/>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Atribuţiile şi responsabilităţile de bază</w:t>
            </w:r>
          </w:p>
        </w:tc>
      </w:tr>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5"/>
                <w:szCs w:val="25"/>
                <w:lang w:val="ro-RO" w:eastAsia="ar-SA"/>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center"/>
        <w:rPr>
          <w:rFonts w:ascii="Arial" w:eastAsia="Lucida Sans Unicode" w:hAnsi="Arial" w:cs="Arial"/>
          <w:b/>
          <w:bCs/>
          <w:kern w:val="2"/>
          <w:sz w:val="25"/>
          <w:szCs w:val="25"/>
          <w:lang w:val="ro-RO" w:eastAsia="ar-SA"/>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1"/>
        <w:gridCol w:w="3137"/>
        <w:gridCol w:w="4860"/>
      </w:tblGrid>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Perioada</w:t>
            </w: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Organizaţia, adresa. Postul deţinut</w:t>
            </w: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Atribuţiile şi responsabilităţile de bază</w:t>
            </w:r>
          </w:p>
        </w:tc>
      </w:tr>
      <w:tr w:rsidR="005E589F" w:rsidRPr="00881D8F" w:rsidTr="009F01EB">
        <w:tc>
          <w:tcPr>
            <w:tcW w:w="165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p w:rsidR="005E589F" w:rsidRPr="00881D8F" w:rsidRDefault="005E589F" w:rsidP="005E589F">
            <w:pPr>
              <w:widowControl w:val="0"/>
              <w:tabs>
                <w:tab w:val="left" w:pos="567"/>
              </w:tabs>
              <w:autoSpaceDE w:val="0"/>
              <w:autoSpaceDN w:val="0"/>
              <w:adjustRightInd w:val="0"/>
              <w:ind w:firstLine="709"/>
              <w:jc w:val="both"/>
              <w:rPr>
                <w:rFonts w:ascii="Arial" w:hAnsi="Arial" w:cs="Arial"/>
                <w:b/>
                <w:sz w:val="25"/>
                <w:szCs w:val="25"/>
                <w:lang w:val="ro-RO"/>
              </w:rPr>
            </w:pPr>
          </w:p>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3137"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4860"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Calităţi profesionale (autoevaluare)</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3"/>
        <w:gridCol w:w="1469"/>
        <w:gridCol w:w="1349"/>
      </w:tblGrid>
      <w:tr w:rsidR="005E589F" w:rsidRPr="00881D8F" w:rsidTr="009F01EB">
        <w:tc>
          <w:tcPr>
            <w:tcW w:w="6753" w:type="dxa"/>
            <w:vMerge w:val="restart"/>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Calităţi</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Nivel de dezvoltare şi manifestare</w:t>
            </w: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center"/>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înalt</w:t>
            </w:r>
          </w:p>
        </w:tc>
        <w:tc>
          <w:tcPr>
            <w:tcW w:w="1349" w:type="dxa"/>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mediu</w:t>
            </w: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0"/>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Calităţi personale (autoevaluare)</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3"/>
        <w:gridCol w:w="1469"/>
        <w:gridCol w:w="1349"/>
      </w:tblGrid>
      <w:tr w:rsidR="005E589F" w:rsidRPr="00881D8F" w:rsidTr="009F01EB">
        <w:tc>
          <w:tcPr>
            <w:tcW w:w="6753" w:type="dxa"/>
            <w:vMerge w:val="restart"/>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Calităţi </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Nivel de dezvoltare şi manifestare</w:t>
            </w:r>
          </w:p>
        </w:tc>
      </w:tr>
      <w:tr w:rsidR="005E589F" w:rsidRPr="00881D8F" w:rsidTr="009F01EB">
        <w:tc>
          <w:tcPr>
            <w:tcW w:w="0" w:type="auto"/>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înalt</w:t>
            </w:r>
          </w:p>
        </w:tc>
        <w:tc>
          <w:tcPr>
            <w:tcW w:w="1349" w:type="dxa"/>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r w:rsidRPr="00881D8F">
              <w:rPr>
                <w:rFonts w:ascii="Arial" w:hAnsi="Arial" w:cs="Arial"/>
                <w:b/>
                <w:sz w:val="25"/>
                <w:szCs w:val="25"/>
                <w:lang w:val="ro-RO"/>
              </w:rPr>
              <w:t>mediu</w:t>
            </w: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675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46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349"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Nivel de cunoaştere a limbilor</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1814"/>
        <w:gridCol w:w="1815"/>
        <w:gridCol w:w="1815"/>
      </w:tblGrid>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Denumirea limbii</w:t>
            </w:r>
          </w:p>
        </w:tc>
        <w:tc>
          <w:tcPr>
            <w:tcW w:w="5444" w:type="dxa"/>
            <w:gridSpan w:val="3"/>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Calificativ de cunoaştere</w:t>
            </w: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ind w:firstLine="709"/>
              <w:jc w:val="center"/>
              <w:rPr>
                <w:rFonts w:ascii="Arial" w:hAnsi="Arial" w:cs="Arial"/>
                <w:b/>
                <w:sz w:val="25"/>
                <w:szCs w:val="25"/>
                <w:lang w:val="ro-RO"/>
              </w:rPr>
            </w:pPr>
          </w:p>
        </w:tc>
        <w:tc>
          <w:tcPr>
            <w:tcW w:w="1814" w:type="dxa"/>
            <w:tcBorders>
              <w:top w:val="single" w:sz="4" w:space="0" w:color="000000"/>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jc w:val="center"/>
              <w:rPr>
                <w:rFonts w:ascii="Arial" w:hAnsi="Arial" w:cs="Arial"/>
                <w:b/>
                <w:sz w:val="25"/>
                <w:szCs w:val="25"/>
                <w:lang w:val="ro-RO"/>
              </w:rPr>
            </w:pPr>
            <w:r w:rsidRPr="00881D8F">
              <w:rPr>
                <w:rFonts w:ascii="Arial" w:hAnsi="Arial" w:cs="Arial"/>
                <w:b/>
                <w:sz w:val="25"/>
                <w:szCs w:val="25"/>
                <w:lang w:val="ro-RO"/>
              </w:rPr>
              <w:t>cunoştinţe de bază</w:t>
            </w:r>
          </w:p>
        </w:tc>
        <w:tc>
          <w:tcPr>
            <w:tcW w:w="1815" w:type="dxa"/>
            <w:tcBorders>
              <w:top w:val="single" w:sz="4" w:space="0" w:color="000000"/>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jc w:val="center"/>
              <w:rPr>
                <w:rFonts w:ascii="Arial" w:hAnsi="Arial" w:cs="Arial"/>
                <w:b/>
                <w:sz w:val="25"/>
                <w:szCs w:val="25"/>
                <w:lang w:val="ro-RO"/>
              </w:rPr>
            </w:pPr>
            <w:r w:rsidRPr="00881D8F">
              <w:rPr>
                <w:rFonts w:ascii="Arial" w:hAnsi="Arial" w:cs="Arial"/>
                <w:b/>
                <w:sz w:val="25"/>
                <w:szCs w:val="25"/>
                <w:lang w:val="ro-RO"/>
              </w:rPr>
              <w:t>bine</w:t>
            </w:r>
          </w:p>
        </w:tc>
        <w:tc>
          <w:tcPr>
            <w:tcW w:w="1815" w:type="dxa"/>
            <w:tcBorders>
              <w:top w:val="single" w:sz="4" w:space="0" w:color="000000"/>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jc w:val="center"/>
              <w:rPr>
                <w:rFonts w:ascii="Arial" w:hAnsi="Arial" w:cs="Arial"/>
                <w:b/>
                <w:sz w:val="25"/>
                <w:szCs w:val="25"/>
                <w:lang w:val="ro-RO"/>
              </w:rPr>
            </w:pPr>
            <w:r w:rsidRPr="00881D8F">
              <w:rPr>
                <w:rFonts w:ascii="Arial" w:hAnsi="Arial" w:cs="Arial"/>
                <w:b/>
                <w:sz w:val="25"/>
                <w:szCs w:val="25"/>
                <w:lang w:val="ro-RO"/>
              </w:rPr>
              <w:t>foarte bine</w:t>
            </w: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1814"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4"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4"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4"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1815" w:type="dxa"/>
            <w:tcBorders>
              <w:left w:val="single" w:sz="4" w:space="0" w:color="000000"/>
              <w:right w:val="single" w:sz="4" w:space="0" w:color="000000"/>
            </w:tcBorders>
            <w:shd w:val="clear" w:color="auto" w:fill="auto"/>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suppressAutoHyphens/>
        <w:jc w:val="both"/>
        <w:rPr>
          <w:rFonts w:ascii="Arial" w:hAnsi="Arial" w:cs="Arial"/>
          <w:b/>
          <w:sz w:val="25"/>
          <w:szCs w:val="25"/>
          <w:lang w:val="ro-RO"/>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Abilităţi de operare pe calculator</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4"/>
        <w:gridCol w:w="5444"/>
      </w:tblGrid>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Programe</w:t>
            </w:r>
          </w:p>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Nivel de utilizare</w:t>
            </w: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0"/>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402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544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Relaţii de rudenie</w:t>
      </w:r>
    </w:p>
    <w:p w:rsidR="005E589F" w:rsidRPr="00881D8F" w:rsidRDefault="005E589F" w:rsidP="005E589F">
      <w:pPr>
        <w:widowControl w:val="0"/>
        <w:tabs>
          <w:tab w:val="left" w:pos="567"/>
        </w:tabs>
        <w:autoSpaceDE w:val="0"/>
        <w:autoSpaceDN w:val="0"/>
        <w:adjustRightInd w:val="0"/>
        <w:ind w:firstLine="709"/>
        <w:jc w:val="both"/>
        <w:rPr>
          <w:rFonts w:ascii="Arial" w:hAnsi="Arial" w:cs="Arial"/>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123"/>
      </w:tblGrid>
      <w:tr w:rsidR="005E589F" w:rsidRPr="00881D8F" w:rsidTr="009F01EB">
        <w:trPr>
          <w:trHeight w:val="315"/>
        </w:trPr>
        <w:tc>
          <w:tcPr>
            <w:tcW w:w="2448" w:type="dxa"/>
            <w:vMerge w:val="restart"/>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 xml:space="preserve">Relaţii de rudenie cu funcţionarii </w:t>
            </w:r>
            <w:r w:rsidRPr="00881D8F">
              <w:rPr>
                <w:rFonts w:ascii="Arial" w:hAnsi="Arial" w:cs="Arial"/>
                <w:b/>
                <w:sz w:val="25"/>
                <w:szCs w:val="25"/>
                <w:lang w:val="ro-RO"/>
              </w:rPr>
              <w:lastRenderedPageBreak/>
              <w:t>autorităţilor publice organizatoare a concursului</w:t>
            </w:r>
          </w:p>
        </w:tc>
        <w:tc>
          <w:tcPr>
            <w:tcW w:w="712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center"/>
              <w:rPr>
                <w:rFonts w:ascii="Arial" w:eastAsia="Lucida Sans Unicode" w:hAnsi="Arial" w:cs="Arial"/>
                <w:b/>
                <w:bCs/>
                <w:kern w:val="2"/>
                <w:sz w:val="25"/>
                <w:szCs w:val="25"/>
                <w:lang w:val="ro-RO" w:eastAsia="ar-SA"/>
              </w:rPr>
            </w:pPr>
          </w:p>
        </w:tc>
      </w:tr>
      <w:tr w:rsidR="005E589F" w:rsidRPr="00881D8F"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rPr>
          <w:trHeight w:val="315"/>
        </w:trPr>
        <w:tc>
          <w:tcPr>
            <w:tcW w:w="2448" w:type="dxa"/>
            <w:vMerge/>
            <w:tcBorders>
              <w:top w:val="single" w:sz="4" w:space="0" w:color="000000"/>
              <w:left w:val="single" w:sz="4" w:space="0" w:color="000000"/>
              <w:bottom w:val="single" w:sz="4" w:space="0" w:color="000000"/>
              <w:right w:val="single" w:sz="4" w:space="0" w:color="000000"/>
            </w:tcBorders>
            <w:vAlign w:val="center"/>
          </w:tcPr>
          <w:p w:rsidR="005E589F" w:rsidRPr="00881D8F" w:rsidRDefault="005E589F" w:rsidP="005E589F">
            <w:pPr>
              <w:autoSpaceDE w:val="0"/>
              <w:autoSpaceDN w:val="0"/>
              <w:adjustRightInd w:val="0"/>
              <w:ind w:firstLine="709"/>
              <w:jc w:val="both"/>
              <w:rPr>
                <w:rFonts w:ascii="Arial" w:eastAsia="Lucida Sans Unicode" w:hAnsi="Arial" w:cs="Arial"/>
                <w:b/>
                <w:bCs/>
                <w:kern w:val="2"/>
                <w:sz w:val="25"/>
                <w:szCs w:val="25"/>
                <w:lang w:val="ro-RO" w:eastAsia="ar-SA"/>
              </w:rPr>
            </w:pPr>
          </w:p>
        </w:tc>
        <w:tc>
          <w:tcPr>
            <w:tcW w:w="7123"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tabs>
          <w:tab w:val="left" w:pos="567"/>
        </w:tabs>
        <w:autoSpaceDE w:val="0"/>
        <w:autoSpaceDN w:val="0"/>
        <w:adjustRightInd w:val="0"/>
        <w:ind w:firstLine="709"/>
        <w:jc w:val="both"/>
        <w:rPr>
          <w:rFonts w:ascii="Arial" w:eastAsia="Lucida Sans Unicode" w:hAnsi="Arial" w:cs="Arial"/>
          <w:b/>
          <w:bCs/>
          <w:kern w:val="2"/>
          <w:sz w:val="25"/>
          <w:szCs w:val="25"/>
          <w:lang w:val="ro-RO" w:eastAsia="ar-SA"/>
        </w:rPr>
      </w:pPr>
    </w:p>
    <w:p w:rsidR="005E589F" w:rsidRPr="00881D8F" w:rsidRDefault="005E589F" w:rsidP="005E589F">
      <w:pPr>
        <w:widowControl w:val="0"/>
        <w:numPr>
          <w:ilvl w:val="0"/>
          <w:numId w:val="13"/>
        </w:numPr>
        <w:tabs>
          <w:tab w:val="left" w:pos="567"/>
        </w:tabs>
        <w:suppressAutoHyphens/>
        <w:autoSpaceDE w:val="0"/>
        <w:autoSpaceDN w:val="0"/>
        <w:adjustRightInd w:val="0"/>
        <w:ind w:left="0" w:firstLine="709"/>
        <w:jc w:val="both"/>
        <w:rPr>
          <w:rFonts w:ascii="Arial" w:hAnsi="Arial" w:cs="Arial"/>
          <w:b/>
          <w:sz w:val="25"/>
          <w:szCs w:val="25"/>
          <w:lang w:val="ro-RO"/>
        </w:rPr>
      </w:pPr>
      <w:r w:rsidRPr="00881D8F">
        <w:rPr>
          <w:rFonts w:ascii="Arial" w:hAnsi="Arial" w:cs="Arial"/>
          <w:b/>
          <w:sz w:val="25"/>
          <w:szCs w:val="25"/>
          <w:lang w:val="ro-RO"/>
        </w:rPr>
        <w:t xml:space="preserve"> Recomandări </w:t>
      </w:r>
    </w:p>
    <w:p w:rsidR="005E589F" w:rsidRPr="00881D8F" w:rsidRDefault="005E589F" w:rsidP="005E589F">
      <w:pPr>
        <w:widowControl w:val="0"/>
        <w:tabs>
          <w:tab w:val="left" w:pos="0"/>
        </w:tabs>
        <w:autoSpaceDE w:val="0"/>
        <w:autoSpaceDN w:val="0"/>
        <w:adjustRightInd w:val="0"/>
        <w:ind w:firstLine="709"/>
        <w:jc w:val="both"/>
        <w:rPr>
          <w:rFonts w:ascii="Arial" w:hAnsi="Arial" w:cs="Arial"/>
          <w:sz w:val="25"/>
          <w:szCs w:val="25"/>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4201"/>
        <w:gridCol w:w="2461"/>
        <w:gridCol w:w="2345"/>
      </w:tblGrid>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Nr.</w:t>
            </w:r>
          </w:p>
        </w:tc>
        <w:tc>
          <w:tcPr>
            <w:tcW w:w="462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Nume, prenume</w:t>
            </w: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Organizaţia, postul deţinut</w:t>
            </w: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jc w:val="center"/>
              <w:rPr>
                <w:rFonts w:ascii="Arial" w:eastAsia="Lucida Sans Unicode" w:hAnsi="Arial" w:cs="Arial"/>
                <w:b/>
                <w:bCs/>
                <w:kern w:val="2"/>
                <w:sz w:val="25"/>
                <w:szCs w:val="25"/>
                <w:lang w:val="ro-RO" w:eastAsia="ar-SA"/>
              </w:rPr>
            </w:pPr>
            <w:r w:rsidRPr="00881D8F">
              <w:rPr>
                <w:rFonts w:ascii="Arial" w:hAnsi="Arial" w:cs="Arial"/>
                <w:b/>
                <w:sz w:val="25"/>
                <w:szCs w:val="25"/>
                <w:lang w:val="ro-RO"/>
              </w:rPr>
              <w:t>Tel., e-mail</w:t>
            </w: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jc w:val="both"/>
              <w:rPr>
                <w:rFonts w:ascii="Arial" w:eastAsia="Lucida Sans Unicode" w:hAnsi="Arial" w:cs="Arial"/>
                <w:b/>
                <w:bCs/>
                <w:kern w:val="2"/>
                <w:sz w:val="25"/>
                <w:szCs w:val="25"/>
                <w:lang w:val="ro-RO" w:eastAsia="ar-SA"/>
              </w:rPr>
            </w:pPr>
            <w:r w:rsidRPr="00881D8F">
              <w:rPr>
                <w:rFonts w:ascii="Arial" w:eastAsia="Lucida Sans Unicode" w:hAnsi="Arial" w:cs="Arial"/>
                <w:b/>
                <w:bCs/>
                <w:kern w:val="2"/>
                <w:sz w:val="25"/>
                <w:szCs w:val="25"/>
                <w:lang w:val="ro-RO" w:eastAsia="ar-SA"/>
              </w:rPr>
              <w:t>1.</w:t>
            </w:r>
          </w:p>
        </w:tc>
        <w:tc>
          <w:tcPr>
            <w:tcW w:w="462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jc w:val="both"/>
              <w:rPr>
                <w:rFonts w:ascii="Arial" w:eastAsia="Lucida Sans Unicode" w:hAnsi="Arial" w:cs="Arial"/>
                <w:b/>
                <w:bCs/>
                <w:kern w:val="2"/>
                <w:sz w:val="25"/>
                <w:szCs w:val="25"/>
                <w:lang w:val="ro-RO" w:eastAsia="ar-SA"/>
              </w:rPr>
            </w:pPr>
            <w:r w:rsidRPr="00881D8F">
              <w:rPr>
                <w:rFonts w:ascii="Arial" w:eastAsia="Lucida Sans Unicode" w:hAnsi="Arial" w:cs="Arial"/>
                <w:b/>
                <w:bCs/>
                <w:kern w:val="2"/>
                <w:sz w:val="25"/>
                <w:szCs w:val="25"/>
                <w:lang w:val="ro-RO" w:eastAsia="ar-SA"/>
              </w:rPr>
              <w:t>2.</w:t>
            </w:r>
          </w:p>
        </w:tc>
        <w:tc>
          <w:tcPr>
            <w:tcW w:w="462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r w:rsidR="005E589F" w:rsidRPr="00881D8F" w:rsidTr="009F01EB">
        <w:tc>
          <w:tcPr>
            <w:tcW w:w="534"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jc w:val="both"/>
              <w:rPr>
                <w:rFonts w:ascii="Arial" w:eastAsia="Lucida Sans Unicode" w:hAnsi="Arial" w:cs="Arial"/>
                <w:b/>
                <w:bCs/>
                <w:kern w:val="2"/>
                <w:sz w:val="25"/>
                <w:szCs w:val="25"/>
                <w:lang w:val="ro-RO" w:eastAsia="ar-SA"/>
              </w:rPr>
            </w:pPr>
            <w:r w:rsidRPr="00881D8F">
              <w:rPr>
                <w:rFonts w:ascii="Arial" w:eastAsia="Lucida Sans Unicode" w:hAnsi="Arial" w:cs="Arial"/>
                <w:b/>
                <w:bCs/>
                <w:kern w:val="2"/>
                <w:sz w:val="25"/>
                <w:szCs w:val="25"/>
                <w:lang w:val="ro-RO" w:eastAsia="ar-SA"/>
              </w:rPr>
              <w:t>3.</w:t>
            </w:r>
          </w:p>
        </w:tc>
        <w:tc>
          <w:tcPr>
            <w:tcW w:w="4621"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c>
          <w:tcPr>
            <w:tcW w:w="2578" w:type="dxa"/>
            <w:tcBorders>
              <w:top w:val="single" w:sz="4" w:space="0" w:color="000000"/>
              <w:left w:val="single" w:sz="4" w:space="0" w:color="000000"/>
              <w:bottom w:val="single" w:sz="4" w:space="0" w:color="000000"/>
              <w:right w:val="single" w:sz="4" w:space="0" w:color="000000"/>
            </w:tcBorders>
          </w:tcPr>
          <w:p w:rsidR="005E589F" w:rsidRPr="00881D8F" w:rsidRDefault="005E589F" w:rsidP="005E589F">
            <w:pPr>
              <w:widowControl w:val="0"/>
              <w:tabs>
                <w:tab w:val="left" w:pos="567"/>
              </w:tabs>
              <w:suppressAutoHyphens/>
              <w:autoSpaceDE w:val="0"/>
              <w:autoSpaceDN w:val="0"/>
              <w:adjustRightInd w:val="0"/>
              <w:ind w:firstLine="709"/>
              <w:jc w:val="both"/>
              <w:rPr>
                <w:rFonts w:ascii="Arial" w:eastAsia="Lucida Sans Unicode" w:hAnsi="Arial" w:cs="Arial"/>
                <w:b/>
                <w:bCs/>
                <w:kern w:val="2"/>
                <w:sz w:val="25"/>
                <w:szCs w:val="25"/>
                <w:lang w:val="ro-RO" w:eastAsia="ar-SA"/>
              </w:rPr>
            </w:pPr>
          </w:p>
        </w:tc>
      </w:tr>
    </w:tbl>
    <w:p w:rsidR="005E589F" w:rsidRPr="00881D8F" w:rsidRDefault="005E589F" w:rsidP="005E589F">
      <w:pPr>
        <w:widowControl w:val="0"/>
        <w:autoSpaceDE w:val="0"/>
        <w:autoSpaceDN w:val="0"/>
        <w:adjustRightInd w:val="0"/>
        <w:ind w:firstLine="709"/>
        <w:jc w:val="both"/>
        <w:rPr>
          <w:rFonts w:eastAsia="Lucida Sans Unicode"/>
          <w:b/>
          <w:bCs/>
          <w:kern w:val="2"/>
          <w:sz w:val="25"/>
          <w:szCs w:val="25"/>
          <w:lang w:val="ro-RO" w:eastAsia="ar-SA"/>
        </w:rPr>
      </w:pPr>
    </w:p>
    <w:p w:rsidR="005E589F" w:rsidRPr="00881D8F" w:rsidRDefault="005E589F" w:rsidP="005E589F">
      <w:pPr>
        <w:widowControl w:val="0"/>
        <w:autoSpaceDE w:val="0"/>
        <w:autoSpaceDN w:val="0"/>
        <w:adjustRightInd w:val="0"/>
        <w:ind w:firstLine="709"/>
        <w:jc w:val="both"/>
        <w:rPr>
          <w:b/>
          <w:sz w:val="25"/>
          <w:szCs w:val="25"/>
          <w:lang w:val="ro-RO"/>
        </w:rPr>
      </w:pPr>
    </w:p>
    <w:p w:rsidR="005E589F" w:rsidRPr="00881D8F" w:rsidRDefault="005E589F" w:rsidP="005E589F">
      <w:pPr>
        <w:widowControl w:val="0"/>
        <w:autoSpaceDE w:val="0"/>
        <w:autoSpaceDN w:val="0"/>
        <w:adjustRightInd w:val="0"/>
        <w:ind w:firstLine="709"/>
        <w:jc w:val="both"/>
        <w:rPr>
          <w:b/>
          <w:sz w:val="25"/>
          <w:szCs w:val="25"/>
          <w:lang w:val="ro-RO"/>
        </w:rPr>
      </w:pPr>
    </w:p>
    <w:p w:rsidR="005E589F" w:rsidRPr="00881D8F" w:rsidRDefault="005E589F" w:rsidP="005E589F">
      <w:pPr>
        <w:widowControl w:val="0"/>
        <w:autoSpaceDE w:val="0"/>
        <w:autoSpaceDN w:val="0"/>
        <w:adjustRightInd w:val="0"/>
        <w:jc w:val="both"/>
        <w:rPr>
          <w:rFonts w:ascii="Arial" w:hAnsi="Arial" w:cs="Arial"/>
          <w:b/>
          <w:i/>
          <w:sz w:val="25"/>
          <w:szCs w:val="25"/>
          <w:lang w:val="ro-RO"/>
        </w:rPr>
      </w:pPr>
      <w:r w:rsidRPr="00881D8F">
        <w:rPr>
          <w:rFonts w:ascii="Arial" w:hAnsi="Arial" w:cs="Arial"/>
          <w:b/>
          <w:i/>
          <w:sz w:val="25"/>
          <w:szCs w:val="25"/>
          <w:lang w:val="ro-RO"/>
        </w:rPr>
        <w:t xml:space="preserve">Declar, pe propria răspundere, că datele înscrise în acest formular </w:t>
      </w:r>
      <w:proofErr w:type="spellStart"/>
      <w:r w:rsidRPr="00881D8F">
        <w:rPr>
          <w:rFonts w:ascii="Arial" w:hAnsi="Arial" w:cs="Arial"/>
          <w:b/>
          <w:i/>
          <w:sz w:val="25"/>
          <w:szCs w:val="25"/>
          <w:lang w:val="ro-RO"/>
        </w:rPr>
        <w:t>sînt</w:t>
      </w:r>
      <w:proofErr w:type="spellEnd"/>
      <w:r w:rsidRPr="00881D8F">
        <w:rPr>
          <w:rFonts w:ascii="Arial" w:hAnsi="Arial" w:cs="Arial"/>
          <w:b/>
          <w:i/>
          <w:sz w:val="25"/>
          <w:szCs w:val="25"/>
          <w:lang w:val="ro-RO"/>
        </w:rPr>
        <w:t xml:space="preserve"> veridice. Accept dreptul autorităţii publice de a verifica datele din formular şi din documentele prezentate.</w:t>
      </w:r>
    </w:p>
    <w:p w:rsidR="005E589F" w:rsidRPr="00881D8F" w:rsidRDefault="005E589F" w:rsidP="005E589F">
      <w:pPr>
        <w:widowControl w:val="0"/>
        <w:autoSpaceDE w:val="0"/>
        <w:autoSpaceDN w:val="0"/>
        <w:adjustRightInd w:val="0"/>
        <w:ind w:firstLine="709"/>
        <w:jc w:val="both"/>
        <w:rPr>
          <w:b/>
          <w:sz w:val="25"/>
          <w:szCs w:val="25"/>
          <w:lang w:val="ro-RO"/>
        </w:rPr>
      </w:pPr>
    </w:p>
    <w:p w:rsidR="005E589F" w:rsidRPr="00881D8F" w:rsidRDefault="005E589F" w:rsidP="005E589F">
      <w:pPr>
        <w:widowControl w:val="0"/>
        <w:autoSpaceDE w:val="0"/>
        <w:autoSpaceDN w:val="0"/>
        <w:adjustRightInd w:val="0"/>
        <w:ind w:firstLine="709"/>
        <w:jc w:val="both"/>
        <w:rPr>
          <w:b/>
          <w:sz w:val="25"/>
          <w:szCs w:val="25"/>
          <w:lang w:val="ro-RO"/>
        </w:rPr>
      </w:pPr>
    </w:p>
    <w:p w:rsidR="005E589F" w:rsidRPr="00881D8F" w:rsidRDefault="005E589F" w:rsidP="005E589F">
      <w:pPr>
        <w:widowControl w:val="0"/>
        <w:autoSpaceDE w:val="0"/>
        <w:autoSpaceDN w:val="0"/>
        <w:adjustRightInd w:val="0"/>
        <w:ind w:firstLine="709"/>
        <w:jc w:val="both"/>
        <w:rPr>
          <w:b/>
          <w:sz w:val="25"/>
          <w:szCs w:val="25"/>
          <w:lang w:val="ro-RO"/>
        </w:rPr>
      </w:pPr>
    </w:p>
    <w:tbl>
      <w:tblPr>
        <w:tblW w:w="0" w:type="auto"/>
        <w:jc w:val="center"/>
        <w:tblLook w:val="04A0" w:firstRow="1" w:lastRow="0" w:firstColumn="1" w:lastColumn="0" w:noHBand="0" w:noVBand="1"/>
      </w:tblPr>
      <w:tblGrid>
        <w:gridCol w:w="2477"/>
        <w:gridCol w:w="2317"/>
        <w:gridCol w:w="2460"/>
        <w:gridCol w:w="2317"/>
      </w:tblGrid>
      <w:tr w:rsidR="005E589F" w:rsidRPr="00881D8F" w:rsidTr="009F01EB">
        <w:trPr>
          <w:jc w:val="center"/>
        </w:trPr>
        <w:tc>
          <w:tcPr>
            <w:tcW w:w="2577" w:type="dxa"/>
            <w:vAlign w:val="center"/>
          </w:tcPr>
          <w:p w:rsidR="005E589F" w:rsidRPr="00881D8F" w:rsidRDefault="005E589F" w:rsidP="005E589F">
            <w:pPr>
              <w:widowControl w:val="0"/>
              <w:tabs>
                <w:tab w:val="left" w:pos="567"/>
              </w:tabs>
              <w:suppressAutoHyphens/>
              <w:autoSpaceDE w:val="0"/>
              <w:autoSpaceDN w:val="0"/>
              <w:adjustRightInd w:val="0"/>
              <w:jc w:val="center"/>
              <w:rPr>
                <w:rFonts w:eastAsia="Lucida Sans Unicode"/>
                <w:b/>
                <w:bCs/>
                <w:i/>
                <w:kern w:val="2"/>
                <w:sz w:val="25"/>
                <w:szCs w:val="25"/>
                <w:lang w:val="ro-RO" w:eastAsia="ar-SA"/>
              </w:rPr>
            </w:pPr>
            <w:r w:rsidRPr="00881D8F">
              <w:rPr>
                <w:rFonts w:ascii="Arial" w:hAnsi="Arial" w:cs="Arial"/>
                <w:b/>
                <w:i/>
                <w:sz w:val="25"/>
                <w:szCs w:val="25"/>
                <w:lang w:val="ro-RO"/>
              </w:rPr>
              <w:t>Data completării formularului</w:t>
            </w:r>
          </w:p>
        </w:tc>
        <w:tc>
          <w:tcPr>
            <w:tcW w:w="2578" w:type="dxa"/>
          </w:tcPr>
          <w:p w:rsidR="005E589F" w:rsidRPr="00881D8F" w:rsidRDefault="005E589F" w:rsidP="005E589F">
            <w:pPr>
              <w:widowControl w:val="0"/>
              <w:suppressAutoHyphens/>
              <w:autoSpaceDE w:val="0"/>
              <w:autoSpaceDN w:val="0"/>
              <w:adjustRightInd w:val="0"/>
              <w:ind w:firstLine="709"/>
              <w:jc w:val="center"/>
              <w:rPr>
                <w:rFonts w:eastAsia="Lucida Sans Unicode"/>
                <w:b/>
                <w:bCs/>
                <w:i/>
                <w:kern w:val="2"/>
                <w:sz w:val="25"/>
                <w:szCs w:val="25"/>
                <w:lang w:val="ro-RO" w:eastAsia="ar-SA"/>
              </w:rPr>
            </w:pPr>
          </w:p>
        </w:tc>
        <w:tc>
          <w:tcPr>
            <w:tcW w:w="2578" w:type="dxa"/>
            <w:vAlign w:val="center"/>
          </w:tcPr>
          <w:p w:rsidR="005E589F" w:rsidRPr="00881D8F" w:rsidRDefault="005E589F" w:rsidP="005E589F">
            <w:pPr>
              <w:widowControl w:val="0"/>
              <w:tabs>
                <w:tab w:val="left" w:pos="567"/>
              </w:tabs>
              <w:suppressAutoHyphens/>
              <w:autoSpaceDE w:val="0"/>
              <w:autoSpaceDN w:val="0"/>
              <w:adjustRightInd w:val="0"/>
              <w:jc w:val="center"/>
              <w:rPr>
                <w:rFonts w:eastAsia="Lucida Sans Unicode"/>
                <w:b/>
                <w:bCs/>
                <w:i/>
                <w:kern w:val="2"/>
                <w:sz w:val="25"/>
                <w:szCs w:val="25"/>
                <w:lang w:val="ro-RO" w:eastAsia="ar-SA"/>
              </w:rPr>
            </w:pPr>
            <w:r w:rsidRPr="00881D8F">
              <w:rPr>
                <w:rFonts w:ascii="Arial" w:hAnsi="Arial" w:cs="Arial"/>
                <w:b/>
                <w:i/>
                <w:sz w:val="25"/>
                <w:szCs w:val="25"/>
                <w:lang w:val="ro-RO"/>
              </w:rPr>
              <w:t>Semnătura</w:t>
            </w:r>
          </w:p>
        </w:tc>
        <w:tc>
          <w:tcPr>
            <w:tcW w:w="2578" w:type="dxa"/>
          </w:tcPr>
          <w:p w:rsidR="005E589F" w:rsidRPr="00881D8F" w:rsidRDefault="005E589F" w:rsidP="005E589F">
            <w:pPr>
              <w:widowControl w:val="0"/>
              <w:suppressAutoHyphens/>
              <w:autoSpaceDE w:val="0"/>
              <w:autoSpaceDN w:val="0"/>
              <w:adjustRightInd w:val="0"/>
              <w:ind w:firstLine="709"/>
              <w:jc w:val="center"/>
              <w:rPr>
                <w:rFonts w:eastAsia="Lucida Sans Unicode"/>
                <w:b/>
                <w:bCs/>
                <w:i/>
                <w:kern w:val="2"/>
                <w:sz w:val="25"/>
                <w:szCs w:val="25"/>
                <w:lang w:val="ro-RO" w:eastAsia="ar-SA"/>
              </w:rPr>
            </w:pPr>
          </w:p>
        </w:tc>
      </w:tr>
    </w:tbl>
    <w:p w:rsidR="005E589F" w:rsidRPr="00881D8F" w:rsidRDefault="005E589F" w:rsidP="005E589F">
      <w:pPr>
        <w:widowControl w:val="0"/>
        <w:autoSpaceDE w:val="0"/>
        <w:autoSpaceDN w:val="0"/>
        <w:adjustRightInd w:val="0"/>
        <w:rPr>
          <w:sz w:val="25"/>
          <w:szCs w:val="25"/>
          <w:lang w:val="ro-RO"/>
        </w:rPr>
      </w:pPr>
    </w:p>
    <w:p w:rsidR="005E589F" w:rsidRPr="00881D8F" w:rsidRDefault="005E589F" w:rsidP="005E589F">
      <w:pPr>
        <w:rPr>
          <w:sz w:val="25"/>
          <w:szCs w:val="25"/>
          <w:lang w:val="ro-RO"/>
        </w:rPr>
      </w:pPr>
    </w:p>
    <w:p w:rsidR="005E589F" w:rsidRPr="00881D8F" w:rsidRDefault="005E589F" w:rsidP="005E589F">
      <w:pPr>
        <w:jc w:val="both"/>
        <w:rPr>
          <w:sz w:val="25"/>
          <w:szCs w:val="25"/>
          <w:lang w:val="ro-RO"/>
        </w:rPr>
      </w:pPr>
    </w:p>
    <w:p w:rsidR="005E589F" w:rsidRPr="00881D8F" w:rsidRDefault="005E589F" w:rsidP="005E589F">
      <w:pPr>
        <w:jc w:val="both"/>
        <w:rPr>
          <w:sz w:val="25"/>
          <w:szCs w:val="25"/>
          <w:lang w:val="ro-RO"/>
        </w:rPr>
      </w:pPr>
    </w:p>
    <w:p w:rsidR="005E589F" w:rsidRPr="00881D8F" w:rsidRDefault="005E589F" w:rsidP="005E589F">
      <w:pPr>
        <w:jc w:val="both"/>
        <w:rPr>
          <w:sz w:val="25"/>
          <w:szCs w:val="25"/>
          <w:lang w:val="ro-RO"/>
        </w:rPr>
      </w:pPr>
    </w:p>
    <w:p w:rsidR="005E589F" w:rsidRPr="00881D8F" w:rsidRDefault="005E589F" w:rsidP="005E589F">
      <w:pPr>
        <w:jc w:val="both"/>
        <w:rPr>
          <w:sz w:val="25"/>
          <w:szCs w:val="25"/>
          <w:lang w:val="ro-RO"/>
        </w:rPr>
      </w:pPr>
    </w:p>
    <w:p w:rsidR="00D82F56" w:rsidRPr="00881D8F" w:rsidRDefault="00D82F56" w:rsidP="00D82F56">
      <w:pPr>
        <w:ind w:firstLine="720"/>
        <w:jc w:val="both"/>
        <w:rPr>
          <w:sz w:val="25"/>
          <w:szCs w:val="25"/>
          <w:lang w:val="ro-RO"/>
        </w:rPr>
      </w:pPr>
      <w:r w:rsidRPr="00881D8F">
        <w:rPr>
          <w:sz w:val="25"/>
          <w:szCs w:val="25"/>
          <w:lang w:val="ro-RO"/>
        </w:rPr>
        <w:t xml:space="preserve">                               </w:t>
      </w:r>
    </w:p>
    <w:p w:rsidR="00D82F56" w:rsidRPr="00881D8F" w:rsidRDefault="00D82F56" w:rsidP="00D82F56">
      <w:pPr>
        <w:jc w:val="center"/>
        <w:rPr>
          <w:b/>
          <w:sz w:val="25"/>
          <w:szCs w:val="25"/>
          <w:lang w:val="ro-RO"/>
        </w:rPr>
      </w:pPr>
    </w:p>
    <w:p w:rsidR="00D82F56" w:rsidRPr="00881D8F" w:rsidRDefault="00D82F56" w:rsidP="00D82F56">
      <w:pPr>
        <w:ind w:left="142"/>
        <w:jc w:val="both"/>
        <w:rPr>
          <w:b/>
          <w:sz w:val="25"/>
          <w:szCs w:val="25"/>
          <w:lang w:val="ro-RO" w:eastAsia="en-US"/>
        </w:rPr>
      </w:pPr>
    </w:p>
    <w:p w:rsidR="00EE6E06" w:rsidRPr="00881D8F" w:rsidRDefault="00EE6E06" w:rsidP="00EE6E06">
      <w:pPr>
        <w:jc w:val="both"/>
        <w:rPr>
          <w:sz w:val="25"/>
          <w:szCs w:val="25"/>
          <w:lang w:val="ro-RO" w:eastAsia="en-US"/>
        </w:rPr>
      </w:pPr>
    </w:p>
    <w:p w:rsidR="00271694" w:rsidRPr="00881D8F" w:rsidRDefault="00271694">
      <w:pPr>
        <w:rPr>
          <w:sz w:val="25"/>
          <w:szCs w:val="25"/>
          <w:lang w:val="ro-RO"/>
        </w:rPr>
      </w:pPr>
    </w:p>
    <w:sectPr w:rsidR="00271694" w:rsidRPr="00881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0C6"/>
    <w:multiLevelType w:val="hybridMultilevel"/>
    <w:tmpl w:val="AC0A6C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36252A1"/>
    <w:multiLevelType w:val="hybridMultilevel"/>
    <w:tmpl w:val="E92271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8A46FED"/>
    <w:multiLevelType w:val="hybridMultilevel"/>
    <w:tmpl w:val="FCD05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D08"/>
    <w:multiLevelType w:val="multilevel"/>
    <w:tmpl w:val="80CEF9E6"/>
    <w:lvl w:ilvl="0">
      <w:start w:val="10"/>
      <w:numFmt w:val="decimal"/>
      <w:lvlText w:val="%1"/>
      <w:lvlJc w:val="left"/>
      <w:pPr>
        <w:tabs>
          <w:tab w:val="num" w:pos="1005"/>
        </w:tabs>
        <w:ind w:left="1005" w:hanging="465"/>
      </w:pPr>
      <w:rPr>
        <w:rFonts w:hint="default"/>
        <w:b w:val="0"/>
      </w:rPr>
    </w:lvl>
    <w:lvl w:ilvl="1">
      <w:start w:val="1"/>
      <w:numFmt w:val="bullet"/>
      <w:lvlText w:val=""/>
      <w:lvlJc w:val="left"/>
      <w:pPr>
        <w:tabs>
          <w:tab w:val="num" w:pos="749"/>
        </w:tabs>
        <w:ind w:left="749" w:hanging="465"/>
      </w:pPr>
      <w:rPr>
        <w:rFonts w:ascii="Symbol" w:hAnsi="Symbol" w:hint="default"/>
        <w:b/>
        <w:i/>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4320"/>
        </w:tabs>
        <w:ind w:left="4320" w:hanging="180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4">
    <w:nsid w:val="23535709"/>
    <w:multiLevelType w:val="hybridMultilevel"/>
    <w:tmpl w:val="A42816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4E0580C"/>
    <w:multiLevelType w:val="hybridMultilevel"/>
    <w:tmpl w:val="A6687550"/>
    <w:lvl w:ilvl="0" w:tplc="04190013">
      <w:start w:val="1"/>
      <w:numFmt w:val="upperRoman"/>
      <w:lvlText w:val="%1."/>
      <w:lvlJc w:val="right"/>
      <w:pPr>
        <w:tabs>
          <w:tab w:val="num" w:pos="720"/>
        </w:tabs>
        <w:ind w:left="720" w:hanging="18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B249EE"/>
    <w:multiLevelType w:val="hybridMultilevel"/>
    <w:tmpl w:val="75940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737284"/>
    <w:multiLevelType w:val="hybridMultilevel"/>
    <w:tmpl w:val="03F8B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740700"/>
    <w:multiLevelType w:val="hybridMultilevel"/>
    <w:tmpl w:val="6ECCE8E2"/>
    <w:lvl w:ilvl="0" w:tplc="D5E44CEC">
      <w:numFmt w:val="bullet"/>
      <w:lvlText w:val="-"/>
      <w:lvlJc w:val="left"/>
      <w:pPr>
        <w:tabs>
          <w:tab w:val="num" w:pos="717"/>
        </w:tabs>
        <w:ind w:left="717" w:hanging="360"/>
      </w:p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9">
    <w:nsid w:val="35553F81"/>
    <w:multiLevelType w:val="hybridMultilevel"/>
    <w:tmpl w:val="6CB0038E"/>
    <w:lvl w:ilvl="0" w:tplc="D5E44CEC">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7805760"/>
    <w:multiLevelType w:val="hybridMultilevel"/>
    <w:tmpl w:val="8CE824E8"/>
    <w:lvl w:ilvl="0" w:tplc="D5E44CEC">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8E20097"/>
    <w:multiLevelType w:val="hybridMultilevel"/>
    <w:tmpl w:val="3990D3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774066"/>
    <w:multiLevelType w:val="hybridMultilevel"/>
    <w:tmpl w:val="A53A468E"/>
    <w:lvl w:ilvl="0" w:tplc="E7C06056">
      <w:start w:val="1"/>
      <w:numFmt w:val="bullet"/>
      <w:lvlText w:val=""/>
      <w:lvlJc w:val="left"/>
      <w:pPr>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F7F78B5"/>
    <w:multiLevelType w:val="multilevel"/>
    <w:tmpl w:val="66C2BE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b/>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14">
    <w:nsid w:val="58BA2E07"/>
    <w:multiLevelType w:val="hybridMultilevel"/>
    <w:tmpl w:val="0360CA96"/>
    <w:lvl w:ilvl="0" w:tplc="D5E44CEC">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1803FCA"/>
    <w:multiLevelType w:val="hybridMultilevel"/>
    <w:tmpl w:val="5CAC9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F410BF"/>
    <w:multiLevelType w:val="hybridMultilevel"/>
    <w:tmpl w:val="9046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BA69D3"/>
    <w:multiLevelType w:val="multilevel"/>
    <w:tmpl w:val="46A6B40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E2436C0"/>
    <w:multiLevelType w:val="hybridMultilevel"/>
    <w:tmpl w:val="345E699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AAF676D"/>
    <w:multiLevelType w:val="hybridMultilevel"/>
    <w:tmpl w:val="2602707C"/>
    <w:lvl w:ilvl="0" w:tplc="0419000F">
      <w:start w:val="1"/>
      <w:numFmt w:val="decimal"/>
      <w:lvlText w:val="%1."/>
      <w:lvlJc w:val="left"/>
      <w:pPr>
        <w:tabs>
          <w:tab w:val="num" w:pos="720"/>
        </w:tabs>
        <w:ind w:left="720" w:hanging="360"/>
      </w:pPr>
    </w:lvl>
    <w:lvl w:ilvl="1" w:tplc="394A1C8E">
      <w:numFmt w:val="bullet"/>
      <w:lvlText w:val="-"/>
      <w:lvlJc w:val="left"/>
      <w:pPr>
        <w:tabs>
          <w:tab w:val="num" w:pos="1440"/>
        </w:tabs>
        <w:ind w:left="1440" w:hanging="360"/>
      </w:pPr>
      <w:rPr>
        <w:rFonts w:hint="default"/>
      </w:rPr>
    </w:lvl>
    <w:lvl w:ilvl="2" w:tplc="0186D3D6">
      <w:start w:val="12"/>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D8F1DC5"/>
    <w:multiLevelType w:val="hybridMultilevel"/>
    <w:tmpl w:val="F6444F26"/>
    <w:lvl w:ilvl="0" w:tplc="8D661DB0">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59460B"/>
    <w:multiLevelType w:val="multilevel"/>
    <w:tmpl w:val="D4A8B4DC"/>
    <w:lvl w:ilvl="0">
      <w:start w:val="9"/>
      <w:numFmt w:val="decimal"/>
      <w:lvlText w:val="%1."/>
      <w:lvlJc w:val="left"/>
      <w:pPr>
        <w:ind w:left="390" w:hanging="390"/>
      </w:pPr>
      <w:rPr>
        <w:rFonts w:hint="default"/>
        <w:b w:val="0"/>
        <w:i w:val="0"/>
      </w:rPr>
    </w:lvl>
    <w:lvl w:ilvl="1">
      <w:start w:val="1"/>
      <w:numFmt w:val="decimal"/>
      <w:lvlText w:val="%1.%2."/>
      <w:lvlJc w:val="left"/>
      <w:pPr>
        <w:ind w:left="862" w:hanging="720"/>
      </w:pPr>
      <w:rPr>
        <w:rFonts w:hint="default"/>
        <w:b/>
        <w:i/>
      </w:rPr>
    </w:lvl>
    <w:lvl w:ilvl="2">
      <w:start w:val="1"/>
      <w:numFmt w:val="decimal"/>
      <w:lvlText w:val="%1.%2.%3."/>
      <w:lvlJc w:val="left"/>
      <w:pPr>
        <w:ind w:left="1572" w:hanging="720"/>
      </w:pPr>
      <w:rPr>
        <w:rFonts w:hint="default"/>
        <w:b w:val="0"/>
        <w:i w:val="0"/>
      </w:rPr>
    </w:lvl>
    <w:lvl w:ilvl="3">
      <w:start w:val="1"/>
      <w:numFmt w:val="decimal"/>
      <w:lvlText w:val="%1.%2.%3.%4."/>
      <w:lvlJc w:val="left"/>
      <w:pPr>
        <w:ind w:left="2358" w:hanging="1080"/>
      </w:pPr>
      <w:rPr>
        <w:rFonts w:hint="default"/>
        <w:b w:val="0"/>
        <w:i w:val="0"/>
      </w:rPr>
    </w:lvl>
    <w:lvl w:ilvl="4">
      <w:start w:val="1"/>
      <w:numFmt w:val="decimal"/>
      <w:lvlText w:val="%1.%2.%3.%4.%5."/>
      <w:lvlJc w:val="left"/>
      <w:pPr>
        <w:ind w:left="2784" w:hanging="1080"/>
      </w:pPr>
      <w:rPr>
        <w:rFonts w:hint="default"/>
        <w:b w:val="0"/>
        <w:i w:val="0"/>
      </w:rPr>
    </w:lvl>
    <w:lvl w:ilvl="5">
      <w:start w:val="1"/>
      <w:numFmt w:val="decimal"/>
      <w:lvlText w:val="%1.%2.%3.%4.%5.%6."/>
      <w:lvlJc w:val="left"/>
      <w:pPr>
        <w:ind w:left="3570" w:hanging="1440"/>
      </w:pPr>
      <w:rPr>
        <w:rFonts w:hint="default"/>
        <w:b w:val="0"/>
        <w:i w:val="0"/>
      </w:rPr>
    </w:lvl>
    <w:lvl w:ilvl="6">
      <w:start w:val="1"/>
      <w:numFmt w:val="decimal"/>
      <w:lvlText w:val="%1.%2.%3.%4.%5.%6.%7."/>
      <w:lvlJc w:val="left"/>
      <w:pPr>
        <w:ind w:left="3996" w:hanging="1440"/>
      </w:pPr>
      <w:rPr>
        <w:rFonts w:hint="default"/>
        <w:b w:val="0"/>
        <w:i w:val="0"/>
      </w:rPr>
    </w:lvl>
    <w:lvl w:ilvl="7">
      <w:start w:val="1"/>
      <w:numFmt w:val="decimal"/>
      <w:lvlText w:val="%1.%2.%3.%4.%5.%6.%7.%8."/>
      <w:lvlJc w:val="left"/>
      <w:pPr>
        <w:ind w:left="4782" w:hanging="1800"/>
      </w:pPr>
      <w:rPr>
        <w:rFonts w:hint="default"/>
        <w:b w:val="0"/>
        <w:i w:val="0"/>
      </w:rPr>
    </w:lvl>
    <w:lvl w:ilvl="8">
      <w:start w:val="1"/>
      <w:numFmt w:val="decimal"/>
      <w:lvlText w:val="%1.%2.%3.%4.%5.%6.%7.%8.%9."/>
      <w:lvlJc w:val="left"/>
      <w:pPr>
        <w:ind w:left="5208" w:hanging="1800"/>
      </w:pPr>
      <w:rPr>
        <w:rFonts w:hint="default"/>
        <w:b w:val="0"/>
        <w:i w:val="0"/>
      </w:rPr>
    </w:lvl>
  </w:abstractNum>
  <w:num w:numId="1">
    <w:abstractNumId w:val="17"/>
  </w:num>
  <w:num w:numId="2">
    <w:abstractNumId w:val="19"/>
  </w:num>
  <w:num w:numId="3">
    <w:abstractNumId w:val="21"/>
  </w:num>
  <w:num w:numId="4">
    <w:abstractNumId w:val="3"/>
  </w:num>
  <w:num w:numId="5">
    <w:abstractNumId w:val="18"/>
  </w:num>
  <w:num w:numId="6">
    <w:abstractNumId w:val="4"/>
  </w:num>
  <w:num w:numId="7">
    <w:abstractNumId w:val="1"/>
  </w:num>
  <w:num w:numId="8">
    <w:abstractNumId w:val="2"/>
  </w:num>
  <w:num w:numId="9">
    <w:abstractNumId w:val="11"/>
  </w:num>
  <w:num w:numId="10">
    <w:abstractNumId w:val="16"/>
  </w:num>
  <w:num w:numId="11">
    <w:abstractNumId w:val="15"/>
  </w:num>
  <w:num w:numId="12">
    <w:abstractNumId w:val="20"/>
  </w:num>
  <w:num w:numId="13">
    <w:abstractNumId w:val="5"/>
  </w:num>
  <w:num w:numId="14">
    <w:abstractNumId w:val="13"/>
  </w:num>
  <w:num w:numId="15">
    <w:abstractNumId w:val="6"/>
  </w:num>
  <w:num w:numId="16">
    <w:abstractNumId w:val="10"/>
  </w:num>
  <w:num w:numId="17">
    <w:abstractNumId w:val="0"/>
  </w:num>
  <w:num w:numId="18">
    <w:abstractNumId w:val="7"/>
  </w:num>
  <w:num w:numId="19">
    <w:abstractNumId w:val="14"/>
  </w:num>
  <w:num w:numId="20">
    <w:abstractNumId w:val="9"/>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2D"/>
    <w:rsid w:val="000B15DA"/>
    <w:rsid w:val="0010492D"/>
    <w:rsid w:val="001E6089"/>
    <w:rsid w:val="00271694"/>
    <w:rsid w:val="003C2340"/>
    <w:rsid w:val="004E7185"/>
    <w:rsid w:val="005B1B6A"/>
    <w:rsid w:val="005E589F"/>
    <w:rsid w:val="00756AAA"/>
    <w:rsid w:val="00881D8F"/>
    <w:rsid w:val="00895DE6"/>
    <w:rsid w:val="00AC379D"/>
    <w:rsid w:val="00AD7CAD"/>
    <w:rsid w:val="00BE6BB1"/>
    <w:rsid w:val="00D82F56"/>
    <w:rsid w:val="00EE6E06"/>
    <w:rsid w:val="00F8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Знак Знак Char Char Знак Знак Char Char Знак Знак Char Char"/>
    <w:basedOn w:val="a"/>
    <w:rsid w:val="00EE6E06"/>
    <w:pPr>
      <w:widowControl w:val="0"/>
      <w:autoSpaceDE w:val="0"/>
      <w:autoSpaceDN w:val="0"/>
      <w:adjustRightInd w:val="0"/>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D82F56"/>
    <w:pPr>
      <w:ind w:left="720"/>
      <w:contextualSpacing/>
    </w:pPr>
  </w:style>
  <w:style w:type="character" w:styleId="a4">
    <w:name w:val="Hyperlink"/>
    <w:basedOn w:val="a0"/>
    <w:uiPriority w:val="99"/>
    <w:unhideWhenUsed/>
    <w:rsid w:val="005E589F"/>
    <w:rPr>
      <w:color w:val="0000FF" w:themeColor="hyperlink"/>
      <w:u w:val="single"/>
    </w:rPr>
  </w:style>
  <w:style w:type="paragraph" w:styleId="a5">
    <w:name w:val="Normal (Web)"/>
    <w:basedOn w:val="a"/>
    <w:rsid w:val="00BE6B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0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
    <w:name w:val="Char Char Знак Знак Char Char Знак Знак Char Char Знак Знак Char Char"/>
    <w:basedOn w:val="a"/>
    <w:rsid w:val="00EE6E06"/>
    <w:pPr>
      <w:widowControl w:val="0"/>
      <w:autoSpaceDE w:val="0"/>
      <w:autoSpaceDN w:val="0"/>
      <w:adjustRightInd w:val="0"/>
      <w:spacing w:after="160" w:line="240" w:lineRule="exact"/>
    </w:pPr>
    <w:rPr>
      <w:rFonts w:ascii="Arial" w:eastAsia="Batang" w:hAnsi="Arial" w:cs="Arial"/>
      <w:sz w:val="20"/>
      <w:szCs w:val="20"/>
      <w:lang w:val="en-US" w:eastAsia="en-US"/>
    </w:rPr>
  </w:style>
  <w:style w:type="paragraph" w:styleId="a3">
    <w:name w:val="List Paragraph"/>
    <w:basedOn w:val="a"/>
    <w:uiPriority w:val="34"/>
    <w:qFormat/>
    <w:rsid w:val="00D82F56"/>
    <w:pPr>
      <w:ind w:left="720"/>
      <w:contextualSpacing/>
    </w:pPr>
  </w:style>
  <w:style w:type="character" w:styleId="a4">
    <w:name w:val="Hyperlink"/>
    <w:basedOn w:val="a0"/>
    <w:uiPriority w:val="99"/>
    <w:unhideWhenUsed/>
    <w:rsid w:val="005E589F"/>
    <w:rPr>
      <w:color w:val="0000FF" w:themeColor="hyperlink"/>
      <w:u w:val="single"/>
    </w:rPr>
  </w:style>
  <w:style w:type="paragraph" w:styleId="a5">
    <w:name w:val="Normal (Web)"/>
    <w:basedOn w:val="a"/>
    <w:rsid w:val="00BE6B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iana.gradinaru@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1700</Words>
  <Characters>9695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2016-02-12T13:33:00Z</dcterms:created>
  <dcterms:modified xsi:type="dcterms:W3CDTF">2016-02-17T08:06:00Z</dcterms:modified>
</cp:coreProperties>
</file>