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Pr="004B5306" w:rsidRDefault="00172E61" w:rsidP="004B5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57DFB" w:rsidRPr="004B5306" w:rsidRDefault="00A70253" w:rsidP="004B5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5306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Pr="004B5306" w:rsidRDefault="00A70253" w:rsidP="004B5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B5306">
        <w:rPr>
          <w:rFonts w:ascii="Times New Roman" w:hAnsi="Times New Roman" w:cs="Times New Roman"/>
          <w:sz w:val="28"/>
          <w:szCs w:val="28"/>
          <w:lang w:val="ro-RO"/>
        </w:rPr>
        <w:t>(mun. Chișinău, bd. Ștefan cel Mare și Sfânt, 83)</w:t>
      </w:r>
    </w:p>
    <w:p w:rsidR="007F0FA7" w:rsidRPr="004B5306" w:rsidRDefault="007F0FA7" w:rsidP="004B5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4B5306" w:rsidRDefault="00A70253" w:rsidP="004B5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5306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4B5306" w:rsidRDefault="00A70253" w:rsidP="004B5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503E1" w:rsidRPr="004B5306" w:rsidRDefault="003503E1" w:rsidP="004B5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B5306">
        <w:rPr>
          <w:rFonts w:ascii="Times New Roman" w:hAnsi="Times New Roman" w:cs="Times New Roman"/>
          <w:sz w:val="28"/>
          <w:szCs w:val="28"/>
          <w:lang w:val="ro-RO"/>
        </w:rPr>
        <w:t>În conformitate cu prevederile Regulamentului cu privire la ocuparea funcției publice vacante prin concurs, aprobat prin Hotărârea Guvernului Republicii Moldova nr. 201 din</w:t>
      </w:r>
      <w:r w:rsidR="00357A8E" w:rsidRPr="004B5306">
        <w:rPr>
          <w:rFonts w:ascii="Times New Roman" w:hAnsi="Times New Roman" w:cs="Times New Roman"/>
          <w:sz w:val="28"/>
          <w:szCs w:val="28"/>
          <w:lang w:val="ro-RO"/>
        </w:rPr>
        <w:t xml:space="preserve"> 11 martie 2009 și a procesului-</w:t>
      </w:r>
      <w:r w:rsidR="004B5306">
        <w:rPr>
          <w:rFonts w:ascii="Times New Roman" w:hAnsi="Times New Roman" w:cs="Times New Roman"/>
          <w:sz w:val="28"/>
          <w:szCs w:val="28"/>
          <w:lang w:val="ro-RO"/>
        </w:rPr>
        <w:t>verbal nr. 3 din  25 februarie 2020</w:t>
      </w:r>
      <w:r w:rsidR="00B75B7A" w:rsidRPr="004B5306">
        <w:rPr>
          <w:rFonts w:ascii="Times New Roman" w:hAnsi="Times New Roman" w:cs="Times New Roman"/>
          <w:sz w:val="28"/>
          <w:szCs w:val="28"/>
          <w:lang w:val="ro-RO"/>
        </w:rPr>
        <w:t xml:space="preserve"> învingător al</w:t>
      </w:r>
      <w:r w:rsidRPr="004B5306">
        <w:rPr>
          <w:rFonts w:ascii="Times New Roman" w:hAnsi="Times New Roman" w:cs="Times New Roman"/>
          <w:sz w:val="28"/>
          <w:szCs w:val="28"/>
          <w:lang w:val="ro-RO"/>
        </w:rPr>
        <w:t xml:space="preserve"> concursului pentru ocuparea funcției publice vacante de </w:t>
      </w:r>
      <w:bookmarkStart w:id="0" w:name="_GoBack"/>
      <w:r w:rsidR="004B5306" w:rsidRPr="004B5306">
        <w:rPr>
          <w:rFonts w:ascii="Times New Roman" w:hAnsi="Times New Roman" w:cs="Times New Roman"/>
          <w:sz w:val="28"/>
          <w:szCs w:val="28"/>
          <w:lang w:val="ro-RO"/>
        </w:rPr>
        <w:t>șef al Secției asistență juridică în domeniul relațiilor patrimoniale și comerțului a Direcției asistență juridică</w:t>
      </w:r>
      <w:bookmarkEnd w:id="0"/>
      <w:r w:rsidR="004B5306" w:rsidRPr="004B530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12FA" w:rsidRPr="004B5306">
        <w:rPr>
          <w:rFonts w:ascii="Times New Roman" w:hAnsi="Times New Roman" w:cs="Times New Roman"/>
          <w:sz w:val="28"/>
          <w:szCs w:val="28"/>
          <w:lang w:val="ro-RO"/>
        </w:rPr>
        <w:t>se consideră</w:t>
      </w:r>
      <w:r w:rsidRPr="004B530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70253" w:rsidRPr="008B3C2B" w:rsidRDefault="004B5306" w:rsidP="008B3C2B">
      <w:pPr>
        <w:pStyle w:val="List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Crivorucica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Iurie </w:t>
      </w:r>
      <w:r w:rsidR="008B3C2B" w:rsidRPr="008B3C2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81101" w:rsidRPr="00D55F11" w:rsidRDefault="00581101" w:rsidP="003503E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292EFF" w:rsidRPr="00D55F11" w:rsidRDefault="00292EFF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32E"/>
    <w:multiLevelType w:val="hybridMultilevel"/>
    <w:tmpl w:val="4BC8A0BE"/>
    <w:lvl w:ilvl="0" w:tplc="FE70A0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590F"/>
    <w:multiLevelType w:val="hybridMultilevel"/>
    <w:tmpl w:val="CCD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426D2"/>
    <w:rsid w:val="00172E61"/>
    <w:rsid w:val="0027383F"/>
    <w:rsid w:val="00292EFF"/>
    <w:rsid w:val="003503E1"/>
    <w:rsid w:val="00357A8E"/>
    <w:rsid w:val="003A6F3A"/>
    <w:rsid w:val="004557B1"/>
    <w:rsid w:val="0047335A"/>
    <w:rsid w:val="004B5306"/>
    <w:rsid w:val="004F1BC6"/>
    <w:rsid w:val="00573EEC"/>
    <w:rsid w:val="00581101"/>
    <w:rsid w:val="006851A9"/>
    <w:rsid w:val="006C1AE5"/>
    <w:rsid w:val="0072001E"/>
    <w:rsid w:val="00757DFB"/>
    <w:rsid w:val="007F0FA7"/>
    <w:rsid w:val="00801517"/>
    <w:rsid w:val="008B3C2B"/>
    <w:rsid w:val="00A012FA"/>
    <w:rsid w:val="00A70253"/>
    <w:rsid w:val="00B11D88"/>
    <w:rsid w:val="00B75B7A"/>
    <w:rsid w:val="00D55F11"/>
    <w:rsid w:val="00E35FE4"/>
    <w:rsid w:val="00EF17D2"/>
    <w:rsid w:val="00F85125"/>
    <w:rsid w:val="00FB27C9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Procopciuc Alina</cp:lastModifiedBy>
  <cp:revision>2</cp:revision>
  <cp:lastPrinted>2019-10-24T13:15:00Z</cp:lastPrinted>
  <dcterms:created xsi:type="dcterms:W3CDTF">2020-02-26T09:54:00Z</dcterms:created>
  <dcterms:modified xsi:type="dcterms:W3CDTF">2020-02-26T09:54:00Z</dcterms:modified>
</cp:coreProperties>
</file>