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5C2" w:rsidRPr="009805C2" w:rsidRDefault="009805C2" w:rsidP="00811AFB">
      <w:pPr>
        <w:ind w:firstLine="72"/>
        <w:rPr>
          <w:rFonts w:ascii="Times New Roman" w:eastAsia="Calibri" w:hAnsi="Times New Roman" w:cs="Times New Roman"/>
          <w:sz w:val="28"/>
          <w:szCs w:val="28"/>
          <w:lang w:val="ro-RO"/>
        </w:rPr>
      </w:pPr>
      <w:r>
        <w:rPr>
          <w:rFonts w:ascii="Calibri" w:eastAsia="Calibri" w:hAnsi="Calibri" w:cs="Times New Roman"/>
          <w:sz w:val="28"/>
          <w:szCs w:val="28"/>
          <w:lang w:val="ro-RO"/>
        </w:rPr>
        <w:tab/>
      </w:r>
      <w:r>
        <w:rPr>
          <w:rFonts w:ascii="Calibri" w:eastAsia="Calibri" w:hAnsi="Calibri" w:cs="Times New Roman"/>
          <w:sz w:val="28"/>
          <w:szCs w:val="28"/>
          <w:lang w:val="ro-RO"/>
        </w:rPr>
        <w:tab/>
      </w:r>
      <w:r>
        <w:rPr>
          <w:rFonts w:ascii="Calibri" w:eastAsia="Calibri" w:hAnsi="Calibri" w:cs="Times New Roman"/>
          <w:sz w:val="28"/>
          <w:szCs w:val="28"/>
          <w:lang w:val="ro-RO"/>
        </w:rPr>
        <w:tab/>
      </w:r>
      <w:r>
        <w:rPr>
          <w:rFonts w:ascii="Calibri" w:eastAsia="Calibri" w:hAnsi="Calibri" w:cs="Times New Roman"/>
          <w:sz w:val="28"/>
          <w:szCs w:val="28"/>
          <w:lang w:val="ro-RO"/>
        </w:rPr>
        <w:tab/>
      </w:r>
      <w:r>
        <w:rPr>
          <w:sz w:val="28"/>
          <w:szCs w:val="28"/>
          <w:lang w:val="ro-RO"/>
        </w:rPr>
        <w:tab/>
      </w:r>
      <w:r>
        <w:rPr>
          <w:sz w:val="28"/>
          <w:szCs w:val="28"/>
          <w:lang w:val="ro-RO"/>
        </w:rPr>
        <w:tab/>
      </w:r>
      <w:r>
        <w:rPr>
          <w:sz w:val="28"/>
          <w:szCs w:val="28"/>
          <w:lang w:val="ro-RO"/>
        </w:rPr>
        <w:tab/>
      </w:r>
    </w:p>
    <w:p w:rsidR="00987EED" w:rsidRPr="00811AFB" w:rsidRDefault="00811AFB" w:rsidP="00987EED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spellStart"/>
      <w:r w:rsidRPr="00811AFB">
        <w:rPr>
          <w:rFonts w:ascii="Times New Roman" w:hAnsi="Times New Roman" w:cs="Times New Roman"/>
          <w:b/>
          <w:sz w:val="28"/>
          <w:szCs w:val="28"/>
          <w:lang w:val="en-US"/>
        </w:rPr>
        <w:t>Indicatoare</w:t>
      </w:r>
      <w:proofErr w:type="spellEnd"/>
      <w:r w:rsidRPr="00811AF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811AFB">
        <w:rPr>
          <w:rFonts w:ascii="Times New Roman" w:hAnsi="Times New Roman" w:cs="Times New Roman"/>
          <w:b/>
          <w:sz w:val="28"/>
          <w:szCs w:val="28"/>
          <w:lang w:val="en-US"/>
        </w:rPr>
        <w:t>rutiere</w:t>
      </w:r>
      <w:proofErr w:type="spellEnd"/>
      <w:r w:rsidRPr="00811AF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811AFB">
        <w:rPr>
          <w:rFonts w:ascii="Times New Roman" w:hAnsi="Times New Roman" w:cs="Times New Roman"/>
          <w:b/>
          <w:sz w:val="28"/>
          <w:szCs w:val="28"/>
          <w:lang w:val="en-US"/>
        </w:rPr>
        <w:t>pe</w:t>
      </w:r>
      <w:proofErr w:type="spellEnd"/>
      <w:r w:rsidRPr="00811AF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811AFB">
        <w:rPr>
          <w:rFonts w:ascii="Times New Roman" w:hAnsi="Times New Roman" w:cs="Times New Roman"/>
          <w:b/>
          <w:sz w:val="28"/>
          <w:szCs w:val="28"/>
          <w:lang w:val="en-US"/>
        </w:rPr>
        <w:t>țeavă</w:t>
      </w:r>
      <w:proofErr w:type="spellEnd"/>
      <w:r w:rsidRPr="00811AF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811AFB">
        <w:rPr>
          <w:rFonts w:ascii="Times New Roman" w:hAnsi="Times New Roman" w:cs="Times New Roman"/>
          <w:b/>
          <w:sz w:val="28"/>
          <w:szCs w:val="28"/>
          <w:lang w:val="en-US"/>
        </w:rPr>
        <w:t>zincată</w:t>
      </w:r>
      <w:proofErr w:type="spellEnd"/>
    </w:p>
    <w:p w:rsidR="0091622D" w:rsidRDefault="0091622D" w:rsidP="0091622D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84037F" w:rsidRPr="00811AFB" w:rsidRDefault="0084037F" w:rsidP="00811AF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Indicatoare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ruriere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(GOST R 5229</w:t>
      </w:r>
      <w:r w:rsidR="004C5336">
        <w:rPr>
          <w:rFonts w:ascii="Times New Roman" w:hAnsi="Times New Roman" w:cs="Times New Roman"/>
          <w:sz w:val="28"/>
          <w:szCs w:val="28"/>
          <w:lang w:val="en-US"/>
        </w:rPr>
        <w:t>0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:2009) </w:t>
      </w:r>
      <w:r w:rsidR="00811AF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11AFB">
        <w:rPr>
          <w:rFonts w:ascii="Times New Roman" w:hAnsi="Times New Roman" w:cs="Times New Roman"/>
          <w:sz w:val="28"/>
          <w:szCs w:val="28"/>
          <w:lang w:val="en-US"/>
        </w:rPr>
        <w:t>pe</w:t>
      </w:r>
      <w:proofErr w:type="spellEnd"/>
      <w:r w:rsidR="00811AF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11AFB">
        <w:rPr>
          <w:rFonts w:ascii="Times New Roman" w:hAnsi="Times New Roman" w:cs="Times New Roman"/>
          <w:sz w:val="28"/>
          <w:szCs w:val="28"/>
          <w:lang w:val="en-US"/>
        </w:rPr>
        <w:t>ț</w:t>
      </w:r>
      <w:r w:rsidRPr="00811AFB">
        <w:rPr>
          <w:rFonts w:ascii="Times New Roman" w:hAnsi="Times New Roman" w:cs="Times New Roman"/>
          <w:sz w:val="28"/>
          <w:szCs w:val="28"/>
          <w:lang w:val="en-US"/>
        </w:rPr>
        <w:t>eava</w:t>
      </w:r>
      <w:proofErr w:type="spellEnd"/>
      <w:r w:rsidRPr="00811AF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11AFB">
        <w:rPr>
          <w:rFonts w:ascii="Times New Roman" w:hAnsi="Times New Roman" w:cs="Times New Roman"/>
          <w:sz w:val="28"/>
          <w:szCs w:val="28"/>
          <w:lang w:val="en-US"/>
        </w:rPr>
        <w:t>zincata</w:t>
      </w:r>
      <w:proofErr w:type="spellEnd"/>
      <w:r w:rsidRPr="00811AFB">
        <w:rPr>
          <w:rFonts w:ascii="Times New Roman" w:hAnsi="Times New Roman" w:cs="Times New Roman"/>
          <w:sz w:val="28"/>
          <w:szCs w:val="28"/>
          <w:lang w:val="en-US"/>
        </w:rPr>
        <w:t xml:space="preserve"> (Ø56mm, </w:t>
      </w:r>
      <w:proofErr w:type="spellStart"/>
      <w:r w:rsidRPr="00811AFB">
        <w:rPr>
          <w:rFonts w:ascii="Times New Roman" w:hAnsi="Times New Roman" w:cs="Times New Roman"/>
          <w:sz w:val="28"/>
          <w:szCs w:val="28"/>
          <w:lang w:val="en-US"/>
        </w:rPr>
        <w:t>grosimea</w:t>
      </w:r>
      <w:proofErr w:type="spellEnd"/>
      <w:r w:rsidRPr="00811AFB">
        <w:rPr>
          <w:rFonts w:ascii="Times New Roman" w:hAnsi="Times New Roman" w:cs="Times New Roman"/>
          <w:sz w:val="28"/>
          <w:szCs w:val="28"/>
          <w:lang w:val="en-US"/>
        </w:rPr>
        <w:t xml:space="preserve"> 2-3mm</w:t>
      </w:r>
      <w:r w:rsidR="00811AFB" w:rsidRPr="00811AFB">
        <w:rPr>
          <w:rFonts w:ascii="Times New Roman" w:hAnsi="Times New Roman" w:cs="Times New Roman"/>
          <w:sz w:val="28"/>
          <w:szCs w:val="28"/>
          <w:lang w:val="en-US"/>
        </w:rPr>
        <w:t>, 4655m</w:t>
      </w:r>
      <w:r w:rsidR="00811AFB">
        <w:rPr>
          <w:rFonts w:ascii="Times New Roman" w:hAnsi="Times New Roman" w:cs="Times New Roman"/>
          <w:sz w:val="28"/>
          <w:szCs w:val="28"/>
          <w:lang w:val="en-US"/>
        </w:rPr>
        <w:t xml:space="preserve">/1330 </w:t>
      </w:r>
      <w:proofErr w:type="spellStart"/>
      <w:r w:rsidR="00811AFB">
        <w:rPr>
          <w:rFonts w:ascii="Times New Roman" w:hAnsi="Times New Roman" w:cs="Times New Roman"/>
          <w:sz w:val="28"/>
          <w:szCs w:val="28"/>
          <w:lang w:val="en-US"/>
        </w:rPr>
        <w:t>buc</w:t>
      </w:r>
      <w:proofErr w:type="spellEnd"/>
      <w:r w:rsidR="00811AFB">
        <w:rPr>
          <w:rFonts w:ascii="Times New Roman" w:hAnsi="Times New Roman" w:cs="Times New Roman"/>
          <w:sz w:val="28"/>
          <w:szCs w:val="28"/>
          <w:lang w:val="en-US"/>
        </w:rPr>
        <w:t>.) -</w:t>
      </w:r>
      <w:r w:rsidRPr="00811AF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811AFB" w:rsidRPr="00811AFB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1330</w:t>
      </w:r>
      <w:r w:rsidR="00811AFB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 xml:space="preserve"> </w:t>
      </w:r>
      <w:proofErr w:type="spellStart"/>
      <w:r w:rsidR="00811AFB" w:rsidRPr="00811AFB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buc</w:t>
      </w:r>
      <w:proofErr w:type="spellEnd"/>
      <w:r w:rsidR="00811AFB" w:rsidRPr="00811AF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</w:t>
      </w:r>
      <w:r w:rsidR="00811AFB" w:rsidRPr="00811AFB">
        <w:rPr>
          <w:rFonts w:ascii="Times New Roman" w:hAnsi="Times New Roman" w:cs="Times New Roman"/>
          <w:sz w:val="28"/>
          <w:szCs w:val="28"/>
          <w:lang w:val="en-US"/>
        </w:rPr>
        <w:t xml:space="preserve">conform </w:t>
      </w:r>
      <w:proofErr w:type="spellStart"/>
      <w:r w:rsidR="00811AFB" w:rsidRPr="00811AFB">
        <w:rPr>
          <w:rFonts w:ascii="Times New Roman" w:hAnsi="Times New Roman" w:cs="Times New Roman"/>
          <w:sz w:val="28"/>
          <w:szCs w:val="28"/>
          <w:lang w:val="en-US"/>
        </w:rPr>
        <w:t>anexei</w:t>
      </w:r>
      <w:proofErr w:type="spellEnd"/>
    </w:p>
    <w:p w:rsidR="004C5336" w:rsidRPr="004C5336" w:rsidRDefault="004C5336" w:rsidP="004C5336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lang w:val="ro-RO"/>
        </w:rPr>
      </w:pPr>
      <w:r w:rsidRPr="004C5336">
        <w:rPr>
          <w:rFonts w:ascii="Times New Roman" w:hAnsi="Times New Roman" w:cs="Times New Roman"/>
          <w:lang w:val="ro-RO"/>
        </w:rPr>
        <w:t xml:space="preserve">Specificatii tehnice pentru </w:t>
      </w:r>
      <w:r w:rsidRPr="004C5336">
        <w:rPr>
          <w:rFonts w:ascii="Times New Roman" w:eastAsia="Calibri" w:hAnsi="Times New Roman" w:cs="Times New Roman"/>
          <w:lang w:val="ro-RO"/>
        </w:rPr>
        <w:t xml:space="preserve">indicatoare rutiere conform </w:t>
      </w:r>
      <w:r w:rsidRPr="004C5336">
        <w:rPr>
          <w:rFonts w:ascii="Times New Roman" w:eastAsia="Calibri" w:hAnsi="Times New Roman" w:cs="Times New Roman"/>
          <w:color w:val="222222"/>
          <w:lang w:val="it-IT"/>
        </w:rPr>
        <w:t>S.M. GOST R 52290: 2009</w:t>
      </w:r>
    </w:p>
    <w:p w:rsidR="004C5336" w:rsidRPr="004C5336" w:rsidRDefault="004C5336" w:rsidP="004C5336">
      <w:pPr>
        <w:numPr>
          <w:ilvl w:val="1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lang w:val="ro-RO"/>
        </w:rPr>
      </w:pPr>
      <w:r w:rsidRPr="004C5336">
        <w:rPr>
          <w:rFonts w:ascii="Times New Roman" w:eastAsia="Calibri" w:hAnsi="Times New Roman" w:cs="Times New Roman"/>
          <w:color w:val="222222"/>
          <w:lang w:val="it-IT"/>
        </w:rPr>
        <w:t>Indicatoarele rutiere trebuie să fie executate din tablă de oţel</w:t>
      </w:r>
      <w:r w:rsidRPr="004C5336">
        <w:rPr>
          <w:rFonts w:ascii="Times New Roman" w:hAnsi="Times New Roman" w:cs="Times New Roman"/>
          <w:color w:val="222222"/>
          <w:lang w:val="it-IT"/>
        </w:rPr>
        <w:t xml:space="preserve"> zincata</w:t>
      </w:r>
      <w:r w:rsidRPr="004C5336">
        <w:rPr>
          <w:rFonts w:ascii="Times New Roman" w:eastAsia="Calibri" w:hAnsi="Times New Roman" w:cs="Times New Roman"/>
          <w:color w:val="222222"/>
          <w:lang w:val="it-IT"/>
        </w:rPr>
        <w:t xml:space="preserve"> întreagă cu grosimea de 1.2 mm ambutisate pe contur, rigidizat prin simpla bordurare continuă pe întreg perimetrul indicatorului, cu colţuri rotungite.</w:t>
      </w:r>
    </w:p>
    <w:p w:rsidR="004C5336" w:rsidRPr="004C5336" w:rsidRDefault="004C5336" w:rsidP="004C5336">
      <w:pPr>
        <w:numPr>
          <w:ilvl w:val="1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lang w:val="ro-RO"/>
        </w:rPr>
      </w:pPr>
      <w:r w:rsidRPr="004C5336">
        <w:rPr>
          <w:rFonts w:ascii="Times New Roman" w:eastAsia="Calibri" w:hAnsi="Times New Roman" w:cs="Times New Roman"/>
          <w:color w:val="222222"/>
          <w:lang w:val="it-IT"/>
        </w:rPr>
        <w:t>Indicatoarele se protejează împotriva coroziunii prin acoperire chimică, respectiv decapare, degresare, apoi se vopsesc în cîmp electrostatic cu pulbere gri-mat poliesterică pentru exterior.</w:t>
      </w:r>
    </w:p>
    <w:p w:rsidR="004C5336" w:rsidRPr="004C5336" w:rsidRDefault="004C5336" w:rsidP="004C5336">
      <w:pPr>
        <w:numPr>
          <w:ilvl w:val="1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lang w:val="ro-RO"/>
        </w:rPr>
      </w:pPr>
      <w:r w:rsidRPr="004C5336">
        <w:rPr>
          <w:rFonts w:ascii="Times New Roman" w:eastAsia="Calibri" w:hAnsi="Times New Roman" w:cs="Times New Roman"/>
          <w:color w:val="222222"/>
          <w:lang w:val="it-IT"/>
        </w:rPr>
        <w:t>Suprafaţa activă este acoperită cu folie reflectorizantă prizmatică tip B.</w:t>
      </w:r>
    </w:p>
    <w:p w:rsidR="004C5336" w:rsidRPr="004C5336" w:rsidRDefault="004C5336" w:rsidP="004C5336">
      <w:pPr>
        <w:numPr>
          <w:ilvl w:val="1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lang w:val="ro-RO"/>
        </w:rPr>
      </w:pPr>
      <w:r w:rsidRPr="004C5336">
        <w:rPr>
          <w:rFonts w:ascii="Times New Roman" w:eastAsia="Calibri" w:hAnsi="Times New Roman" w:cs="Times New Roman"/>
          <w:color w:val="222222"/>
          <w:lang w:val="it-IT"/>
        </w:rPr>
        <w:t>Sistemul de fixare</w:t>
      </w:r>
      <w:r w:rsidR="00947522">
        <w:rPr>
          <w:rFonts w:ascii="Times New Roman" w:eastAsia="Calibri" w:hAnsi="Times New Roman" w:cs="Times New Roman"/>
          <w:color w:val="222222"/>
          <w:lang w:val="it-IT"/>
        </w:rPr>
        <w:t>,</w:t>
      </w:r>
      <w:r w:rsidRPr="004C5336">
        <w:rPr>
          <w:rFonts w:ascii="Times New Roman" w:eastAsia="Calibri" w:hAnsi="Times New Roman" w:cs="Times New Roman"/>
          <w:color w:val="222222"/>
          <w:lang w:val="it-IT"/>
        </w:rPr>
        <w:t xml:space="preserve">  </w:t>
      </w:r>
      <w:r w:rsidR="00947522">
        <w:rPr>
          <w:rFonts w:ascii="Times New Roman" w:eastAsia="Calibri" w:hAnsi="Times New Roman" w:cs="Times New Roman"/>
          <w:color w:val="222222"/>
          <w:lang w:val="it-IT"/>
        </w:rPr>
        <w:t xml:space="preserve">inclusiv </w:t>
      </w:r>
      <w:r w:rsidRPr="004C5336">
        <w:rPr>
          <w:rFonts w:ascii="Times New Roman" w:eastAsia="Calibri" w:hAnsi="Times New Roman" w:cs="Times New Roman"/>
          <w:color w:val="222222"/>
          <w:lang w:val="it-IT"/>
        </w:rPr>
        <w:t>metizele, al cărui pret este inclus în preţul indicatorului este executat din tablă de oţel avînd grosimea de 1.5 mm ambutisată şi acoperită prin vopsire în cîmp electrostatic cu pulbere gri-mat poliesterica pentru exterior.</w:t>
      </w:r>
    </w:p>
    <w:p w:rsidR="004C5336" w:rsidRPr="004C5336" w:rsidRDefault="004C5336" w:rsidP="004C5336">
      <w:pPr>
        <w:numPr>
          <w:ilvl w:val="1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lang w:val="ro-RO"/>
        </w:rPr>
      </w:pPr>
      <w:r w:rsidRPr="004C5336">
        <w:rPr>
          <w:rFonts w:ascii="Times New Roman" w:eastAsia="Calibri" w:hAnsi="Times New Roman" w:cs="Times New Roman"/>
          <w:color w:val="222222"/>
          <w:lang w:val="ro-RO"/>
        </w:rPr>
        <w:t>Î</w:t>
      </w:r>
      <w:r w:rsidRPr="004C5336">
        <w:rPr>
          <w:rFonts w:ascii="Times New Roman" w:eastAsia="Calibri" w:hAnsi="Times New Roman" w:cs="Times New Roman"/>
          <w:color w:val="222222"/>
          <w:lang w:val="it-IT"/>
        </w:rPr>
        <w:t>n condiţii normale de exploatare durată de serviciu garantată este de peste 7 ani de la data fabricării.</w:t>
      </w:r>
    </w:p>
    <w:p w:rsidR="004C5336" w:rsidRPr="004C5336" w:rsidRDefault="004C5336" w:rsidP="004C5336">
      <w:pPr>
        <w:numPr>
          <w:ilvl w:val="1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lang w:val="ro-RO"/>
        </w:rPr>
      </w:pPr>
      <w:r w:rsidRPr="004C5336">
        <w:rPr>
          <w:rFonts w:ascii="Times New Roman" w:eastAsia="Calibri" w:hAnsi="Times New Roman" w:cs="Times New Roman"/>
          <w:color w:val="222222"/>
          <w:lang w:val="it-IT"/>
        </w:rPr>
        <w:t>Termenul de livrare din data comenzii 24 ore la indicatoarele tip standart şi 72 ore la individuale.</w:t>
      </w:r>
    </w:p>
    <w:p w:rsidR="004C5336" w:rsidRPr="004C5336" w:rsidRDefault="004C5336" w:rsidP="004C5336">
      <w:pPr>
        <w:numPr>
          <w:ilvl w:val="1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lang w:val="ro-RO"/>
        </w:rPr>
      </w:pPr>
      <w:r w:rsidRPr="004C5336">
        <w:rPr>
          <w:rFonts w:ascii="Times New Roman" w:eastAsia="Calibri" w:hAnsi="Times New Roman" w:cs="Times New Roman"/>
          <w:color w:val="222222"/>
          <w:lang w:val="it-IT"/>
        </w:rPr>
        <w:t>Indicatoarele trebuie să fie confecţionate conform Regulamentului circulatiei rutiere în vigoare</w:t>
      </w:r>
    </w:p>
    <w:p w:rsidR="00811AFB" w:rsidRDefault="00811AFB" w:rsidP="00D3207C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D3207C" w:rsidRPr="00D3207C" w:rsidRDefault="00D3207C" w:rsidP="00D3207C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Pentru idicatoare rutiere actele necesare:certificat de conformitate emis de organul abilitat al R.Moldova.</w:t>
      </w:r>
    </w:p>
    <w:p w:rsidR="0091622D" w:rsidRPr="0091622D" w:rsidRDefault="0091622D" w:rsidP="0084037F">
      <w:pPr>
        <w:pStyle w:val="a3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1622D" w:rsidRPr="0091622D" w:rsidRDefault="0091622D" w:rsidP="0091622D">
      <w:pPr>
        <w:pStyle w:val="a3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CE5F98" w:rsidRDefault="00CE5F98" w:rsidP="000B2F4F">
      <w:pPr>
        <w:jc w:val="right"/>
        <w:rPr>
          <w:rFonts w:ascii="Times New Roman" w:hAnsi="Times New Roman" w:cs="Times New Roman"/>
          <w:lang w:val="en-US"/>
        </w:rPr>
      </w:pPr>
    </w:p>
    <w:p w:rsidR="00811AFB" w:rsidRDefault="00811AFB" w:rsidP="00811AFB">
      <w:pPr>
        <w:jc w:val="center"/>
        <w:rPr>
          <w:rFonts w:ascii="Times New Roman" w:hAnsi="Times New Roman" w:cs="Times New Roman"/>
          <w:lang w:val="en-US"/>
        </w:rPr>
      </w:pPr>
    </w:p>
    <w:p w:rsidR="00811AFB" w:rsidRDefault="00811AFB" w:rsidP="00811AFB">
      <w:pPr>
        <w:jc w:val="center"/>
        <w:rPr>
          <w:rFonts w:ascii="Times New Roman" w:hAnsi="Times New Roman" w:cs="Times New Roman"/>
          <w:lang w:val="en-US"/>
        </w:rPr>
      </w:pPr>
    </w:p>
    <w:p w:rsidR="00811AFB" w:rsidRDefault="00811AFB" w:rsidP="00811AFB">
      <w:pPr>
        <w:jc w:val="center"/>
        <w:rPr>
          <w:rFonts w:ascii="Times New Roman" w:hAnsi="Times New Roman" w:cs="Times New Roman"/>
          <w:lang w:val="en-US"/>
        </w:rPr>
      </w:pPr>
    </w:p>
    <w:p w:rsidR="00811AFB" w:rsidRDefault="00811AFB" w:rsidP="00811AFB">
      <w:pPr>
        <w:jc w:val="center"/>
        <w:rPr>
          <w:rFonts w:ascii="Times New Roman" w:hAnsi="Times New Roman" w:cs="Times New Roman"/>
          <w:lang w:val="en-US"/>
        </w:rPr>
      </w:pPr>
    </w:p>
    <w:p w:rsidR="00811AFB" w:rsidRDefault="00811AFB" w:rsidP="00811AFB">
      <w:pPr>
        <w:jc w:val="center"/>
        <w:rPr>
          <w:rFonts w:ascii="Times New Roman" w:hAnsi="Times New Roman" w:cs="Times New Roman"/>
          <w:lang w:val="en-US"/>
        </w:rPr>
      </w:pPr>
    </w:p>
    <w:p w:rsidR="00811AFB" w:rsidRDefault="00811AFB" w:rsidP="00811AFB">
      <w:pPr>
        <w:jc w:val="center"/>
        <w:rPr>
          <w:rFonts w:ascii="Times New Roman" w:hAnsi="Times New Roman" w:cs="Times New Roman"/>
          <w:lang w:val="en-US"/>
        </w:rPr>
      </w:pPr>
    </w:p>
    <w:p w:rsidR="00811AFB" w:rsidRDefault="00811AFB" w:rsidP="00811AFB">
      <w:pPr>
        <w:jc w:val="center"/>
        <w:rPr>
          <w:rFonts w:ascii="Times New Roman" w:hAnsi="Times New Roman" w:cs="Times New Roman"/>
          <w:lang w:val="en-US"/>
        </w:rPr>
      </w:pPr>
    </w:p>
    <w:p w:rsidR="00811AFB" w:rsidRDefault="00811AFB" w:rsidP="00811AFB">
      <w:pPr>
        <w:jc w:val="center"/>
        <w:rPr>
          <w:rFonts w:ascii="Times New Roman" w:hAnsi="Times New Roman" w:cs="Times New Roman"/>
          <w:lang w:val="en-US"/>
        </w:rPr>
      </w:pPr>
    </w:p>
    <w:p w:rsidR="00811AFB" w:rsidRDefault="00811AFB" w:rsidP="00811AFB">
      <w:pPr>
        <w:jc w:val="center"/>
        <w:rPr>
          <w:rFonts w:ascii="Times New Roman" w:hAnsi="Times New Roman" w:cs="Times New Roman"/>
          <w:lang w:val="en-US"/>
        </w:rPr>
      </w:pPr>
    </w:p>
    <w:p w:rsidR="00811AFB" w:rsidRDefault="00811AFB" w:rsidP="00811AFB">
      <w:pPr>
        <w:jc w:val="center"/>
        <w:rPr>
          <w:rFonts w:ascii="Times New Roman" w:hAnsi="Times New Roman" w:cs="Times New Roman"/>
          <w:lang w:val="en-US"/>
        </w:rPr>
      </w:pPr>
    </w:p>
    <w:p w:rsidR="00811AFB" w:rsidRDefault="00811AFB" w:rsidP="00811AFB">
      <w:pPr>
        <w:jc w:val="center"/>
        <w:rPr>
          <w:rFonts w:ascii="Times New Roman" w:hAnsi="Times New Roman" w:cs="Times New Roman"/>
          <w:lang w:val="en-US"/>
        </w:rPr>
      </w:pPr>
    </w:p>
    <w:p w:rsidR="002A707A" w:rsidRDefault="000B2F4F" w:rsidP="00811AFB">
      <w:pPr>
        <w:jc w:val="center"/>
        <w:rPr>
          <w:rFonts w:ascii="Times New Roman" w:hAnsi="Times New Roman" w:cs="Times New Roman"/>
          <w:lang w:val="en-US"/>
        </w:rPr>
      </w:pPr>
      <w:proofErr w:type="spellStart"/>
      <w:proofErr w:type="gramStart"/>
      <w:r>
        <w:rPr>
          <w:rFonts w:ascii="Times New Roman" w:hAnsi="Times New Roman" w:cs="Times New Roman"/>
          <w:lang w:val="en-US"/>
        </w:rPr>
        <w:lastRenderedPageBreak/>
        <w:t>Anexa</w:t>
      </w:r>
      <w:proofErr w:type="spellEnd"/>
      <w:r>
        <w:rPr>
          <w:rFonts w:ascii="Times New Roman" w:hAnsi="Times New Roman" w:cs="Times New Roman"/>
          <w:lang w:val="en-US"/>
        </w:rPr>
        <w:t xml:space="preserve"> nr.</w:t>
      </w:r>
      <w:proofErr w:type="gramEnd"/>
      <w:r>
        <w:rPr>
          <w:rFonts w:ascii="Times New Roman" w:hAnsi="Times New Roman" w:cs="Times New Roman"/>
          <w:lang w:val="en-US"/>
        </w:rPr>
        <w:t xml:space="preserve"> 1</w:t>
      </w:r>
    </w:p>
    <w:p w:rsidR="000B2F4F" w:rsidRPr="00CE5F98" w:rsidRDefault="00262CAC" w:rsidP="00262CAC">
      <w:pPr>
        <w:pStyle w:val="a3"/>
        <w:ind w:left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5.50.1</w:t>
      </w:r>
      <w:r w:rsidRPr="000B2F4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B2F4F" w:rsidRPr="000B2F4F">
        <w:rPr>
          <w:rFonts w:ascii="Times New Roman" w:hAnsi="Times New Roman" w:cs="Times New Roman"/>
          <w:sz w:val="28"/>
          <w:szCs w:val="28"/>
          <w:lang w:val="en-US"/>
        </w:rPr>
        <w:t>(</w:t>
      </w:r>
      <w:r w:rsidR="000B2F4F" w:rsidRPr="00CE5F98">
        <w:rPr>
          <w:rFonts w:ascii="Times New Roman" w:hAnsi="Times New Roman" w:cs="Times New Roman"/>
          <w:sz w:val="24"/>
          <w:szCs w:val="24"/>
          <w:lang w:val="en-US"/>
        </w:rPr>
        <w:t xml:space="preserve">700x700) – 30 </w:t>
      </w:r>
      <w:proofErr w:type="spellStart"/>
      <w:r w:rsidR="000B2F4F" w:rsidRPr="00CE5F98">
        <w:rPr>
          <w:rFonts w:ascii="Times New Roman" w:hAnsi="Times New Roman" w:cs="Times New Roman"/>
          <w:sz w:val="24"/>
          <w:szCs w:val="24"/>
          <w:lang w:val="en-US"/>
        </w:rPr>
        <w:t>buc</w:t>
      </w:r>
      <w:proofErr w:type="spellEnd"/>
      <w:r w:rsidR="000B2F4F" w:rsidRPr="00CE5F9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0B2F4F" w:rsidRPr="00CE5F98" w:rsidRDefault="00262CAC" w:rsidP="00262CAC">
      <w:pPr>
        <w:pStyle w:val="a3"/>
        <w:ind w:left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5.50.1</w:t>
      </w:r>
      <w:r w:rsidRPr="00CE5F9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B2F4F" w:rsidRPr="00CE5F98">
        <w:rPr>
          <w:rFonts w:ascii="Times New Roman" w:hAnsi="Times New Roman" w:cs="Times New Roman"/>
          <w:sz w:val="24"/>
          <w:szCs w:val="24"/>
          <w:lang w:val="en-US"/>
        </w:rPr>
        <w:t xml:space="preserve">(700x700) – 30 </w:t>
      </w:r>
      <w:proofErr w:type="spellStart"/>
      <w:r w:rsidR="000B2F4F" w:rsidRPr="00CE5F98">
        <w:rPr>
          <w:rFonts w:ascii="Times New Roman" w:hAnsi="Times New Roman" w:cs="Times New Roman"/>
          <w:sz w:val="24"/>
          <w:szCs w:val="24"/>
          <w:lang w:val="en-US"/>
        </w:rPr>
        <w:t>buc</w:t>
      </w:r>
      <w:proofErr w:type="spellEnd"/>
      <w:r w:rsidR="000B2F4F" w:rsidRPr="00CE5F9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0B2F4F" w:rsidRPr="00CE5F98" w:rsidRDefault="000B2F4F" w:rsidP="000B2F4F">
      <w:pPr>
        <w:pStyle w:val="a3"/>
        <w:numPr>
          <w:ilvl w:val="2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E5F98">
        <w:rPr>
          <w:rFonts w:ascii="Times New Roman" w:hAnsi="Times New Roman" w:cs="Times New Roman"/>
          <w:sz w:val="24"/>
          <w:szCs w:val="24"/>
          <w:lang w:val="en-US"/>
        </w:rPr>
        <w:t xml:space="preserve">(900x900) – 150 </w:t>
      </w:r>
      <w:proofErr w:type="spellStart"/>
      <w:r w:rsidRPr="00CE5F98">
        <w:rPr>
          <w:rFonts w:ascii="Times New Roman" w:hAnsi="Times New Roman" w:cs="Times New Roman"/>
          <w:sz w:val="24"/>
          <w:szCs w:val="24"/>
          <w:lang w:val="en-US"/>
        </w:rPr>
        <w:t>buc</w:t>
      </w:r>
      <w:proofErr w:type="spellEnd"/>
      <w:r w:rsidRPr="00CE5F9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0B2F4F" w:rsidRPr="00CE5F98" w:rsidRDefault="000B2F4F" w:rsidP="000B2F4F">
      <w:pPr>
        <w:pStyle w:val="a3"/>
        <w:numPr>
          <w:ilvl w:val="2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E5F98">
        <w:rPr>
          <w:rFonts w:ascii="Times New Roman" w:hAnsi="Times New Roman" w:cs="Times New Roman"/>
          <w:sz w:val="24"/>
          <w:szCs w:val="24"/>
          <w:lang w:val="en-US"/>
        </w:rPr>
        <w:t xml:space="preserve">(900x900) – 150 </w:t>
      </w:r>
      <w:proofErr w:type="spellStart"/>
      <w:r w:rsidRPr="00CE5F98">
        <w:rPr>
          <w:rFonts w:ascii="Times New Roman" w:hAnsi="Times New Roman" w:cs="Times New Roman"/>
          <w:sz w:val="24"/>
          <w:szCs w:val="24"/>
          <w:lang w:val="en-US"/>
        </w:rPr>
        <w:t>buc</w:t>
      </w:r>
      <w:proofErr w:type="spellEnd"/>
      <w:r w:rsidRPr="00CE5F9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0B2F4F" w:rsidRPr="00CE5F98" w:rsidRDefault="000B2F4F" w:rsidP="000B2F4F">
      <w:pPr>
        <w:pStyle w:val="a3"/>
        <w:numPr>
          <w:ilvl w:val="1"/>
          <w:numId w:val="7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E5F98">
        <w:rPr>
          <w:rFonts w:ascii="Times New Roman" w:hAnsi="Times New Roman" w:cs="Times New Roman"/>
          <w:sz w:val="24"/>
          <w:szCs w:val="24"/>
          <w:lang w:val="en-US"/>
        </w:rPr>
        <w:t xml:space="preserve">(900x900x900) – 30 </w:t>
      </w:r>
      <w:proofErr w:type="spellStart"/>
      <w:r w:rsidRPr="00CE5F98">
        <w:rPr>
          <w:rFonts w:ascii="Times New Roman" w:hAnsi="Times New Roman" w:cs="Times New Roman"/>
          <w:sz w:val="24"/>
          <w:szCs w:val="24"/>
          <w:lang w:val="en-US"/>
        </w:rPr>
        <w:t>buc</w:t>
      </w:r>
      <w:proofErr w:type="spellEnd"/>
      <w:r w:rsidRPr="00CE5F9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0B2F4F" w:rsidRPr="00CE5F98" w:rsidRDefault="000B2F4F" w:rsidP="000B2F4F">
      <w:pPr>
        <w:pStyle w:val="a3"/>
        <w:numPr>
          <w:ilvl w:val="1"/>
          <w:numId w:val="7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E5F98">
        <w:rPr>
          <w:rFonts w:ascii="Times New Roman" w:hAnsi="Times New Roman" w:cs="Times New Roman"/>
          <w:sz w:val="24"/>
          <w:szCs w:val="24"/>
          <w:lang w:val="en-US"/>
        </w:rPr>
        <w:t xml:space="preserve">(700x700) – 20 </w:t>
      </w:r>
      <w:proofErr w:type="spellStart"/>
      <w:r w:rsidRPr="00CE5F98">
        <w:rPr>
          <w:rFonts w:ascii="Times New Roman" w:hAnsi="Times New Roman" w:cs="Times New Roman"/>
          <w:sz w:val="24"/>
          <w:szCs w:val="24"/>
          <w:lang w:val="en-US"/>
        </w:rPr>
        <w:t>buc</w:t>
      </w:r>
      <w:proofErr w:type="spellEnd"/>
      <w:r w:rsidRPr="00CE5F9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074F2A" w:rsidRPr="00CE5F98" w:rsidRDefault="00074F2A" w:rsidP="00074F2A">
      <w:pPr>
        <w:pStyle w:val="a3"/>
        <w:numPr>
          <w:ilvl w:val="1"/>
          <w:numId w:val="7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E5F98">
        <w:rPr>
          <w:rFonts w:ascii="Times New Roman" w:hAnsi="Times New Roman" w:cs="Times New Roman"/>
          <w:sz w:val="24"/>
          <w:szCs w:val="24"/>
          <w:lang w:val="en-US"/>
        </w:rPr>
        <w:t xml:space="preserve">(700x700) – 20 </w:t>
      </w:r>
      <w:proofErr w:type="spellStart"/>
      <w:r w:rsidRPr="00CE5F98">
        <w:rPr>
          <w:rFonts w:ascii="Times New Roman" w:hAnsi="Times New Roman" w:cs="Times New Roman"/>
          <w:sz w:val="24"/>
          <w:szCs w:val="24"/>
          <w:lang w:val="en-US"/>
        </w:rPr>
        <w:t>buc</w:t>
      </w:r>
      <w:proofErr w:type="spellEnd"/>
      <w:r w:rsidRPr="00CE5F9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074F2A" w:rsidRPr="00CE5F98" w:rsidRDefault="00074F2A" w:rsidP="00CE5F98">
      <w:pPr>
        <w:pStyle w:val="a3"/>
        <w:numPr>
          <w:ilvl w:val="1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E5F98">
        <w:rPr>
          <w:rFonts w:ascii="Times New Roman" w:hAnsi="Times New Roman" w:cs="Times New Roman"/>
          <w:sz w:val="24"/>
          <w:szCs w:val="24"/>
          <w:lang w:val="en-US"/>
        </w:rPr>
        <w:t xml:space="preserve">(700x700) – 20 </w:t>
      </w:r>
      <w:proofErr w:type="spellStart"/>
      <w:r w:rsidRPr="00CE5F98">
        <w:rPr>
          <w:rFonts w:ascii="Times New Roman" w:hAnsi="Times New Roman" w:cs="Times New Roman"/>
          <w:sz w:val="24"/>
          <w:szCs w:val="24"/>
          <w:lang w:val="en-US"/>
        </w:rPr>
        <w:t>buc</w:t>
      </w:r>
      <w:proofErr w:type="spellEnd"/>
      <w:r w:rsidRPr="00CE5F9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074F2A" w:rsidRPr="00CE5F98" w:rsidRDefault="00074F2A" w:rsidP="00CE5F98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CE5F98">
        <w:rPr>
          <w:rFonts w:ascii="Times New Roman" w:hAnsi="Times New Roman" w:cs="Times New Roman"/>
          <w:sz w:val="24"/>
          <w:szCs w:val="24"/>
          <w:lang w:val="en-US"/>
        </w:rPr>
        <w:t xml:space="preserve">1.21 (900x900x900) – 150 </w:t>
      </w:r>
      <w:proofErr w:type="spellStart"/>
      <w:r w:rsidRPr="00CE5F98">
        <w:rPr>
          <w:rFonts w:ascii="Times New Roman" w:hAnsi="Times New Roman" w:cs="Times New Roman"/>
          <w:sz w:val="24"/>
          <w:szCs w:val="24"/>
          <w:lang w:val="en-US"/>
        </w:rPr>
        <w:t>buc</w:t>
      </w:r>
      <w:proofErr w:type="spellEnd"/>
      <w:r w:rsidRPr="00CE5F98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</w:p>
    <w:p w:rsidR="00074F2A" w:rsidRPr="00CE5F98" w:rsidRDefault="00074F2A" w:rsidP="00CE5F98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E5F98">
        <w:rPr>
          <w:rFonts w:ascii="Times New Roman" w:hAnsi="Times New Roman" w:cs="Times New Roman"/>
          <w:sz w:val="24"/>
          <w:szCs w:val="24"/>
          <w:lang w:val="en-US"/>
        </w:rPr>
        <w:t xml:space="preserve">6.3.1 (350x700) – 150 </w:t>
      </w:r>
      <w:proofErr w:type="spellStart"/>
      <w:r w:rsidRPr="00CE5F98">
        <w:rPr>
          <w:rFonts w:ascii="Times New Roman" w:hAnsi="Times New Roman" w:cs="Times New Roman"/>
          <w:sz w:val="24"/>
          <w:szCs w:val="24"/>
          <w:lang w:val="en-US"/>
        </w:rPr>
        <w:t>buc</w:t>
      </w:r>
      <w:proofErr w:type="spellEnd"/>
      <w:r w:rsidRPr="00CE5F9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074F2A" w:rsidRPr="00CE5F98" w:rsidRDefault="00074F2A" w:rsidP="00CE5F98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CE5F98">
        <w:rPr>
          <w:rFonts w:ascii="Times New Roman" w:hAnsi="Times New Roman" w:cs="Times New Roman"/>
          <w:sz w:val="24"/>
          <w:szCs w:val="24"/>
          <w:lang w:val="en-US"/>
        </w:rPr>
        <w:t xml:space="preserve">3.1 (Ø700) – 20 </w:t>
      </w:r>
      <w:proofErr w:type="spellStart"/>
      <w:r w:rsidRPr="00CE5F98">
        <w:rPr>
          <w:rFonts w:ascii="Times New Roman" w:hAnsi="Times New Roman" w:cs="Times New Roman"/>
          <w:sz w:val="24"/>
          <w:szCs w:val="24"/>
          <w:lang w:val="en-US"/>
        </w:rPr>
        <w:t>buc</w:t>
      </w:r>
      <w:proofErr w:type="spellEnd"/>
      <w:r w:rsidRPr="00CE5F98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</w:p>
    <w:p w:rsidR="00074F2A" w:rsidRPr="00CE5F98" w:rsidRDefault="00074F2A" w:rsidP="00CE5F98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CE5F98">
        <w:rPr>
          <w:rFonts w:ascii="Times New Roman" w:hAnsi="Times New Roman" w:cs="Times New Roman"/>
          <w:sz w:val="24"/>
          <w:szCs w:val="24"/>
          <w:lang w:val="en-US"/>
        </w:rPr>
        <w:t xml:space="preserve">3.2 (Ø700) – 10 </w:t>
      </w:r>
      <w:proofErr w:type="spellStart"/>
      <w:r w:rsidRPr="00CE5F98">
        <w:rPr>
          <w:rFonts w:ascii="Times New Roman" w:hAnsi="Times New Roman" w:cs="Times New Roman"/>
          <w:sz w:val="24"/>
          <w:szCs w:val="24"/>
          <w:lang w:val="en-US"/>
        </w:rPr>
        <w:t>buc</w:t>
      </w:r>
      <w:proofErr w:type="spellEnd"/>
      <w:r w:rsidRPr="00CE5F98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</w:p>
    <w:p w:rsidR="00074F2A" w:rsidRPr="00CE5F98" w:rsidRDefault="00074F2A" w:rsidP="00CE5F98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CE5F98">
        <w:rPr>
          <w:rFonts w:ascii="Times New Roman" w:hAnsi="Times New Roman" w:cs="Times New Roman"/>
          <w:sz w:val="24"/>
          <w:szCs w:val="24"/>
          <w:lang w:val="en-US"/>
        </w:rPr>
        <w:t xml:space="preserve">3.4 (Ø700) – 10 </w:t>
      </w:r>
      <w:proofErr w:type="spellStart"/>
      <w:r w:rsidRPr="00CE5F98">
        <w:rPr>
          <w:rFonts w:ascii="Times New Roman" w:hAnsi="Times New Roman" w:cs="Times New Roman"/>
          <w:sz w:val="24"/>
          <w:szCs w:val="24"/>
          <w:lang w:val="en-US"/>
        </w:rPr>
        <w:t>buc</w:t>
      </w:r>
      <w:proofErr w:type="spellEnd"/>
      <w:r w:rsidRPr="00CE5F98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</w:p>
    <w:p w:rsidR="00074F2A" w:rsidRPr="00CE5F98" w:rsidRDefault="00074F2A" w:rsidP="00CE5F98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CE5F98">
        <w:rPr>
          <w:rFonts w:ascii="Times New Roman" w:hAnsi="Times New Roman" w:cs="Times New Roman"/>
          <w:sz w:val="24"/>
          <w:szCs w:val="24"/>
          <w:lang w:val="en-US"/>
        </w:rPr>
        <w:t xml:space="preserve">3.27 (Ø700) – 50 </w:t>
      </w:r>
      <w:proofErr w:type="spellStart"/>
      <w:r w:rsidRPr="00CE5F98">
        <w:rPr>
          <w:rFonts w:ascii="Times New Roman" w:hAnsi="Times New Roman" w:cs="Times New Roman"/>
          <w:sz w:val="24"/>
          <w:szCs w:val="24"/>
          <w:lang w:val="en-US"/>
        </w:rPr>
        <w:t>buc</w:t>
      </w:r>
      <w:proofErr w:type="spellEnd"/>
      <w:r w:rsidRPr="00CE5F98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</w:p>
    <w:p w:rsidR="00074F2A" w:rsidRPr="00CE5F98" w:rsidRDefault="00074F2A" w:rsidP="00CE5F98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CE5F98">
        <w:rPr>
          <w:rFonts w:ascii="Times New Roman" w:hAnsi="Times New Roman" w:cs="Times New Roman"/>
          <w:sz w:val="24"/>
          <w:szCs w:val="24"/>
          <w:lang w:val="en-US"/>
        </w:rPr>
        <w:t xml:space="preserve">3.31 (Ø700) – 50 </w:t>
      </w:r>
      <w:proofErr w:type="spellStart"/>
      <w:r w:rsidRPr="00CE5F98">
        <w:rPr>
          <w:rFonts w:ascii="Times New Roman" w:hAnsi="Times New Roman" w:cs="Times New Roman"/>
          <w:sz w:val="24"/>
          <w:szCs w:val="24"/>
          <w:lang w:val="en-US"/>
        </w:rPr>
        <w:t>buc</w:t>
      </w:r>
      <w:proofErr w:type="spellEnd"/>
      <w:r w:rsidRPr="00CE5F98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  <w:r w:rsidRPr="00CE5F9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074F2A" w:rsidRPr="00CE5F98" w:rsidRDefault="00074F2A" w:rsidP="00CE5F98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E5F98">
        <w:rPr>
          <w:rFonts w:ascii="Times New Roman" w:hAnsi="Times New Roman" w:cs="Times New Roman"/>
          <w:sz w:val="24"/>
          <w:szCs w:val="24"/>
          <w:lang w:val="en-US"/>
        </w:rPr>
        <w:t xml:space="preserve">4.1.1 (Ø700) – 15 </w:t>
      </w:r>
      <w:proofErr w:type="spellStart"/>
      <w:r w:rsidRPr="00CE5F98">
        <w:rPr>
          <w:rFonts w:ascii="Times New Roman" w:hAnsi="Times New Roman" w:cs="Times New Roman"/>
          <w:sz w:val="24"/>
          <w:szCs w:val="24"/>
          <w:lang w:val="en-US"/>
        </w:rPr>
        <w:t>buc</w:t>
      </w:r>
      <w:proofErr w:type="spellEnd"/>
      <w:r w:rsidRPr="00CE5F9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074F2A" w:rsidRPr="00CE5F98" w:rsidRDefault="00074F2A" w:rsidP="00CE5F98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E5F98">
        <w:rPr>
          <w:rFonts w:ascii="Times New Roman" w:hAnsi="Times New Roman" w:cs="Times New Roman"/>
          <w:sz w:val="24"/>
          <w:szCs w:val="24"/>
          <w:lang w:val="en-US"/>
        </w:rPr>
        <w:t xml:space="preserve">4.1.2 (Ø700) – 15 </w:t>
      </w:r>
      <w:proofErr w:type="spellStart"/>
      <w:r w:rsidRPr="00CE5F98">
        <w:rPr>
          <w:rFonts w:ascii="Times New Roman" w:hAnsi="Times New Roman" w:cs="Times New Roman"/>
          <w:sz w:val="24"/>
          <w:szCs w:val="24"/>
          <w:lang w:val="en-US"/>
        </w:rPr>
        <w:t>buc</w:t>
      </w:r>
      <w:proofErr w:type="spellEnd"/>
      <w:r w:rsidRPr="00CE5F9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074F2A" w:rsidRPr="00CE5F98" w:rsidRDefault="00074F2A" w:rsidP="00CE5F98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E5F98">
        <w:rPr>
          <w:rFonts w:ascii="Times New Roman" w:hAnsi="Times New Roman" w:cs="Times New Roman"/>
          <w:sz w:val="24"/>
          <w:szCs w:val="24"/>
          <w:lang w:val="en-US"/>
        </w:rPr>
        <w:t xml:space="preserve">4.1.3 (Ø700) – 10 </w:t>
      </w:r>
      <w:proofErr w:type="spellStart"/>
      <w:r w:rsidRPr="00CE5F98">
        <w:rPr>
          <w:rFonts w:ascii="Times New Roman" w:hAnsi="Times New Roman" w:cs="Times New Roman"/>
          <w:sz w:val="24"/>
          <w:szCs w:val="24"/>
          <w:lang w:val="en-US"/>
        </w:rPr>
        <w:t>buc</w:t>
      </w:r>
      <w:proofErr w:type="spellEnd"/>
      <w:r w:rsidRPr="00CE5F9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074F2A" w:rsidRPr="00CE5F98" w:rsidRDefault="00074F2A" w:rsidP="00CE5F98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E5F98">
        <w:rPr>
          <w:rFonts w:ascii="Times New Roman" w:hAnsi="Times New Roman" w:cs="Times New Roman"/>
          <w:sz w:val="24"/>
          <w:szCs w:val="24"/>
          <w:lang w:val="en-US"/>
        </w:rPr>
        <w:t xml:space="preserve">4.1.4 (Ø700) – 15 </w:t>
      </w:r>
      <w:proofErr w:type="spellStart"/>
      <w:r w:rsidRPr="00CE5F98">
        <w:rPr>
          <w:rFonts w:ascii="Times New Roman" w:hAnsi="Times New Roman" w:cs="Times New Roman"/>
          <w:sz w:val="24"/>
          <w:szCs w:val="24"/>
          <w:lang w:val="en-US"/>
        </w:rPr>
        <w:t>buc</w:t>
      </w:r>
      <w:proofErr w:type="spellEnd"/>
      <w:r w:rsidRPr="00CE5F9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074F2A" w:rsidRPr="00CE5F98" w:rsidRDefault="00074F2A" w:rsidP="00CE5F98">
      <w:pPr>
        <w:pStyle w:val="a3"/>
        <w:numPr>
          <w:ilvl w:val="2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E5F98">
        <w:rPr>
          <w:rFonts w:ascii="Times New Roman" w:hAnsi="Times New Roman" w:cs="Times New Roman"/>
          <w:sz w:val="24"/>
          <w:szCs w:val="24"/>
          <w:lang w:val="en-US"/>
        </w:rPr>
        <w:t xml:space="preserve">(Ø700) – 15 </w:t>
      </w:r>
      <w:proofErr w:type="spellStart"/>
      <w:r w:rsidRPr="00CE5F98">
        <w:rPr>
          <w:rFonts w:ascii="Times New Roman" w:hAnsi="Times New Roman" w:cs="Times New Roman"/>
          <w:sz w:val="24"/>
          <w:szCs w:val="24"/>
          <w:lang w:val="en-US"/>
        </w:rPr>
        <w:t>buc</w:t>
      </w:r>
      <w:proofErr w:type="spellEnd"/>
      <w:r w:rsidRPr="00CE5F9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074F2A" w:rsidRPr="00CE5F98" w:rsidRDefault="00074F2A" w:rsidP="00CE5F98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CE5F98">
        <w:rPr>
          <w:rFonts w:ascii="Times New Roman" w:hAnsi="Times New Roman" w:cs="Times New Roman"/>
          <w:sz w:val="24"/>
          <w:szCs w:val="24"/>
          <w:lang w:val="en-US"/>
        </w:rPr>
        <w:t xml:space="preserve">6.15 (700x700) – 15 </w:t>
      </w:r>
      <w:proofErr w:type="spellStart"/>
      <w:r w:rsidRPr="00CE5F98">
        <w:rPr>
          <w:rFonts w:ascii="Times New Roman" w:hAnsi="Times New Roman" w:cs="Times New Roman"/>
          <w:sz w:val="24"/>
          <w:szCs w:val="24"/>
          <w:lang w:val="en-US"/>
        </w:rPr>
        <w:t>buc</w:t>
      </w:r>
      <w:proofErr w:type="spellEnd"/>
      <w:r w:rsidRPr="00CE5F98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</w:p>
    <w:p w:rsidR="00074F2A" w:rsidRPr="00CE5F98" w:rsidRDefault="00074F2A" w:rsidP="00CE5F98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E5F98">
        <w:rPr>
          <w:rFonts w:ascii="Times New Roman" w:hAnsi="Times New Roman" w:cs="Times New Roman"/>
          <w:sz w:val="24"/>
          <w:szCs w:val="24"/>
          <w:lang w:val="en-US"/>
        </w:rPr>
        <w:t xml:space="preserve">4.2.1 (Ø700) – 40 </w:t>
      </w:r>
      <w:proofErr w:type="spellStart"/>
      <w:r w:rsidRPr="00CE5F98">
        <w:rPr>
          <w:rFonts w:ascii="Times New Roman" w:hAnsi="Times New Roman" w:cs="Times New Roman"/>
          <w:sz w:val="24"/>
          <w:szCs w:val="24"/>
          <w:lang w:val="en-US"/>
        </w:rPr>
        <w:t>buc</w:t>
      </w:r>
      <w:proofErr w:type="spellEnd"/>
      <w:r w:rsidRPr="00CE5F9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074F2A" w:rsidRPr="00CE5F98" w:rsidRDefault="00074F2A" w:rsidP="00CE5F98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E5F98">
        <w:rPr>
          <w:rFonts w:ascii="Times New Roman" w:hAnsi="Times New Roman" w:cs="Times New Roman"/>
          <w:sz w:val="24"/>
          <w:szCs w:val="24"/>
          <w:lang w:val="en-US"/>
        </w:rPr>
        <w:t xml:space="preserve">4.2.3 (Ø700) – 40 </w:t>
      </w:r>
      <w:proofErr w:type="spellStart"/>
      <w:r w:rsidRPr="00CE5F98">
        <w:rPr>
          <w:rFonts w:ascii="Times New Roman" w:hAnsi="Times New Roman" w:cs="Times New Roman"/>
          <w:sz w:val="24"/>
          <w:szCs w:val="24"/>
          <w:lang w:val="en-US"/>
        </w:rPr>
        <w:t>buc</w:t>
      </w:r>
      <w:proofErr w:type="spellEnd"/>
      <w:r w:rsidRPr="00CE5F9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074F2A" w:rsidRPr="00CE5F98" w:rsidRDefault="00074F2A" w:rsidP="00CE5F98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CE5F98">
        <w:rPr>
          <w:rFonts w:ascii="Times New Roman" w:hAnsi="Times New Roman" w:cs="Times New Roman"/>
          <w:sz w:val="24"/>
          <w:szCs w:val="24"/>
          <w:lang w:val="en-US"/>
        </w:rPr>
        <w:t xml:space="preserve">4.3 (Ø700) – 20 </w:t>
      </w:r>
      <w:proofErr w:type="spellStart"/>
      <w:r w:rsidRPr="00CE5F98">
        <w:rPr>
          <w:rFonts w:ascii="Times New Roman" w:hAnsi="Times New Roman" w:cs="Times New Roman"/>
          <w:sz w:val="24"/>
          <w:szCs w:val="24"/>
          <w:lang w:val="en-US"/>
        </w:rPr>
        <w:t>buc</w:t>
      </w:r>
      <w:proofErr w:type="spellEnd"/>
      <w:r w:rsidRPr="00CE5F98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</w:p>
    <w:p w:rsidR="00074F2A" w:rsidRPr="00CE5F98" w:rsidRDefault="00074F2A" w:rsidP="00CE5F98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E5F98">
        <w:rPr>
          <w:rFonts w:ascii="Times New Roman" w:hAnsi="Times New Roman" w:cs="Times New Roman"/>
          <w:sz w:val="24"/>
          <w:szCs w:val="24"/>
          <w:lang w:val="en-US"/>
        </w:rPr>
        <w:t xml:space="preserve">5.6.1 (600x900) – 40 </w:t>
      </w:r>
      <w:proofErr w:type="spellStart"/>
      <w:r w:rsidRPr="00CE5F98">
        <w:rPr>
          <w:rFonts w:ascii="Times New Roman" w:hAnsi="Times New Roman" w:cs="Times New Roman"/>
          <w:sz w:val="24"/>
          <w:szCs w:val="24"/>
          <w:lang w:val="en-US"/>
        </w:rPr>
        <w:t>buc</w:t>
      </w:r>
      <w:proofErr w:type="spellEnd"/>
      <w:r w:rsidRPr="00CE5F9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074F2A" w:rsidRPr="00CE5F98" w:rsidRDefault="00074F2A" w:rsidP="00CE5F98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CE5F98">
        <w:rPr>
          <w:rFonts w:ascii="Times New Roman" w:hAnsi="Times New Roman" w:cs="Times New Roman"/>
          <w:sz w:val="24"/>
          <w:szCs w:val="24"/>
          <w:lang w:val="en-US"/>
        </w:rPr>
        <w:t xml:space="preserve">5.14 (700x700) – 10 </w:t>
      </w:r>
      <w:proofErr w:type="spellStart"/>
      <w:r w:rsidRPr="00CE5F98">
        <w:rPr>
          <w:rFonts w:ascii="Times New Roman" w:hAnsi="Times New Roman" w:cs="Times New Roman"/>
          <w:sz w:val="24"/>
          <w:szCs w:val="24"/>
          <w:lang w:val="en-US"/>
        </w:rPr>
        <w:t>buc</w:t>
      </w:r>
      <w:proofErr w:type="spellEnd"/>
      <w:r w:rsidRPr="00CE5F98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</w:p>
    <w:p w:rsidR="00074F2A" w:rsidRPr="00CE5F98" w:rsidRDefault="00074F2A" w:rsidP="00CE5F98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CE5F98">
        <w:rPr>
          <w:rFonts w:ascii="Times New Roman" w:hAnsi="Times New Roman" w:cs="Times New Roman"/>
          <w:sz w:val="24"/>
          <w:szCs w:val="24"/>
          <w:lang w:val="en-US"/>
        </w:rPr>
        <w:t xml:space="preserve">5.34 (700x700) – 5 </w:t>
      </w:r>
      <w:proofErr w:type="spellStart"/>
      <w:r w:rsidRPr="00CE5F98">
        <w:rPr>
          <w:rFonts w:ascii="Times New Roman" w:hAnsi="Times New Roman" w:cs="Times New Roman"/>
          <w:sz w:val="24"/>
          <w:szCs w:val="24"/>
          <w:lang w:val="en-US"/>
        </w:rPr>
        <w:t>buc</w:t>
      </w:r>
      <w:proofErr w:type="spellEnd"/>
      <w:r w:rsidRPr="00CE5F98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</w:p>
    <w:p w:rsidR="00074F2A" w:rsidRPr="00CE5F98" w:rsidRDefault="00074F2A" w:rsidP="00CE5F98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CE5F98">
        <w:rPr>
          <w:rFonts w:ascii="Times New Roman" w:hAnsi="Times New Roman" w:cs="Times New Roman"/>
          <w:sz w:val="24"/>
          <w:szCs w:val="24"/>
          <w:lang w:val="en-US"/>
        </w:rPr>
        <w:t xml:space="preserve">5.35 (700x700) – 5 </w:t>
      </w:r>
      <w:proofErr w:type="spellStart"/>
      <w:r w:rsidRPr="00CE5F98">
        <w:rPr>
          <w:rFonts w:ascii="Times New Roman" w:hAnsi="Times New Roman" w:cs="Times New Roman"/>
          <w:sz w:val="24"/>
          <w:szCs w:val="24"/>
          <w:lang w:val="en-US"/>
        </w:rPr>
        <w:t>buc</w:t>
      </w:r>
      <w:proofErr w:type="spellEnd"/>
      <w:r w:rsidRPr="00CE5F98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</w:p>
    <w:p w:rsidR="00074F2A" w:rsidRPr="00CE5F98" w:rsidRDefault="00074F2A" w:rsidP="00CE5F98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CE5F98">
        <w:rPr>
          <w:rFonts w:ascii="Times New Roman" w:hAnsi="Times New Roman" w:cs="Times New Roman"/>
          <w:sz w:val="24"/>
          <w:szCs w:val="24"/>
          <w:lang w:val="en-US"/>
        </w:rPr>
        <w:t xml:space="preserve">5.36 (1000x350) – 20 </w:t>
      </w:r>
      <w:proofErr w:type="spellStart"/>
      <w:r w:rsidRPr="00CE5F98">
        <w:rPr>
          <w:rFonts w:ascii="Times New Roman" w:hAnsi="Times New Roman" w:cs="Times New Roman"/>
          <w:sz w:val="24"/>
          <w:szCs w:val="24"/>
          <w:lang w:val="en-US"/>
        </w:rPr>
        <w:t>buc</w:t>
      </w:r>
      <w:proofErr w:type="spellEnd"/>
      <w:r w:rsidRPr="00CE5F98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</w:p>
    <w:p w:rsidR="00074F2A" w:rsidRPr="00CE5F98" w:rsidRDefault="00074F2A" w:rsidP="00CE5F98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E5F98">
        <w:rPr>
          <w:rFonts w:ascii="Times New Roman" w:hAnsi="Times New Roman" w:cs="Times New Roman"/>
          <w:sz w:val="24"/>
          <w:szCs w:val="24"/>
          <w:lang w:val="en-US"/>
        </w:rPr>
        <w:t xml:space="preserve">5.48.1 (700x700) – 10 </w:t>
      </w:r>
      <w:proofErr w:type="spellStart"/>
      <w:r w:rsidRPr="00CE5F98">
        <w:rPr>
          <w:rFonts w:ascii="Times New Roman" w:hAnsi="Times New Roman" w:cs="Times New Roman"/>
          <w:sz w:val="24"/>
          <w:szCs w:val="24"/>
          <w:lang w:val="en-US"/>
        </w:rPr>
        <w:t>buc</w:t>
      </w:r>
      <w:proofErr w:type="spellEnd"/>
      <w:r w:rsidRPr="00CE5F9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074F2A" w:rsidRPr="00CE5F98" w:rsidRDefault="00074F2A" w:rsidP="00CE5F98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CE5F98">
        <w:rPr>
          <w:rFonts w:ascii="Times New Roman" w:hAnsi="Times New Roman" w:cs="Times New Roman"/>
          <w:sz w:val="24"/>
          <w:szCs w:val="24"/>
          <w:lang w:val="en-US"/>
        </w:rPr>
        <w:t xml:space="preserve">5.49 (700x700) – 20 </w:t>
      </w:r>
      <w:proofErr w:type="spellStart"/>
      <w:r w:rsidRPr="00CE5F98">
        <w:rPr>
          <w:rFonts w:ascii="Times New Roman" w:hAnsi="Times New Roman" w:cs="Times New Roman"/>
          <w:sz w:val="24"/>
          <w:szCs w:val="24"/>
          <w:lang w:val="en-US"/>
        </w:rPr>
        <w:t>buc</w:t>
      </w:r>
      <w:proofErr w:type="spellEnd"/>
      <w:r w:rsidRPr="00CE5F98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</w:p>
    <w:p w:rsidR="00074F2A" w:rsidRPr="00CE5F98" w:rsidRDefault="00074F2A" w:rsidP="00CE5F98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E5F98">
        <w:rPr>
          <w:rFonts w:ascii="Times New Roman" w:hAnsi="Times New Roman" w:cs="Times New Roman"/>
          <w:sz w:val="24"/>
          <w:szCs w:val="24"/>
          <w:lang w:val="en-US"/>
        </w:rPr>
        <w:t xml:space="preserve">5.51.1 (700x700) – 15 </w:t>
      </w:r>
      <w:proofErr w:type="spellStart"/>
      <w:r w:rsidRPr="00CE5F98">
        <w:rPr>
          <w:rFonts w:ascii="Times New Roman" w:hAnsi="Times New Roman" w:cs="Times New Roman"/>
          <w:sz w:val="24"/>
          <w:szCs w:val="24"/>
          <w:lang w:val="en-US"/>
        </w:rPr>
        <w:t>buc</w:t>
      </w:r>
      <w:proofErr w:type="spellEnd"/>
      <w:r w:rsidRPr="00CE5F9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074F2A" w:rsidRPr="00CE5F98" w:rsidRDefault="00074F2A" w:rsidP="00CE5F98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E5F98">
        <w:rPr>
          <w:rFonts w:ascii="Times New Roman" w:hAnsi="Times New Roman" w:cs="Times New Roman"/>
          <w:sz w:val="24"/>
          <w:szCs w:val="24"/>
          <w:lang w:val="en-US"/>
        </w:rPr>
        <w:t xml:space="preserve">5.51.2 (700x700) – 15 </w:t>
      </w:r>
      <w:proofErr w:type="spellStart"/>
      <w:r w:rsidRPr="00CE5F98">
        <w:rPr>
          <w:rFonts w:ascii="Times New Roman" w:hAnsi="Times New Roman" w:cs="Times New Roman"/>
          <w:sz w:val="24"/>
          <w:szCs w:val="24"/>
          <w:lang w:val="en-US"/>
        </w:rPr>
        <w:t>buc</w:t>
      </w:r>
      <w:proofErr w:type="spellEnd"/>
      <w:r w:rsidRPr="00CE5F9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074F2A" w:rsidRPr="00CE5F98" w:rsidRDefault="00074F2A" w:rsidP="00CE5F98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E5F98">
        <w:rPr>
          <w:rFonts w:ascii="Times New Roman" w:hAnsi="Times New Roman" w:cs="Times New Roman"/>
          <w:sz w:val="24"/>
          <w:szCs w:val="24"/>
          <w:lang w:val="en-US"/>
        </w:rPr>
        <w:t xml:space="preserve">6.8.9 (700x350) – 15 </w:t>
      </w:r>
      <w:proofErr w:type="spellStart"/>
      <w:r w:rsidRPr="00CE5F98">
        <w:rPr>
          <w:rFonts w:ascii="Times New Roman" w:hAnsi="Times New Roman" w:cs="Times New Roman"/>
          <w:sz w:val="24"/>
          <w:szCs w:val="24"/>
          <w:lang w:val="en-US"/>
        </w:rPr>
        <w:t>buc</w:t>
      </w:r>
      <w:proofErr w:type="spellEnd"/>
      <w:r w:rsidRPr="00CE5F9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074F2A" w:rsidRPr="00CE5F98" w:rsidRDefault="00074F2A" w:rsidP="00CE5F98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E5F98">
        <w:rPr>
          <w:rFonts w:ascii="Times New Roman" w:hAnsi="Times New Roman" w:cs="Times New Roman"/>
          <w:sz w:val="24"/>
          <w:szCs w:val="24"/>
          <w:lang w:val="en-US"/>
        </w:rPr>
        <w:t xml:space="preserve">6.24.1 (800x350) – 40 </w:t>
      </w:r>
      <w:proofErr w:type="spellStart"/>
      <w:r w:rsidRPr="00CE5F98">
        <w:rPr>
          <w:rFonts w:ascii="Times New Roman" w:hAnsi="Times New Roman" w:cs="Times New Roman"/>
          <w:sz w:val="24"/>
          <w:szCs w:val="24"/>
          <w:lang w:val="en-US"/>
        </w:rPr>
        <w:t>buc</w:t>
      </w:r>
      <w:proofErr w:type="spellEnd"/>
      <w:r w:rsidRPr="00CE5F9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074F2A" w:rsidRPr="00CE5F98" w:rsidRDefault="00074F2A" w:rsidP="00CE5F98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E5F98">
        <w:rPr>
          <w:rFonts w:ascii="Times New Roman" w:hAnsi="Times New Roman" w:cs="Times New Roman"/>
          <w:sz w:val="24"/>
          <w:szCs w:val="24"/>
          <w:lang w:val="en-US"/>
        </w:rPr>
        <w:t xml:space="preserve">6.24.3 (800x350) – 40 </w:t>
      </w:r>
      <w:proofErr w:type="spellStart"/>
      <w:r w:rsidRPr="00CE5F98">
        <w:rPr>
          <w:rFonts w:ascii="Times New Roman" w:hAnsi="Times New Roman" w:cs="Times New Roman"/>
          <w:sz w:val="24"/>
          <w:szCs w:val="24"/>
          <w:lang w:val="en-US"/>
        </w:rPr>
        <w:t>buc</w:t>
      </w:r>
      <w:proofErr w:type="spellEnd"/>
      <w:r w:rsidRPr="00CE5F9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074F2A" w:rsidRPr="00CE5F98" w:rsidRDefault="00074F2A" w:rsidP="00CE5F98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CE5F98">
        <w:rPr>
          <w:rFonts w:ascii="Times New Roman" w:hAnsi="Times New Roman" w:cs="Times New Roman"/>
          <w:sz w:val="24"/>
          <w:szCs w:val="24"/>
          <w:lang w:val="en-US"/>
        </w:rPr>
        <w:t xml:space="preserve">T.6.1 (1000x500) – 10 </w:t>
      </w:r>
      <w:proofErr w:type="spellStart"/>
      <w:r w:rsidRPr="00CE5F98">
        <w:rPr>
          <w:rFonts w:ascii="Times New Roman" w:hAnsi="Times New Roman" w:cs="Times New Roman"/>
          <w:sz w:val="24"/>
          <w:szCs w:val="24"/>
          <w:lang w:val="en-US"/>
        </w:rPr>
        <w:t>buc</w:t>
      </w:r>
      <w:proofErr w:type="spellEnd"/>
      <w:r w:rsidRPr="00CE5F98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</w:p>
    <w:p w:rsidR="00074F2A" w:rsidRDefault="00074F2A" w:rsidP="00CE5F98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E5F98">
        <w:rPr>
          <w:rFonts w:ascii="Times New Roman" w:hAnsi="Times New Roman" w:cs="Times New Roman"/>
          <w:sz w:val="24"/>
          <w:szCs w:val="24"/>
          <w:lang w:val="en-US"/>
        </w:rPr>
        <w:t xml:space="preserve">1.16.2 (900x900x900) – 10 </w:t>
      </w:r>
      <w:proofErr w:type="spellStart"/>
      <w:r w:rsidRPr="00CE5F98">
        <w:rPr>
          <w:rFonts w:ascii="Times New Roman" w:hAnsi="Times New Roman" w:cs="Times New Roman"/>
          <w:sz w:val="24"/>
          <w:szCs w:val="24"/>
          <w:lang w:val="en-US"/>
        </w:rPr>
        <w:t>buc</w:t>
      </w:r>
      <w:proofErr w:type="spellEnd"/>
      <w:r w:rsidRPr="00CE5F9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074F2A" w:rsidRPr="00074F2A" w:rsidRDefault="00074F2A" w:rsidP="00CE5F98">
      <w:pPr>
        <w:spacing w:after="0"/>
        <w:ind w:left="426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074F2A" w:rsidRPr="00074F2A" w:rsidRDefault="00074F2A" w:rsidP="00074F2A">
      <w:pPr>
        <w:ind w:left="426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0B2F4F" w:rsidRPr="000B2F4F" w:rsidRDefault="000B2F4F" w:rsidP="000B2F4F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0B2F4F" w:rsidRPr="000B2F4F" w:rsidRDefault="000B2F4F" w:rsidP="000B2F4F">
      <w:pPr>
        <w:ind w:left="36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0B2F4F" w:rsidRPr="000B2F4F" w:rsidSect="00CE5F98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447A4"/>
    <w:multiLevelType w:val="multilevel"/>
    <w:tmpl w:val="81E6ED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0"/>
      <w:numFmt w:val="decimal"/>
      <w:isLgl/>
      <w:lvlText w:val="%1.%2"/>
      <w:lvlJc w:val="left"/>
      <w:pPr>
        <w:ind w:left="1185" w:hanging="8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5" w:hanging="82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">
    <w:nsid w:val="14DE469A"/>
    <w:multiLevelType w:val="multilevel"/>
    <w:tmpl w:val="A614F95E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3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64" w:hanging="2160"/>
      </w:pPr>
      <w:rPr>
        <w:rFonts w:hint="default"/>
      </w:rPr>
    </w:lvl>
  </w:abstractNum>
  <w:abstractNum w:abstractNumId="2">
    <w:nsid w:val="1B931004"/>
    <w:multiLevelType w:val="multilevel"/>
    <w:tmpl w:val="51024A6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3">
    <w:nsid w:val="4B6D5BE2"/>
    <w:multiLevelType w:val="multilevel"/>
    <w:tmpl w:val="5A8C3158"/>
    <w:lvl w:ilvl="0">
      <w:start w:val="5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50"/>
      <w:numFmt w:val="decimal"/>
      <w:lvlText w:val="%1.%2"/>
      <w:lvlJc w:val="left"/>
      <w:pPr>
        <w:ind w:left="930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10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hint="default"/>
      </w:rPr>
    </w:lvl>
  </w:abstractNum>
  <w:abstractNum w:abstractNumId="4">
    <w:nsid w:val="4C965850"/>
    <w:multiLevelType w:val="multilevel"/>
    <w:tmpl w:val="619E77D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5">
    <w:nsid w:val="4D421EF9"/>
    <w:multiLevelType w:val="multilevel"/>
    <w:tmpl w:val="F1A8405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70E13D69"/>
    <w:multiLevelType w:val="hybridMultilevel"/>
    <w:tmpl w:val="8FB24C72"/>
    <w:lvl w:ilvl="0" w:tplc="C564244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7CED6675"/>
    <w:multiLevelType w:val="multilevel"/>
    <w:tmpl w:val="E9A6457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5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040" w:hanging="216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4"/>
  </w:num>
  <w:num w:numId="5">
    <w:abstractNumId w:val="7"/>
  </w:num>
  <w:num w:numId="6">
    <w:abstractNumId w:val="5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7EED"/>
    <w:rsid w:val="00074F2A"/>
    <w:rsid w:val="000B2F4F"/>
    <w:rsid w:val="00262CAC"/>
    <w:rsid w:val="0027544D"/>
    <w:rsid w:val="002A707A"/>
    <w:rsid w:val="003E61CE"/>
    <w:rsid w:val="004C5336"/>
    <w:rsid w:val="006706E9"/>
    <w:rsid w:val="007B6AC7"/>
    <w:rsid w:val="00811AFB"/>
    <w:rsid w:val="0084037F"/>
    <w:rsid w:val="0091622D"/>
    <w:rsid w:val="00947522"/>
    <w:rsid w:val="009805C2"/>
    <w:rsid w:val="00987EED"/>
    <w:rsid w:val="00AB6399"/>
    <w:rsid w:val="00B00CD9"/>
    <w:rsid w:val="00B1418E"/>
    <w:rsid w:val="00C206DA"/>
    <w:rsid w:val="00CE5F98"/>
    <w:rsid w:val="00D3207C"/>
    <w:rsid w:val="00D936D2"/>
    <w:rsid w:val="00EA38F0"/>
    <w:rsid w:val="00EB33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E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622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351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Inessa</cp:lastModifiedBy>
  <cp:revision>9</cp:revision>
  <cp:lastPrinted>2018-03-15T15:27:00Z</cp:lastPrinted>
  <dcterms:created xsi:type="dcterms:W3CDTF">2018-03-14T13:16:00Z</dcterms:created>
  <dcterms:modified xsi:type="dcterms:W3CDTF">2018-03-27T06:44:00Z</dcterms:modified>
</cp:coreProperties>
</file>