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AFA36" w14:textId="3D0CF967" w:rsidR="00704B09" w:rsidRPr="00704B09" w:rsidRDefault="00DE32D5" w:rsidP="00704B0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Procurement</w:t>
      </w:r>
      <w:r w:rsidRPr="00704B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04B09" w:rsidRPr="00704B09">
        <w:rPr>
          <w:rFonts w:ascii="Times New Roman" w:hAnsi="Times New Roman" w:cs="Times New Roman"/>
          <w:b/>
          <w:sz w:val="28"/>
          <w:szCs w:val="28"/>
          <w:lang w:val="en-US"/>
        </w:rPr>
        <w:t>Notice</w:t>
      </w:r>
      <w:bookmarkStart w:id="0" w:name="_GoBack"/>
      <w:bookmarkEnd w:id="0"/>
      <w:r w:rsidR="00704B09" w:rsidRPr="00704B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28D782A9" w14:textId="45E2D9DF" w:rsidR="00024FB8" w:rsidRDefault="00B95738" w:rsidP="00DF5917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Pr="00B95738">
        <w:rPr>
          <w:rFonts w:ascii="Times New Roman" w:hAnsi="Times New Roman" w:cs="Times New Roman"/>
          <w:bCs/>
          <w:i/>
          <w:sz w:val="28"/>
          <w:szCs w:val="28"/>
          <w:lang w:val="en-US"/>
        </w:rPr>
        <w:t>nstitutional audit and ex-ante evaluation of the General Directorate of Public Transport and Communication Paths reorganization</w:t>
      </w:r>
    </w:p>
    <w:p w14:paraId="3B3304E5" w14:textId="648E674F" w:rsidR="00704B09" w:rsidRPr="00704B09" w:rsidRDefault="00024FB8" w:rsidP="00DF591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(</w:t>
      </w:r>
      <w:r w:rsidRPr="00024FB8">
        <w:rPr>
          <w:rFonts w:ascii="Times New Roman" w:hAnsi="Times New Roman" w:cs="Times New Roman"/>
          <w:bCs/>
          <w:i/>
          <w:sz w:val="28"/>
          <w:szCs w:val="28"/>
          <w:lang w:val="en-US"/>
        </w:rPr>
        <w:t>"MOVE IT like Lublin - a Chisinau public transport sustainable development initiative"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Project)</w:t>
      </w:r>
    </w:p>
    <w:p w14:paraId="2F4F99DD" w14:textId="736D3448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Chisinau City Hall announces tender for services </w:t>
      </w:r>
      <w:r w:rsidR="00DE32D5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>the "Move it Like Lublin - a Chisinau Sustainable Development Initiative" Project.</w:t>
      </w:r>
    </w:p>
    <w:p w14:paraId="1BCE7081" w14:textId="342AF350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Procurement procedure: </w:t>
      </w:r>
      <w:r w:rsidR="001A0495" w:rsidRPr="001A0495">
        <w:rPr>
          <w:rFonts w:ascii="Times New Roman" w:hAnsi="Times New Roman" w:cs="Times New Roman"/>
          <w:i/>
          <w:sz w:val="28"/>
          <w:szCs w:val="28"/>
          <w:lang w:val="en-US"/>
        </w:rPr>
        <w:t>Re</w:t>
      </w:r>
      <w:r w:rsidR="00FC35F1">
        <w:rPr>
          <w:rFonts w:ascii="Times New Roman" w:hAnsi="Times New Roman" w:cs="Times New Roman"/>
          <w:i/>
          <w:sz w:val="28"/>
          <w:szCs w:val="28"/>
          <w:lang w:val="en-US"/>
        </w:rPr>
        <w:t>quest price offers</w:t>
      </w:r>
    </w:p>
    <w:p w14:paraId="6D48067D" w14:textId="610514E4" w:rsidR="004A2382" w:rsidRPr="00667D6D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The purpose of the procurement </w:t>
      </w:r>
      <w:r w:rsidRPr="00667D6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667D6D" w:rsidRPr="00667D6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67D6D" w:rsidRPr="00667D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95738" w:rsidRPr="00B95738">
        <w:rPr>
          <w:rFonts w:ascii="Times New Roman" w:hAnsi="Times New Roman" w:cs="Times New Roman"/>
          <w:i/>
          <w:sz w:val="28"/>
          <w:szCs w:val="28"/>
          <w:lang w:val="en-US"/>
        </w:rPr>
        <w:t xml:space="preserve">Assist the City Hall in reforming, </w:t>
      </w:r>
      <w:proofErr w:type="spellStart"/>
      <w:r w:rsidR="00B95738" w:rsidRPr="00B95738">
        <w:rPr>
          <w:rFonts w:ascii="Times New Roman" w:hAnsi="Times New Roman" w:cs="Times New Roman"/>
          <w:i/>
          <w:sz w:val="28"/>
          <w:szCs w:val="28"/>
          <w:lang w:val="en-US"/>
        </w:rPr>
        <w:t>modernising</w:t>
      </w:r>
      <w:proofErr w:type="spellEnd"/>
      <w:r w:rsidR="00B95738" w:rsidRPr="00B9573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better functioning of the General Directorate of Public Transport and Communication Paths</w:t>
      </w:r>
      <w:r w:rsidR="00FC35F1" w:rsidRPr="00FC35F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45ED0554" w14:textId="0A3636A0" w:rsidR="004A2382" w:rsidRDefault="004A2382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2382">
        <w:rPr>
          <w:rFonts w:ascii="Times New Roman" w:hAnsi="Times New Roman" w:cs="Times New Roman"/>
          <w:sz w:val="28"/>
          <w:szCs w:val="28"/>
          <w:lang w:val="en-US"/>
        </w:rPr>
        <w:t xml:space="preserve">Evaluation criteria applied for the </w:t>
      </w:r>
      <w:r w:rsidR="00DE32D5">
        <w:rPr>
          <w:rFonts w:ascii="Times New Roman" w:hAnsi="Times New Roman" w:cs="Times New Roman"/>
          <w:sz w:val="28"/>
          <w:szCs w:val="28"/>
          <w:lang w:val="en-US"/>
        </w:rPr>
        <w:t xml:space="preserve">contract </w:t>
      </w:r>
      <w:r w:rsidRPr="004A2382">
        <w:rPr>
          <w:rFonts w:ascii="Times New Roman" w:hAnsi="Times New Roman" w:cs="Times New Roman"/>
          <w:sz w:val="28"/>
          <w:szCs w:val="28"/>
          <w:lang w:val="en-US"/>
        </w:rPr>
        <w:t xml:space="preserve">award: </w:t>
      </w:r>
      <w:r w:rsidR="00667D6D">
        <w:rPr>
          <w:rFonts w:ascii="Times New Roman" w:hAnsi="Times New Roman" w:cs="Times New Roman"/>
          <w:i/>
          <w:sz w:val="28"/>
          <w:szCs w:val="28"/>
          <w:lang w:val="en-US"/>
        </w:rPr>
        <w:t>price-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quality</w:t>
      </w:r>
    </w:p>
    <w:p w14:paraId="06FFF8C5" w14:textId="57DB9DB2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Tender submission period: </w:t>
      </w:r>
      <w:r w:rsidR="00D31F5C">
        <w:rPr>
          <w:rFonts w:ascii="Times New Roman" w:hAnsi="Times New Roman" w:cs="Times New Roman"/>
          <w:i/>
          <w:iCs/>
          <w:sz w:val="28"/>
          <w:szCs w:val="28"/>
          <w:lang w:val="en-US"/>
        </w:rPr>
        <w:t>3 December</w:t>
      </w:r>
      <w:r w:rsidRP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2021 </w:t>
      </w:r>
      <w:r w:rsidR="00667D6D" w:rsidRP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>–</w:t>
      </w:r>
      <w:r w:rsidRP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D31F5C">
        <w:rPr>
          <w:rFonts w:ascii="Times New Roman" w:hAnsi="Times New Roman" w:cs="Times New Roman"/>
          <w:i/>
          <w:iCs/>
          <w:sz w:val="28"/>
          <w:szCs w:val="28"/>
          <w:lang w:val="en-US"/>
        </w:rPr>
        <w:t>December</w:t>
      </w:r>
      <w:r w:rsidR="00B9573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D31F5C">
        <w:rPr>
          <w:rFonts w:ascii="Times New Roman" w:hAnsi="Times New Roman" w:cs="Times New Roman"/>
          <w:i/>
          <w:iCs/>
          <w:sz w:val="28"/>
          <w:szCs w:val="28"/>
          <w:lang w:val="en-US"/>
        </w:rPr>
        <w:t>18</w:t>
      </w:r>
      <w:r w:rsidRP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>, 2021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CCED61A" w14:textId="2808CFB2" w:rsidR="003A3CB4" w:rsidRPr="00A144AB" w:rsidRDefault="003A3CB4" w:rsidP="00DE32D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F347D">
        <w:rPr>
          <w:rFonts w:ascii="Times New Roman" w:hAnsi="Times New Roman" w:cs="Times New Roman"/>
          <w:sz w:val="28"/>
          <w:szCs w:val="28"/>
          <w:lang w:val="en-US"/>
        </w:rPr>
        <w:t xml:space="preserve">For more information, </w:t>
      </w:r>
      <w:r w:rsidRPr="001F0D31">
        <w:rPr>
          <w:rFonts w:ascii="Times New Roman" w:hAnsi="Times New Roman" w:cs="Times New Roman"/>
          <w:sz w:val="28"/>
          <w:szCs w:val="28"/>
          <w:lang w:val="en-US"/>
        </w:rPr>
        <w:t xml:space="preserve">please access the </w:t>
      </w:r>
      <w:hyperlink r:id="rId7" w:history="1">
        <w:r w:rsidRPr="00DE32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link</w:t>
        </w:r>
      </w:hyperlink>
      <w:r w:rsidRPr="009F347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E32D5" w:rsidRPr="00A144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529E93BE" w14:textId="2896C39B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68E0C2E" w14:textId="227626B1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9B70FF2" w14:textId="6EEB80DE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BBBA933" w14:textId="495700BD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9C42C20" w14:textId="65DD9CD1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1D5EBED" w14:textId="06C88917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63FEE5B" w14:textId="77777777" w:rsidR="003A3CB4" w:rsidRPr="00704B09" w:rsidRDefault="003A3CB4">
      <w:pPr>
        <w:rPr>
          <w:lang w:val="en-US"/>
        </w:rPr>
      </w:pPr>
    </w:p>
    <w:sectPr w:rsidR="003A3CB4" w:rsidRPr="00704B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A852E" w14:textId="77777777" w:rsidR="00AD2675" w:rsidRDefault="00AD2675" w:rsidP="003A3CB4">
      <w:pPr>
        <w:spacing w:after="0" w:line="240" w:lineRule="auto"/>
      </w:pPr>
      <w:r>
        <w:separator/>
      </w:r>
    </w:p>
  </w:endnote>
  <w:endnote w:type="continuationSeparator" w:id="0">
    <w:p w14:paraId="3DAB7681" w14:textId="77777777" w:rsidR="00AD2675" w:rsidRDefault="00AD2675" w:rsidP="003A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3F33E" w14:textId="75496D34" w:rsidR="003A3CB4" w:rsidRDefault="003A3CB4">
    <w:pPr>
      <w:pStyle w:val="a6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1CEF6D63" wp14:editId="1506AA60">
          <wp:simplePos x="0" y="0"/>
          <wp:positionH relativeFrom="column">
            <wp:posOffset>4076700</wp:posOffset>
          </wp:positionH>
          <wp:positionV relativeFrom="paragraph">
            <wp:posOffset>-60960</wp:posOffset>
          </wp:positionV>
          <wp:extent cx="2174240" cy="441960"/>
          <wp:effectExtent l="0" t="0" r="0" b="0"/>
          <wp:wrapThrough wrapText="bothSides">
            <wp:wrapPolygon edited="0">
              <wp:start x="0" y="0"/>
              <wp:lineTo x="0" y="20483"/>
              <wp:lineTo x="6624" y="20483"/>
              <wp:lineTo x="10220" y="20483"/>
              <wp:lineTo x="20439" y="16759"/>
              <wp:lineTo x="20439" y="9310"/>
              <wp:lineTo x="14194" y="1862"/>
              <wp:lineTo x="6624" y="0"/>
              <wp:lineTo x="0" y="0"/>
            </wp:wrapPolygon>
          </wp:wrapThrough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8E528" wp14:editId="367CA4B5">
              <wp:simplePos x="0" y="0"/>
              <wp:positionH relativeFrom="column">
                <wp:posOffset>-510540</wp:posOffset>
              </wp:positionH>
              <wp:positionV relativeFrom="paragraph">
                <wp:posOffset>-68580</wp:posOffset>
              </wp:positionV>
              <wp:extent cx="4061460" cy="495300"/>
              <wp:effectExtent l="0" t="0" r="15240" b="1905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0BCCCE" w14:textId="77777777" w:rsidR="003A3CB4" w:rsidRPr="00E64103" w:rsidRDefault="003A3CB4" w:rsidP="003A3CB4">
                          <w:pPr>
                            <w:pStyle w:val="a8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</w:p>
                        <w:p w14:paraId="74BCCCA8" w14:textId="77777777" w:rsidR="003A3CB4" w:rsidRPr="00E64103" w:rsidRDefault="003A3CB4" w:rsidP="003A3CB4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B8E528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40.2pt;margin-top:-5.4pt;width:319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46nwIAALIFAAAOAAAAZHJzL2Uyb0RvYy54bWysVEtu2zAQ3RfoHQjuG8mJ7TZG5MBNkKJA&#10;kAR1iqxpirSFkhyWpC25l8kpuirQM/hIHVLyJ2k2KbqRhpw3w5k3n7PzRiuyEs5XYAraO8opEYZD&#10;WZl5Qb/eX737QIkPzJRMgREFXQtPz8dv35zVdiSOYQGqFI6gE+NHtS3oIgQ7yjLPF0IzfwRWGFRK&#10;cJoFPLp5VjpWo3etsuM8H2Y1uNI64MJ7vL1slXSc/EspeLiV0otAVEExtpC+Ln1n8ZuNz9ho7phd&#10;VLwLg/1DFJpVBh/dubpkgZGlq/5ypSvuwIMMRxx0BlJWXKQcMJte/iyb6YJZkXJBcrzd0eT/n1t+&#10;s7pzpCoLOqDEMI0l2jxufm9+bX6SQWSntn6EoKlFWGg+QoNV3t57vIxJN9Lp+Md0COqR5/WOW9EE&#10;wvGynw97/SGqOOr6p4OTPJGf7a2t8+GTAE2iUFCHtUuUstW1DxgJQreQ+JgHVZVXlVLpEPtFXChH&#10;VgwrrUKKES2eoJQhdUGHJ4M8OX6iSx239zCbv+AB/SkTnxOps7qwIkMtE0kKayUiRpkvQiKziZAX&#10;YmScC7OLM6EjSmJGrzHs8PuoXmPc5oEW6WUwYWesKwOuZekpteW3LTGyxWNhDvKOYmhmTdc5MyjX&#10;2DgO2sHzll9VWN1r5sMdczhp2BC4PcItfqQCrA50EiULcD9euo94HADUUlLj5BbUf18yJyhRnw2O&#10;xmmv34+jng79wftjPLhDzexQY5b6ArBlerinLE9ixAe1FaUD/YBLZhJfRRUzHN8uaNiKF6HdJ7ik&#10;uJhMEgiH27JwbaaWR9eR3ti7980Dc7Zr8ICjcQPbGWejZ33eYqOlgckygKzSEESCW1Y74nExpNno&#10;lljcPIfnhNqv2vEfAAAA//8DAFBLAwQUAAYACAAAACEAe+MIUeQAAAAPAQAADwAAAGRycy9kb3du&#10;cmV2LnhtbEyPQU/DMAyF70j8h8hI3LZkpRulazpVTAgJkBCDC7esMW1F41RNtnX/HnOCi2XLz8/v&#10;KzaT68URx9B50rCYKxBItbcdNRo+3h9mGYgQDVnTe0INZwywKS8vCpNbf6I3PO5iI9iEQm40tDEO&#10;uZShbtGZMPcDEu++/OhM5HFspB3Nic1dLxOlVtKZjvhDawa8b7H+3h2chqf002xv4jOeI02vVfWY&#10;DWl40fr6atquuVRrEBGn+HcBvwycH0oOtvcHskH0GmaZSlnKzUIxCCuWy7sExF7D6jYBWRbyP0f5&#10;AwAA//8DAFBLAQItABQABgAIAAAAIQC2gziS/gAAAOEBAAATAAAAAAAAAAAAAAAAAAAAAABbQ29u&#10;dGVudF9UeXBlc10ueG1sUEsBAi0AFAAGAAgAAAAhADj9If/WAAAAlAEAAAsAAAAAAAAAAAAAAAAA&#10;LwEAAF9yZWxzLy5yZWxzUEsBAi0AFAAGAAgAAAAhAADMnjqfAgAAsgUAAA4AAAAAAAAAAAAAAAAA&#10;LgIAAGRycy9lMm9Eb2MueG1sUEsBAi0AFAAGAAgAAAAhAHvjCFHkAAAADwEAAA8AAAAAAAAAAAAA&#10;AAAA+QQAAGRycy9kb3ducmV2LnhtbFBLBQYAAAAABAAEAPMAAAAKBgAAAAA=&#10;" fillcolor="white [3201]" strokecolor="white [3212]" strokeweight=".5pt">
              <v:textbox>
                <w:txbxContent>
                  <w:p w14:paraId="190BCCCE" w14:textId="77777777" w:rsidR="003A3CB4" w:rsidRPr="00E64103" w:rsidRDefault="003A3CB4" w:rsidP="003A3CB4">
                    <w:pPr>
                      <w:pStyle w:val="NoSpacing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</w:p>
                  <w:p w14:paraId="74BCCCA8" w14:textId="77777777" w:rsidR="003A3CB4" w:rsidRPr="00E64103" w:rsidRDefault="003A3CB4" w:rsidP="003A3CB4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850C1" w14:textId="77777777" w:rsidR="00AD2675" w:rsidRDefault="00AD2675" w:rsidP="003A3CB4">
      <w:pPr>
        <w:spacing w:after="0" w:line="240" w:lineRule="auto"/>
      </w:pPr>
      <w:r>
        <w:separator/>
      </w:r>
    </w:p>
  </w:footnote>
  <w:footnote w:type="continuationSeparator" w:id="0">
    <w:p w14:paraId="6043AD6A" w14:textId="77777777" w:rsidR="00AD2675" w:rsidRDefault="00AD2675" w:rsidP="003A3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09"/>
    <w:rsid w:val="00024FB8"/>
    <w:rsid w:val="0017393D"/>
    <w:rsid w:val="001A0495"/>
    <w:rsid w:val="00237FAE"/>
    <w:rsid w:val="00351A07"/>
    <w:rsid w:val="003A3CB4"/>
    <w:rsid w:val="004A2382"/>
    <w:rsid w:val="004A490B"/>
    <w:rsid w:val="00547C27"/>
    <w:rsid w:val="006146BE"/>
    <w:rsid w:val="00667D6D"/>
    <w:rsid w:val="00704B09"/>
    <w:rsid w:val="00A144AB"/>
    <w:rsid w:val="00AB2B67"/>
    <w:rsid w:val="00AC7FE9"/>
    <w:rsid w:val="00AD2675"/>
    <w:rsid w:val="00B82D70"/>
    <w:rsid w:val="00B95738"/>
    <w:rsid w:val="00BF3823"/>
    <w:rsid w:val="00C35761"/>
    <w:rsid w:val="00C4599C"/>
    <w:rsid w:val="00C47CCB"/>
    <w:rsid w:val="00CB65AF"/>
    <w:rsid w:val="00D31F5C"/>
    <w:rsid w:val="00D401C6"/>
    <w:rsid w:val="00DE32D5"/>
    <w:rsid w:val="00DF5917"/>
    <w:rsid w:val="00F472C0"/>
    <w:rsid w:val="00F8771F"/>
    <w:rsid w:val="00F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A9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CB4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A3CB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CB4"/>
  </w:style>
  <w:style w:type="paragraph" w:styleId="a6">
    <w:name w:val="footer"/>
    <w:basedOn w:val="a"/>
    <w:link w:val="a7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CB4"/>
  </w:style>
  <w:style w:type="paragraph" w:styleId="a8">
    <w:name w:val="No Spacing"/>
    <w:uiPriority w:val="1"/>
    <w:qFormat/>
    <w:rsid w:val="003A3CB4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DF591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32D5"/>
    <w:rPr>
      <w:color w:val="605E5C"/>
      <w:shd w:val="clear" w:color="auto" w:fill="E1DFDD"/>
    </w:rPr>
  </w:style>
  <w:style w:type="character" w:styleId="aa">
    <w:name w:val="Strong"/>
    <w:qFormat/>
    <w:rsid w:val="00667D6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CB4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A3CB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CB4"/>
  </w:style>
  <w:style w:type="paragraph" w:styleId="a6">
    <w:name w:val="footer"/>
    <w:basedOn w:val="a"/>
    <w:link w:val="a7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CB4"/>
  </w:style>
  <w:style w:type="paragraph" w:styleId="a8">
    <w:name w:val="No Spacing"/>
    <w:uiPriority w:val="1"/>
    <w:qFormat/>
    <w:rsid w:val="003A3CB4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DF591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32D5"/>
    <w:rPr>
      <w:color w:val="605E5C"/>
      <w:shd w:val="clear" w:color="auto" w:fill="E1DFDD"/>
    </w:rPr>
  </w:style>
  <w:style w:type="character" w:styleId="aa">
    <w:name w:val="Strong"/>
    <w:qFormat/>
    <w:rsid w:val="00667D6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chizitii.md/ro/public/tender/2104803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Ludmila Corduneanu</cp:lastModifiedBy>
  <cp:revision>2</cp:revision>
  <dcterms:created xsi:type="dcterms:W3CDTF">2021-12-03T14:09:00Z</dcterms:created>
  <dcterms:modified xsi:type="dcterms:W3CDTF">2021-12-03T14:09:00Z</dcterms:modified>
</cp:coreProperties>
</file>