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spacing w:before="120"/>
        <w:rPr>
          <w:lang w:val="ro-MD"/>
        </w:rPr>
      </w:pPr>
    </w:p>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862495" w:rsidRPr="00862495">
        <w:rPr>
          <w:b/>
          <w:i/>
          <w:sz w:val="24"/>
          <w:szCs w:val="24"/>
          <w:shd w:val="clear" w:color="auto" w:fill="FFFF00"/>
          <w:lang w:val="ro-RO"/>
        </w:rPr>
        <w:t xml:space="preserve">Servicii internet/intranet pentru necesitatea instituțiilor De învățământ subordonate </w:t>
      </w:r>
      <w:proofErr w:type="spellStart"/>
      <w:r w:rsidR="00862495" w:rsidRPr="00862495">
        <w:rPr>
          <w:b/>
          <w:i/>
          <w:sz w:val="24"/>
          <w:szCs w:val="24"/>
          <w:shd w:val="clear" w:color="auto" w:fill="FFFF00"/>
          <w:lang w:val="ro-RO"/>
        </w:rPr>
        <w:t>Direcţiei</w:t>
      </w:r>
      <w:proofErr w:type="spellEnd"/>
      <w:r w:rsidR="00862495" w:rsidRPr="00862495">
        <w:rPr>
          <w:b/>
          <w:i/>
          <w:sz w:val="24"/>
          <w:szCs w:val="24"/>
          <w:shd w:val="clear" w:color="auto" w:fill="FFFF00"/>
          <w:lang w:val="ro-RO"/>
        </w:rPr>
        <w:t xml:space="preserve"> </w:t>
      </w:r>
      <w:proofErr w:type="spellStart"/>
      <w:r w:rsidR="00862495" w:rsidRPr="00862495">
        <w:rPr>
          <w:b/>
          <w:i/>
          <w:sz w:val="24"/>
          <w:szCs w:val="24"/>
          <w:shd w:val="clear" w:color="auto" w:fill="FFFF00"/>
          <w:lang w:val="ro-RO"/>
        </w:rPr>
        <w:t>Educaţie</w:t>
      </w:r>
      <w:proofErr w:type="spellEnd"/>
      <w:r w:rsidR="00862495" w:rsidRPr="00862495">
        <w:rPr>
          <w:b/>
          <w:i/>
          <w:sz w:val="24"/>
          <w:szCs w:val="24"/>
          <w:shd w:val="clear" w:color="auto" w:fill="FFFF00"/>
          <w:lang w:val="ro-RO"/>
        </w:rPr>
        <w:t xml:space="preserve">, Tineret </w:t>
      </w:r>
      <w:proofErr w:type="spellStart"/>
      <w:r w:rsidR="00862495" w:rsidRPr="00862495">
        <w:rPr>
          <w:b/>
          <w:i/>
          <w:sz w:val="24"/>
          <w:szCs w:val="24"/>
          <w:shd w:val="clear" w:color="auto" w:fill="FFFF00"/>
          <w:lang w:val="ro-RO"/>
        </w:rPr>
        <w:t>şi</w:t>
      </w:r>
      <w:proofErr w:type="spellEnd"/>
      <w:r w:rsidR="00862495" w:rsidRPr="00862495">
        <w:rPr>
          <w:b/>
          <w:i/>
          <w:sz w:val="24"/>
          <w:szCs w:val="24"/>
          <w:shd w:val="clear" w:color="auto" w:fill="FFFF00"/>
          <w:lang w:val="ro-RO"/>
        </w:rPr>
        <w:t xml:space="preserve"> Sport sectorul Botanica pentru perioada 01.01.202</w:t>
      </w:r>
      <w:r w:rsidR="00862495">
        <w:rPr>
          <w:b/>
          <w:i/>
          <w:sz w:val="24"/>
          <w:szCs w:val="24"/>
          <w:shd w:val="clear" w:color="auto" w:fill="FFFF00"/>
          <w:lang w:val="ro-RO"/>
        </w:rPr>
        <w:t>2</w:t>
      </w:r>
      <w:r w:rsidR="00862495" w:rsidRPr="00862495">
        <w:rPr>
          <w:b/>
          <w:i/>
          <w:sz w:val="24"/>
          <w:szCs w:val="24"/>
          <w:shd w:val="clear" w:color="auto" w:fill="FFFF00"/>
          <w:lang w:val="ro-RO"/>
        </w:rPr>
        <w:t>-31.12.202</w:t>
      </w:r>
      <w:r w:rsidR="00862495">
        <w:rPr>
          <w:b/>
          <w:i/>
          <w:sz w:val="24"/>
          <w:szCs w:val="24"/>
          <w:shd w:val="clear" w:color="auto" w:fill="FFFF00"/>
          <w:lang w:val="ro-RO"/>
        </w:rPr>
        <w:t>2</w:t>
      </w:r>
      <w:r w:rsidR="00862495" w:rsidRPr="00862495">
        <w:rPr>
          <w:b/>
          <w:sz w:val="24"/>
          <w:szCs w:val="24"/>
          <w:shd w:val="clear" w:color="auto" w:fill="FFFF00"/>
          <w:lang w:val="ro-MD"/>
        </w:rPr>
        <w:br/>
      </w:r>
      <w:r w:rsidR="00193507" w:rsidRPr="004225A2">
        <w:rPr>
          <w:szCs w:val="24"/>
          <w:lang w:val="ro-MD"/>
        </w:rPr>
        <w:t>(se indică obiectul achiziției)</w:t>
      </w:r>
      <w:r w:rsidRPr="004225A2">
        <w:rPr>
          <w:b/>
          <w:sz w:val="24"/>
          <w:szCs w:val="24"/>
          <w:lang w:val="ro-MD"/>
        </w:rPr>
        <w:br/>
        <w:t xml:space="preserve">prin procedura de </w:t>
      </w:r>
      <w:proofErr w:type="spellStart"/>
      <w:r w:rsidRPr="004225A2">
        <w:rPr>
          <w:b/>
          <w:sz w:val="24"/>
          <w:szCs w:val="24"/>
          <w:lang w:val="ro-MD"/>
        </w:rPr>
        <w:t>achiziție</w:t>
      </w:r>
      <w:r w:rsidRPr="00DB2FA4">
        <w:rPr>
          <w:b/>
          <w:sz w:val="24"/>
          <w:szCs w:val="24"/>
          <w:shd w:val="clear" w:color="auto" w:fill="FFFF00"/>
          <w:lang w:val="ro-MD"/>
        </w:rPr>
        <w:t>_</w:t>
      </w:r>
      <w:r w:rsidR="00862495">
        <w:rPr>
          <w:b/>
          <w:sz w:val="24"/>
          <w:szCs w:val="24"/>
          <w:shd w:val="clear" w:color="auto" w:fill="FFFF00"/>
          <w:lang w:val="ro-MD"/>
        </w:rPr>
        <w:t>COP</w:t>
      </w:r>
      <w:proofErr w:type="spellEnd"/>
      <w:r w:rsidR="00862495" w:rsidRPr="004225A2">
        <w:rPr>
          <w:b/>
          <w:sz w:val="24"/>
          <w:szCs w:val="24"/>
          <w:lang w:val="ro-MD"/>
        </w:rPr>
        <w:t xml:space="preserve"> </w:t>
      </w:r>
      <w:r w:rsidR="00193507" w:rsidRPr="004225A2">
        <w:rPr>
          <w:b/>
          <w:sz w:val="24"/>
          <w:szCs w:val="24"/>
          <w:lang w:val="ro-MD"/>
        </w:rPr>
        <w:br/>
      </w:r>
      <w:r w:rsidR="00193507" w:rsidRPr="004225A2">
        <w:rPr>
          <w:szCs w:val="24"/>
          <w:lang w:val="ro-MD"/>
        </w:rPr>
        <w:t>(tipul procedurii de achiziție)</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7A3D4E" w:rsidRPr="007A3D4E">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7A3D4E" w:rsidRPr="007A3D4E">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7A3D4E" w:rsidRPr="007A3D4E">
        <w:rPr>
          <w:b/>
          <w:sz w:val="24"/>
          <w:szCs w:val="24"/>
          <w:shd w:val="clear" w:color="auto" w:fill="FFFF00"/>
          <w:lang w:val="ro-MD"/>
        </w:rPr>
        <w:t>Bd. Traian 21/2</w:t>
      </w:r>
      <w:r w:rsidR="0072330A" w:rsidRPr="00DB2FA4">
        <w:rPr>
          <w:b/>
          <w:sz w:val="24"/>
          <w:szCs w:val="24"/>
          <w:shd w:val="clear" w:color="auto" w:fill="FFFF00"/>
          <w:lang w:val="ro-MD"/>
        </w:rPr>
        <w:t>_</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7A3D4E" w:rsidRPr="007A3D4E">
        <w:rPr>
          <w:b/>
          <w:sz w:val="24"/>
          <w:szCs w:val="24"/>
          <w:shd w:val="clear" w:color="auto" w:fill="FFFF00"/>
          <w:lang w:val="ro-MD"/>
        </w:rPr>
        <w:t>022776711</w:t>
      </w:r>
      <w:r w:rsidR="007A3D4E">
        <w:rPr>
          <w:b/>
          <w:sz w:val="24"/>
          <w:szCs w:val="24"/>
          <w:shd w:val="clear" w:color="auto" w:fill="FFFF00"/>
          <w:lang w:val="ro-MD"/>
        </w:rPr>
        <w:t>, 022765421</w:t>
      </w:r>
    </w:p>
    <w:p w:rsidR="002E606A" w:rsidRPr="004225A2" w:rsidRDefault="00A61F2B" w:rsidP="007A3D4E">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7A3D4E" w:rsidRPr="007A3D4E">
          <w:rPr>
            <w:rStyle w:val="ac"/>
            <w:b/>
            <w:sz w:val="24"/>
            <w:szCs w:val="24"/>
            <w:shd w:val="clear" w:color="auto" w:fill="FFFF00"/>
            <w:lang w:val="ro-MD"/>
          </w:rPr>
          <w:t>achizitiidetsbotanica@gmail.com</w:t>
        </w:r>
      </w:hyperlink>
      <w:r w:rsidR="007A3D4E">
        <w:rPr>
          <w:b/>
          <w:sz w:val="24"/>
          <w:szCs w:val="24"/>
          <w:shd w:val="clear" w:color="auto" w:fill="FFFF00"/>
          <w:lang w:val="ro-MD"/>
        </w:rPr>
        <w:t xml:space="preserve">, </w:t>
      </w:r>
      <w:hyperlink r:id="rId9" w:history="1">
        <w:r w:rsidR="00411674" w:rsidRPr="00180377">
          <w:rPr>
            <w:rStyle w:val="ac"/>
            <w:b/>
            <w:sz w:val="24"/>
            <w:szCs w:val="24"/>
            <w:shd w:val="clear" w:color="auto" w:fill="FFFF00"/>
            <w:lang w:val="ro-MD"/>
          </w:rPr>
          <w:t>https://detsbotanica.md/achizitii/</w:t>
        </w:r>
      </w:hyperlink>
      <w:r w:rsidR="00411674">
        <w:rPr>
          <w:b/>
          <w:sz w:val="24"/>
          <w:szCs w:val="24"/>
          <w:shd w:val="clear" w:color="auto" w:fill="FFFF00"/>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11674" w:rsidRPr="004225A2" w:rsidRDefault="009D4F6B" w:rsidP="00411674">
      <w:pPr>
        <w:tabs>
          <w:tab w:val="left" w:pos="284"/>
          <w:tab w:val="right" w:pos="9531"/>
        </w:tabs>
        <w:spacing w:before="120"/>
        <w:ind w:left="288"/>
        <w:rPr>
          <w:b/>
          <w:sz w:val="24"/>
          <w:szCs w:val="24"/>
          <w:lang w:val="ro-MD"/>
        </w:rPr>
      </w:pPr>
      <w:hyperlink r:id="rId10" w:history="1">
        <w:r w:rsidRPr="00EA1C73">
          <w:rPr>
            <w:rStyle w:val="ac"/>
            <w:b/>
            <w:sz w:val="24"/>
            <w:szCs w:val="24"/>
            <w:lang w:val="ro-MD"/>
          </w:rPr>
          <w:t>https://achizitii.md/ro/public/tender/21048873/</w:t>
        </w:r>
      </w:hyperlink>
      <w:r>
        <w:rPr>
          <w:b/>
          <w:sz w:val="24"/>
          <w:szCs w:val="24"/>
          <w:lang w:val="ro-MD"/>
        </w:rPr>
        <w:t xml:space="preserve"> </w:t>
      </w:r>
      <w:bookmarkStart w:id="0" w:name="_GoBack"/>
      <w:bookmarkEnd w:id="0"/>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11674" w:rsidRPr="00411674">
        <w:rPr>
          <w:b/>
          <w:sz w:val="24"/>
          <w:szCs w:val="24"/>
          <w:u w:val="single"/>
          <w:lang w:val="ro-MD"/>
        </w:rPr>
        <w:t>Organizație bugetară</w:t>
      </w:r>
      <w:r w:rsidR="00411674" w:rsidRPr="00411674">
        <w:rPr>
          <w:b/>
          <w:sz w:val="24"/>
          <w:szCs w:val="24"/>
          <w:lang w:val="ro-MD"/>
        </w:rPr>
        <w:t xml:space="preserve"> </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411674" w:rsidRPr="00411674">
        <w:rPr>
          <w:b/>
          <w:sz w:val="24"/>
          <w:szCs w:val="24"/>
          <w:highlight w:val="yellow"/>
          <w:lang w:val="ro-MD"/>
        </w:rPr>
        <w:t>Da</w:t>
      </w:r>
    </w:p>
    <w:p w:rsidR="00AC7137" w:rsidRPr="001B5D36" w:rsidRDefault="00F80108" w:rsidP="00AC7137">
      <w:pPr>
        <w:rPr>
          <w:b/>
          <w:sz w:val="24"/>
          <w:szCs w:val="24"/>
          <w:lang w:val="ro-RO"/>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C7137" w:rsidRPr="00AC7137">
        <w:rPr>
          <w:b/>
          <w:sz w:val="24"/>
          <w:szCs w:val="24"/>
          <w:highlight w:val="yellow"/>
          <w:lang w:val="ro-MD"/>
        </w:rPr>
        <w:t>_</w:t>
      </w:r>
      <w:r w:rsidR="00411674" w:rsidRPr="00411674">
        <w:t xml:space="preserve"> </w:t>
      </w:r>
      <w:hyperlink r:id="rId11" w:history="1">
        <w:r w:rsidR="001B5D36" w:rsidRPr="003711D2">
          <w:rPr>
            <w:rStyle w:val="ac"/>
          </w:rPr>
          <w:t>https://detsbotanica.md/achizitii/achizitii/</w:t>
        </w:r>
      </w:hyperlink>
      <w:r w:rsidR="001B5D36">
        <w:rPr>
          <w:lang w:val="ro-RO"/>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890"/>
        <w:gridCol w:w="1134"/>
        <w:gridCol w:w="2693"/>
        <w:gridCol w:w="1403"/>
      </w:tblGrid>
      <w:tr w:rsidR="0069001F" w:rsidRPr="00F80108" w:rsidTr="00862495">
        <w:trPr>
          <w:trHeight w:val="804"/>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Denumirea bunurilor/serviciilor/lucrărilor solicitate</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Unitatea de măsură</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 xml:space="preserve">Specificarea tehnică deplină solicitată, Standarde de </w:t>
            </w:r>
            <w:r w:rsidR="00AC2788" w:rsidRPr="007A3D4E">
              <w:rPr>
                <w:b/>
                <w:sz w:val="16"/>
                <w:szCs w:val="16"/>
                <w:lang w:val="ro-MD"/>
              </w:rPr>
              <w:t>referință</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7A3D4E" w:rsidRDefault="0069001F" w:rsidP="0069001F">
            <w:pPr>
              <w:spacing w:before="120"/>
              <w:jc w:val="center"/>
              <w:rPr>
                <w:b/>
                <w:sz w:val="16"/>
                <w:szCs w:val="16"/>
                <w:lang w:val="ro-MD"/>
              </w:rPr>
            </w:pPr>
            <w:r w:rsidRPr="007A3D4E">
              <w:rPr>
                <w:b/>
                <w:sz w:val="16"/>
                <w:szCs w:val="16"/>
                <w:lang w:val="ro-MD"/>
              </w:rPr>
              <w:t>Valoarea estimată</w:t>
            </w:r>
            <w:r w:rsidRPr="007A3D4E">
              <w:rPr>
                <w:b/>
                <w:sz w:val="16"/>
                <w:szCs w:val="16"/>
                <w:lang w:val="ro-MD"/>
              </w:rPr>
              <w:br/>
              <w:t>(se va indica pentru fiecare lot în parte)</w:t>
            </w:r>
          </w:p>
        </w:tc>
      </w:tr>
      <w:tr w:rsidR="0069001F" w:rsidRPr="004225A2" w:rsidTr="00862495">
        <w:trPr>
          <w:trHeight w:val="182"/>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8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862495">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437A47"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862495" w:rsidP="008876C3">
            <w:pPr>
              <w:spacing w:before="120"/>
              <w:jc w:val="center"/>
              <w:rPr>
                <w:lang w:val="ro-MD"/>
              </w:rPr>
            </w:pPr>
            <w:r w:rsidRPr="00862495">
              <w:t>72400000-4</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862495" w:rsidP="00983E91">
            <w:pPr>
              <w:spacing w:before="120"/>
              <w:jc w:val="center"/>
              <w:rPr>
                <w:i/>
                <w:lang w:val="ro-MD"/>
              </w:rPr>
            </w:pPr>
            <w:r w:rsidRPr="00862495">
              <w:rPr>
                <w:b/>
                <w:i/>
                <w:lang w:val="ro-RO"/>
              </w:rPr>
              <w:t xml:space="preserve">Servicii internet/intranet pentru necesitatea instituțiilor De învățământ subordonate </w:t>
            </w:r>
            <w:proofErr w:type="spellStart"/>
            <w:r w:rsidRPr="00862495">
              <w:rPr>
                <w:b/>
                <w:i/>
                <w:lang w:val="ro-RO"/>
              </w:rPr>
              <w:t>Direcţiei</w:t>
            </w:r>
            <w:proofErr w:type="spellEnd"/>
            <w:r w:rsidRPr="00862495">
              <w:rPr>
                <w:b/>
                <w:i/>
                <w:lang w:val="ro-RO"/>
              </w:rPr>
              <w:t xml:space="preserve"> </w:t>
            </w:r>
            <w:proofErr w:type="spellStart"/>
            <w:r w:rsidRPr="00862495">
              <w:rPr>
                <w:b/>
                <w:i/>
                <w:lang w:val="ro-RO"/>
              </w:rPr>
              <w:t>Educaţie</w:t>
            </w:r>
            <w:proofErr w:type="spellEnd"/>
            <w:r w:rsidRPr="00862495">
              <w:rPr>
                <w:b/>
                <w:i/>
                <w:lang w:val="ro-RO"/>
              </w:rPr>
              <w:t xml:space="preserve">, Tineret </w:t>
            </w:r>
            <w:proofErr w:type="spellStart"/>
            <w:r w:rsidRPr="00862495">
              <w:rPr>
                <w:b/>
                <w:i/>
                <w:lang w:val="ro-RO"/>
              </w:rPr>
              <w:t>şi</w:t>
            </w:r>
            <w:proofErr w:type="spellEnd"/>
            <w:r w:rsidRPr="00862495">
              <w:rPr>
                <w:b/>
                <w:i/>
                <w:lang w:val="ro-RO"/>
              </w:rPr>
              <w:t xml:space="preserve"> Sport sectorul Botanica pentru perioada 01.01.202</w:t>
            </w:r>
            <w:r w:rsidR="00983E91">
              <w:rPr>
                <w:b/>
                <w:i/>
                <w:lang w:val="ro-RO"/>
              </w:rPr>
              <w:t>2</w:t>
            </w:r>
            <w:r w:rsidRPr="00862495">
              <w:rPr>
                <w:b/>
                <w:i/>
                <w:lang w:val="ro-RO"/>
              </w:rPr>
              <w:t>-31.12.202</w:t>
            </w:r>
            <w:r w:rsidR="00983E91">
              <w:rPr>
                <w:b/>
                <w:i/>
                <w:lang w:val="ro-RO"/>
              </w:rPr>
              <w:t>2</w:t>
            </w:r>
          </w:p>
        </w:tc>
        <w:tc>
          <w:tcPr>
            <w:tcW w:w="8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862495" w:rsidP="008876C3">
            <w:pPr>
              <w:spacing w:before="120"/>
              <w:jc w:val="center"/>
              <w:rPr>
                <w:lang w:val="ro-MD"/>
              </w:rPr>
            </w:pPr>
            <w:r>
              <w:rPr>
                <w:lang w:val="ro-MD"/>
              </w:rPr>
              <w:t>buc</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7A3C57" w:rsidP="008876C3">
            <w:pPr>
              <w:spacing w:before="120"/>
              <w:jc w:val="center"/>
              <w:rPr>
                <w:lang w:val="ro-MD"/>
              </w:rPr>
            </w:pPr>
            <w:r>
              <w:rPr>
                <w:lang w:val="ro-MD"/>
              </w:rPr>
              <w:t>72</w:t>
            </w: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862495" w:rsidP="007A3D4E">
            <w:pPr>
              <w:spacing w:before="120"/>
              <w:jc w:val="center"/>
              <w:rPr>
                <w:lang w:val="ro-MD"/>
              </w:rPr>
            </w:pPr>
            <w:r w:rsidRPr="00862495">
              <w:rPr>
                <w:lang w:val="ro-MD"/>
              </w:rPr>
              <w:t>Conform caietului de sarcini</w:t>
            </w:r>
            <w:r w:rsidR="007A3D4E" w:rsidRPr="007A3D4E">
              <w:rPr>
                <w:lang w:val="en-US"/>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7A3C57" w:rsidP="008876C3">
            <w:pPr>
              <w:spacing w:before="120"/>
              <w:jc w:val="center"/>
              <w:rPr>
                <w:lang w:val="ro-MD"/>
              </w:rPr>
            </w:pPr>
            <w:r>
              <w:rPr>
                <w:lang w:val="ro-MD"/>
              </w:rPr>
              <w:t>540</w:t>
            </w:r>
            <w:r w:rsidR="00862495">
              <w:rPr>
                <w:lang w:val="ro-MD"/>
              </w:rPr>
              <w:t xml:space="preserve"> 000</w:t>
            </w:r>
          </w:p>
        </w:tc>
      </w:tr>
      <w:tr w:rsidR="0069001F" w:rsidRPr="004225A2" w:rsidTr="007A3D4E">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Valoarea estimativă totală</w:t>
            </w:r>
            <w:r w:rsidR="00437A47">
              <w:rPr>
                <w:b/>
                <w:lang w:val="ro-MD"/>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7A3C57" w:rsidP="008876C3">
            <w:pPr>
              <w:spacing w:before="120"/>
              <w:jc w:val="center"/>
              <w:rPr>
                <w:lang w:val="ro-MD"/>
              </w:rPr>
            </w:pPr>
            <w:r>
              <w:rPr>
                <w:lang w:val="ro-MD"/>
              </w:rPr>
              <w:t>540</w:t>
            </w:r>
            <w:r w:rsidR="00862495" w:rsidRPr="00862495">
              <w:rPr>
                <w:lang w:val="ro-MD"/>
              </w:rPr>
              <w:t xml:space="preserve"> 000</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437A47" w:rsidRDefault="00602AC3" w:rsidP="00DB2FA4">
      <w:pPr>
        <w:pStyle w:val="aa"/>
        <w:numPr>
          <w:ilvl w:val="0"/>
          <w:numId w:val="19"/>
        </w:numPr>
        <w:shd w:val="clear" w:color="auto" w:fill="FFFF00"/>
        <w:tabs>
          <w:tab w:val="right" w:pos="426"/>
        </w:tabs>
        <w:contextualSpacing w:val="0"/>
        <w:rPr>
          <w:b/>
          <w:sz w:val="24"/>
          <w:szCs w:val="24"/>
          <w:lang w:val="ro-MD"/>
        </w:rPr>
      </w:pPr>
      <w:r w:rsidRPr="00437A47">
        <w:rPr>
          <w:b/>
          <w:sz w:val="24"/>
          <w:szCs w:val="24"/>
          <w:lang w:val="ro-MD"/>
        </w:rPr>
        <w:t>Pentru un singur lot;</w:t>
      </w:r>
    </w:p>
    <w:p w:rsidR="00602AC3" w:rsidRPr="004225A2" w:rsidRDefault="00602AC3" w:rsidP="00437A47">
      <w:pPr>
        <w:pStyle w:val="aa"/>
        <w:numPr>
          <w:ilvl w:val="0"/>
          <w:numId w:val="19"/>
        </w:numPr>
        <w:tabs>
          <w:tab w:val="right" w:pos="426"/>
        </w:tabs>
        <w:contextualSpacing w:val="0"/>
        <w:rPr>
          <w:sz w:val="24"/>
          <w:szCs w:val="24"/>
          <w:lang w:val="ro-MD"/>
        </w:rPr>
      </w:pPr>
      <w:r w:rsidRPr="004225A2">
        <w:rPr>
          <w:sz w:val="24"/>
          <w:szCs w:val="24"/>
          <w:lang w:val="ro-MD"/>
        </w:rPr>
        <w:t>Pentru mai multe loturi;</w:t>
      </w:r>
    </w:p>
    <w:p w:rsidR="00602AC3"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Pentru toate loturile;</w:t>
      </w:r>
    </w:p>
    <w:p w:rsidR="007F1077"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ofertant___________________________________________________________________.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437A47" w:rsidRPr="00437A47">
        <w:rPr>
          <w:b/>
          <w:sz w:val="24"/>
          <w:szCs w:val="24"/>
          <w:shd w:val="clear" w:color="auto" w:fill="FFFF00"/>
          <w:lang w:val="ro-MD"/>
        </w:rPr>
        <w:t>nu se admite</w:t>
      </w:r>
      <w:r w:rsidR="00437A47">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lastRenderedPageBreak/>
        <w:t>(indicați se admite sau nu se admite)</w:t>
      </w:r>
    </w:p>
    <w:p w:rsidR="00437A47" w:rsidRPr="00437A47" w:rsidRDefault="00193507" w:rsidP="00437A47">
      <w:pPr>
        <w:numPr>
          <w:ilvl w:val="0"/>
          <w:numId w:val="3"/>
        </w:numPr>
        <w:tabs>
          <w:tab w:val="left" w:pos="0"/>
          <w:tab w:val="left" w:pos="284"/>
          <w:tab w:val="left" w:pos="426"/>
        </w:tabs>
        <w:spacing w:before="120"/>
        <w:ind w:left="284" w:hanging="284"/>
        <w:rPr>
          <w:b/>
          <w:sz w:val="24"/>
          <w:szCs w:val="24"/>
          <w:u w:val="single"/>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862495">
        <w:rPr>
          <w:b/>
          <w:sz w:val="24"/>
          <w:szCs w:val="24"/>
          <w:highlight w:val="yellow"/>
          <w:lang w:val="ro-MD"/>
        </w:rPr>
        <w:t>01.01.2022-31.12.2022</w:t>
      </w:r>
      <w:r w:rsidR="00437A47" w:rsidRPr="00437A47">
        <w:rPr>
          <w:b/>
          <w:sz w:val="24"/>
          <w:szCs w:val="24"/>
          <w:u w:val="single"/>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437A47">
        <w:rPr>
          <w:b/>
          <w:sz w:val="24"/>
          <w:szCs w:val="24"/>
          <w:shd w:val="clear" w:color="auto" w:fill="FFFF00"/>
          <w:lang w:val="ro-MD"/>
        </w:rPr>
        <w:t xml:space="preserve"> până 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437A47" w:rsidRPr="007121D2">
        <w:rPr>
          <w:b/>
          <w:sz w:val="24"/>
          <w:szCs w:val="24"/>
          <w:shd w:val="clear" w:color="auto" w:fill="FFFFFF" w:themeFill="background1"/>
          <w:lang w:val="ro-MD"/>
        </w:rPr>
        <w:t>nu</w:t>
      </w:r>
      <w:r w:rsidR="00444B84" w:rsidRPr="007121D2">
        <w:rPr>
          <w:b/>
          <w:sz w:val="24"/>
          <w:szCs w:val="24"/>
          <w:shd w:val="clear" w:color="auto" w:fill="FFFFFF" w:themeFill="background1"/>
          <w:lang w:val="ro-MD"/>
        </w:rPr>
        <w:t>_</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437A47">
        <w:rPr>
          <w:b/>
          <w:sz w:val="24"/>
          <w:szCs w:val="24"/>
          <w:lang w:val="ro-MD"/>
        </w:rPr>
        <w:t>nu se aplică</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2962"/>
        <w:gridCol w:w="4466"/>
        <w:gridCol w:w="1623"/>
      </w:tblGrid>
      <w:tr w:rsidR="00444B84" w:rsidRPr="004225A2" w:rsidTr="00E46730">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2962"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466"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1</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lang w:val="ro-RO"/>
              </w:rPr>
              <w:t>DUAE</w:t>
            </w:r>
          </w:p>
        </w:tc>
        <w:tc>
          <w:tcPr>
            <w:tcW w:w="4466" w:type="dxa"/>
            <w:shd w:val="clear" w:color="auto" w:fill="FFF2CC" w:themeFill="accent4" w:themeFillTint="33"/>
          </w:tcPr>
          <w:p w:rsidR="00BA26A6" w:rsidRPr="00E46730" w:rsidRDefault="00BA26A6" w:rsidP="00BA26A6">
            <w:pPr>
              <w:tabs>
                <w:tab w:val="left" w:pos="612"/>
              </w:tabs>
              <w:jc w:val="both"/>
              <w:rPr>
                <w:iCs/>
                <w:lang w:val="ro-RO"/>
              </w:rPr>
            </w:pPr>
            <w:r w:rsidRPr="00E46730">
              <w:rPr>
                <w:iCs/>
                <w:lang w:val="ro-RO"/>
              </w:rPr>
              <w:t xml:space="preserve">Conform formularului.  Prezentarea oricărui alt formular DUAE decât cel solicitat de către autoritatea contractantă, poate servi ca temei de descalificare de la procedura de achiziție publică.  </w:t>
            </w:r>
          </w:p>
          <w:p w:rsidR="00BA26A6" w:rsidRPr="00E46730" w:rsidRDefault="00BA26A6" w:rsidP="00BA26A6">
            <w:pPr>
              <w:tabs>
                <w:tab w:val="left" w:pos="612"/>
              </w:tabs>
              <w:jc w:val="both"/>
              <w:rPr>
                <w:iCs/>
                <w:lang w:val="ro-RO"/>
              </w:rPr>
            </w:pPr>
            <w:r w:rsidRPr="00E46730">
              <w:rPr>
                <w:iCs/>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2</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proofErr w:type="spellStart"/>
            <w:r w:rsidRPr="00E46730">
              <w:rPr>
                <w:iCs/>
              </w:rPr>
              <w:t>Propunerea</w:t>
            </w:r>
            <w:proofErr w:type="spellEnd"/>
            <w:r w:rsidRPr="00E46730">
              <w:rPr>
                <w:iCs/>
              </w:rPr>
              <w:t xml:space="preserve"> </w:t>
            </w:r>
            <w:proofErr w:type="spellStart"/>
            <w:r w:rsidRPr="00E46730">
              <w:rPr>
                <w:iCs/>
              </w:rPr>
              <w:t>financiară</w:t>
            </w:r>
            <w:proofErr w:type="spellEnd"/>
          </w:p>
          <w:p w:rsidR="00BA26A6" w:rsidRPr="00E46730" w:rsidRDefault="00BA26A6" w:rsidP="00BA26A6">
            <w:pPr>
              <w:tabs>
                <w:tab w:val="left" w:pos="612"/>
              </w:tabs>
              <w:spacing w:before="120" w:after="120"/>
              <w:rPr>
                <w:iCs/>
                <w:lang w:val="en-US"/>
              </w:rPr>
            </w:pPr>
          </w:p>
        </w:tc>
        <w:tc>
          <w:tcPr>
            <w:tcW w:w="4466" w:type="dxa"/>
            <w:shd w:val="clear" w:color="auto" w:fill="FFF2CC" w:themeFill="accent4" w:themeFillTint="33"/>
          </w:tcPr>
          <w:p w:rsidR="00BA26A6" w:rsidRPr="00E46730" w:rsidRDefault="00BA26A6" w:rsidP="00BA26A6">
            <w:pPr>
              <w:tabs>
                <w:tab w:val="left" w:pos="612"/>
              </w:tabs>
              <w:jc w:val="both"/>
              <w:rPr>
                <w:iCs/>
                <w:lang w:val="en-US"/>
              </w:rPr>
            </w:pPr>
            <w:proofErr w:type="spellStart"/>
            <w:r w:rsidRPr="00E46730">
              <w:rPr>
                <w:iCs/>
              </w:rPr>
              <w:t>ofertantul</w:t>
            </w:r>
            <w:proofErr w:type="spellEnd"/>
            <w:r w:rsidRPr="00E46730">
              <w:rPr>
                <w:iCs/>
              </w:rPr>
              <w:t xml:space="preserve"> </w:t>
            </w:r>
            <w:proofErr w:type="spellStart"/>
            <w:r w:rsidRPr="00E46730">
              <w:rPr>
                <w:iCs/>
              </w:rPr>
              <w:t>elaborează</w:t>
            </w:r>
            <w:proofErr w:type="spellEnd"/>
            <w:r w:rsidRPr="00E46730">
              <w:rPr>
                <w:iCs/>
              </w:rPr>
              <w:t xml:space="preserve"> </w:t>
            </w:r>
            <w:proofErr w:type="spellStart"/>
            <w:r w:rsidRPr="00E46730">
              <w:rPr>
                <w:iCs/>
              </w:rPr>
              <w:t>propunerea</w:t>
            </w:r>
            <w:proofErr w:type="spellEnd"/>
            <w:r w:rsidRPr="00E46730">
              <w:rPr>
                <w:iCs/>
              </w:rPr>
              <w:t xml:space="preserve"> </w:t>
            </w:r>
            <w:proofErr w:type="spellStart"/>
            <w:r w:rsidRPr="00E46730">
              <w:rPr>
                <w:iCs/>
              </w:rPr>
              <w:t>financiară</w:t>
            </w:r>
            <w:proofErr w:type="spellEnd"/>
            <w:r w:rsidRPr="00E46730">
              <w:rPr>
                <w:iCs/>
              </w:rPr>
              <w:t xml:space="preserve">, </w:t>
            </w:r>
            <w:proofErr w:type="spellStart"/>
            <w:r w:rsidRPr="00E46730">
              <w:rPr>
                <w:iCs/>
              </w:rPr>
              <w:t>astfel</w:t>
            </w:r>
            <w:proofErr w:type="spellEnd"/>
            <w:r w:rsidRPr="00E46730">
              <w:rPr>
                <w:iCs/>
              </w:rPr>
              <w:t xml:space="preserve"> </w:t>
            </w:r>
            <w:proofErr w:type="spellStart"/>
            <w:r w:rsidRPr="00E46730">
              <w:rPr>
                <w:iCs/>
              </w:rPr>
              <w:t>încât</w:t>
            </w:r>
            <w:proofErr w:type="spellEnd"/>
            <w:r w:rsidRPr="00E46730">
              <w:rPr>
                <w:iCs/>
              </w:rPr>
              <w:t xml:space="preserve"> </w:t>
            </w:r>
            <w:proofErr w:type="spellStart"/>
            <w:r w:rsidRPr="00E46730">
              <w:rPr>
                <w:iCs/>
              </w:rPr>
              <w:t>aceasta</w:t>
            </w:r>
            <w:proofErr w:type="spellEnd"/>
            <w:r w:rsidRPr="00E46730">
              <w:rPr>
                <w:iCs/>
              </w:rPr>
              <w:t xml:space="preserve"> </w:t>
            </w:r>
            <w:proofErr w:type="spellStart"/>
            <w:r w:rsidRPr="00E46730">
              <w:rPr>
                <w:iCs/>
              </w:rPr>
              <w:t>să</w:t>
            </w:r>
            <w:proofErr w:type="spellEnd"/>
            <w:r w:rsidRPr="00E46730">
              <w:rPr>
                <w:iCs/>
              </w:rPr>
              <w:t xml:space="preserve"> </w:t>
            </w:r>
            <w:proofErr w:type="spellStart"/>
            <w:r w:rsidRPr="00E46730">
              <w:rPr>
                <w:iCs/>
              </w:rPr>
              <w:t>furnizeze</w:t>
            </w:r>
            <w:proofErr w:type="spellEnd"/>
            <w:r w:rsidRPr="00E46730">
              <w:rPr>
                <w:iCs/>
              </w:rPr>
              <w:t xml:space="preserve"> </w:t>
            </w:r>
            <w:proofErr w:type="spellStart"/>
            <w:r w:rsidRPr="00E46730">
              <w:rPr>
                <w:iCs/>
              </w:rPr>
              <w:t>toate</w:t>
            </w:r>
            <w:proofErr w:type="spellEnd"/>
            <w:r w:rsidRPr="00E46730">
              <w:rPr>
                <w:iCs/>
              </w:rPr>
              <w:t xml:space="preserve"> </w:t>
            </w:r>
            <w:proofErr w:type="spellStart"/>
            <w:r w:rsidRPr="00E46730">
              <w:rPr>
                <w:iCs/>
              </w:rPr>
              <w:t>informațiile</w:t>
            </w:r>
            <w:proofErr w:type="spellEnd"/>
            <w:r w:rsidRPr="00E46730">
              <w:rPr>
                <w:iCs/>
              </w:rPr>
              <w:t xml:space="preserve"> </w:t>
            </w:r>
            <w:proofErr w:type="spellStart"/>
            <w:r w:rsidRPr="00E46730">
              <w:rPr>
                <w:iCs/>
              </w:rPr>
              <w:t>solicitate</w:t>
            </w:r>
            <w:proofErr w:type="spellEnd"/>
            <w:r w:rsidRPr="00E46730">
              <w:rPr>
                <w:iCs/>
              </w:rPr>
              <w:t xml:space="preserve"> </w:t>
            </w:r>
            <w:proofErr w:type="spellStart"/>
            <w:r w:rsidRPr="00E46730">
              <w:rPr>
                <w:iCs/>
              </w:rPr>
              <w:t>cu</w:t>
            </w:r>
            <w:proofErr w:type="spellEnd"/>
            <w:r w:rsidRPr="00E46730">
              <w:rPr>
                <w:iCs/>
              </w:rPr>
              <w:t xml:space="preserve"> </w:t>
            </w:r>
            <w:proofErr w:type="spellStart"/>
            <w:r w:rsidRPr="00E46730">
              <w:rPr>
                <w:iCs/>
              </w:rPr>
              <w:t>privire</w:t>
            </w:r>
            <w:proofErr w:type="spellEnd"/>
            <w:r w:rsidRPr="00E46730">
              <w:rPr>
                <w:iCs/>
              </w:rPr>
              <w:t xml:space="preserve"> </w:t>
            </w:r>
            <w:proofErr w:type="spellStart"/>
            <w:r w:rsidRPr="00E46730">
              <w:rPr>
                <w:iCs/>
              </w:rPr>
              <w:t>la</w:t>
            </w:r>
            <w:proofErr w:type="spellEnd"/>
            <w:r w:rsidRPr="00E46730">
              <w:rPr>
                <w:iCs/>
              </w:rPr>
              <w:t xml:space="preserve"> </w:t>
            </w:r>
            <w:proofErr w:type="spellStart"/>
            <w:r w:rsidRPr="00E46730">
              <w:rPr>
                <w:iCs/>
              </w:rPr>
              <w:t>prețuri</w:t>
            </w:r>
            <w:proofErr w:type="spellEnd"/>
            <w:r w:rsidRPr="00E46730">
              <w:rPr>
                <w:iCs/>
              </w:rPr>
              <w:t xml:space="preserve">, </w:t>
            </w:r>
            <w:proofErr w:type="spellStart"/>
            <w:r w:rsidRPr="00E46730">
              <w:rPr>
                <w:iCs/>
              </w:rPr>
              <w:t>tarife</w:t>
            </w:r>
            <w:proofErr w:type="spellEnd"/>
            <w:r w:rsidRPr="00E46730">
              <w:rPr>
                <w:iCs/>
              </w:rPr>
              <w:t xml:space="preserve">, </w:t>
            </w:r>
            <w:proofErr w:type="spellStart"/>
            <w:r w:rsidRPr="00E46730">
              <w:rPr>
                <w:iCs/>
              </w:rPr>
              <w:t>precum</w:t>
            </w:r>
            <w:proofErr w:type="spellEnd"/>
            <w:r w:rsidRPr="00E46730">
              <w:rPr>
                <w:iCs/>
              </w:rPr>
              <w:t xml:space="preserve"> </w:t>
            </w:r>
            <w:proofErr w:type="spellStart"/>
            <w:r w:rsidRPr="00E46730">
              <w:rPr>
                <w:iCs/>
              </w:rPr>
              <w:t>şi</w:t>
            </w:r>
            <w:proofErr w:type="spellEnd"/>
            <w:r w:rsidRPr="00E46730">
              <w:rPr>
                <w:iCs/>
              </w:rPr>
              <w:t xml:space="preserve"> </w:t>
            </w:r>
            <w:proofErr w:type="spellStart"/>
            <w:r w:rsidRPr="00E46730">
              <w:rPr>
                <w:iCs/>
              </w:rPr>
              <w:t>la</w:t>
            </w:r>
            <w:proofErr w:type="spellEnd"/>
            <w:r w:rsidRPr="00E46730">
              <w:rPr>
                <w:iCs/>
              </w:rPr>
              <w:t xml:space="preserve"> </w:t>
            </w:r>
            <w:proofErr w:type="spellStart"/>
            <w:r w:rsidRPr="00E46730">
              <w:rPr>
                <w:iCs/>
              </w:rPr>
              <w:t>alte</w:t>
            </w:r>
            <w:proofErr w:type="spellEnd"/>
            <w:r w:rsidRPr="00E46730">
              <w:rPr>
                <w:iCs/>
              </w:rPr>
              <w:t xml:space="preserve"> </w:t>
            </w:r>
            <w:proofErr w:type="spellStart"/>
            <w:r w:rsidRPr="00E46730">
              <w:rPr>
                <w:iCs/>
              </w:rPr>
              <w:t>condiții</w:t>
            </w:r>
            <w:proofErr w:type="spellEnd"/>
            <w:r w:rsidRPr="00E46730">
              <w:rPr>
                <w:iCs/>
              </w:rPr>
              <w:t xml:space="preserve"> </w:t>
            </w:r>
            <w:proofErr w:type="spellStart"/>
            <w:r w:rsidRPr="00E46730">
              <w:rPr>
                <w:iCs/>
              </w:rPr>
              <w:t>financiare</w:t>
            </w:r>
            <w:proofErr w:type="spellEnd"/>
            <w:r w:rsidRPr="00E46730">
              <w:rPr>
                <w:iCs/>
              </w:rPr>
              <w:t xml:space="preserve"> </w:t>
            </w:r>
            <w:proofErr w:type="spellStart"/>
            <w:r w:rsidRPr="00E46730">
              <w:rPr>
                <w:iCs/>
              </w:rPr>
              <w:t>şi</w:t>
            </w:r>
            <w:proofErr w:type="spellEnd"/>
            <w:r w:rsidRPr="00E46730">
              <w:rPr>
                <w:iCs/>
              </w:rPr>
              <w:t xml:space="preserve"> </w:t>
            </w:r>
            <w:proofErr w:type="spellStart"/>
            <w:r w:rsidRPr="00E46730">
              <w:rPr>
                <w:iCs/>
              </w:rPr>
              <w:t>comerciale</w:t>
            </w:r>
            <w:proofErr w:type="spellEnd"/>
            <w:r w:rsidRPr="00E46730">
              <w:rPr>
                <w:iCs/>
              </w:rPr>
              <w:t xml:space="preserve"> </w:t>
            </w:r>
            <w:proofErr w:type="spellStart"/>
            <w:r w:rsidRPr="00E46730">
              <w:rPr>
                <w:iCs/>
              </w:rPr>
              <w:t>legate</w:t>
            </w:r>
            <w:proofErr w:type="spellEnd"/>
            <w:r w:rsidRPr="00E46730">
              <w:rPr>
                <w:iCs/>
              </w:rPr>
              <w:t xml:space="preserve"> </w:t>
            </w:r>
            <w:proofErr w:type="spellStart"/>
            <w:r w:rsidRPr="00E46730">
              <w:rPr>
                <w:iCs/>
              </w:rPr>
              <w:t>de</w:t>
            </w:r>
            <w:proofErr w:type="spellEnd"/>
            <w:r w:rsidRPr="00E46730">
              <w:rPr>
                <w:iCs/>
              </w:rPr>
              <w:t xml:space="preserve"> </w:t>
            </w:r>
            <w:proofErr w:type="spellStart"/>
            <w:r w:rsidRPr="00E46730">
              <w:rPr>
                <w:iCs/>
              </w:rPr>
              <w:t>obiectul</w:t>
            </w:r>
            <w:proofErr w:type="spellEnd"/>
            <w:r w:rsidRPr="00E46730">
              <w:rPr>
                <w:iCs/>
              </w:rPr>
              <w:t xml:space="preserve"> </w:t>
            </w:r>
            <w:proofErr w:type="spellStart"/>
            <w:r w:rsidRPr="00E46730">
              <w:rPr>
                <w:iCs/>
              </w:rPr>
              <w:t>contractului</w:t>
            </w:r>
            <w:proofErr w:type="spellEnd"/>
            <w:r w:rsidRPr="00E46730">
              <w:rPr>
                <w:iCs/>
              </w:rPr>
              <w:t xml:space="preserve"> </w:t>
            </w:r>
            <w:proofErr w:type="spellStart"/>
            <w:r w:rsidRPr="00E46730">
              <w:rPr>
                <w:iCs/>
              </w:rPr>
              <w:t>de</w:t>
            </w:r>
            <w:proofErr w:type="spellEnd"/>
            <w:r w:rsidRPr="00E46730">
              <w:rPr>
                <w:iCs/>
              </w:rPr>
              <w:t xml:space="preserve"> </w:t>
            </w:r>
            <w:proofErr w:type="spellStart"/>
            <w:r w:rsidRPr="00E46730">
              <w:rPr>
                <w:iCs/>
              </w:rPr>
              <w:t>achiziție</w:t>
            </w:r>
            <w:proofErr w:type="spellEnd"/>
            <w:r w:rsidRPr="00E46730">
              <w:rPr>
                <w:iCs/>
              </w:rPr>
              <w:t xml:space="preserve"> </w:t>
            </w:r>
            <w:proofErr w:type="spellStart"/>
            <w:r w:rsidRPr="00E46730">
              <w:rPr>
                <w:iCs/>
              </w:rPr>
              <w:t>publică</w:t>
            </w:r>
            <w:proofErr w:type="spellEnd"/>
            <w:r w:rsidRPr="00E46730">
              <w:rPr>
                <w:iCs/>
              </w:rPr>
              <w:t xml:space="preserve">. Obligatoriu </w:t>
            </w:r>
            <w:proofErr w:type="spellStart"/>
            <w:r w:rsidRPr="00E46730">
              <w:rPr>
                <w:iCs/>
              </w:rPr>
              <w:t>semnarea</w:t>
            </w:r>
            <w:proofErr w:type="spellEnd"/>
            <w:r w:rsidRPr="00E46730">
              <w:rPr>
                <w:iCs/>
              </w:rPr>
              <w:t xml:space="preserve"> </w:t>
            </w:r>
            <w:proofErr w:type="spellStart"/>
            <w:r w:rsidRPr="00E46730">
              <w:rPr>
                <w:iCs/>
              </w:rPr>
              <w:t>prin</w:t>
            </w:r>
            <w:proofErr w:type="spellEnd"/>
            <w:r w:rsidRPr="00E46730">
              <w:rPr>
                <w:iCs/>
              </w:rPr>
              <w:t xml:space="preserve"> </w:t>
            </w:r>
            <w:proofErr w:type="spellStart"/>
            <w:r w:rsidRPr="00E46730">
              <w:rPr>
                <w:iCs/>
              </w:rPr>
              <w:t>semnătura</w:t>
            </w:r>
            <w:proofErr w:type="spellEnd"/>
            <w:r w:rsidRPr="00E46730">
              <w:rPr>
                <w:iCs/>
              </w:rPr>
              <w:t xml:space="preserve"> </w:t>
            </w:r>
            <w:proofErr w:type="spellStart"/>
            <w:r w:rsidRPr="00E46730">
              <w:rPr>
                <w:iCs/>
              </w:rPr>
              <w:t>electronica</w:t>
            </w:r>
            <w:proofErr w:type="spellEnd"/>
            <w:r w:rsidRPr="00E46730">
              <w:rPr>
                <w:iCs/>
              </w:rPr>
              <w:t>.</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3</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lang w:val="en-US"/>
              </w:rPr>
              <w:t xml:space="preserve"> </w:t>
            </w:r>
            <w:proofErr w:type="spellStart"/>
            <w:r w:rsidRPr="00E46730">
              <w:rPr>
                <w:iCs/>
              </w:rPr>
              <w:t>Propunerea</w:t>
            </w:r>
            <w:proofErr w:type="spellEnd"/>
            <w:r w:rsidRPr="00E46730">
              <w:rPr>
                <w:iCs/>
              </w:rPr>
              <w:t xml:space="preserve"> </w:t>
            </w:r>
            <w:proofErr w:type="spellStart"/>
            <w:r w:rsidRPr="00E46730">
              <w:rPr>
                <w:iCs/>
              </w:rPr>
              <w:t>tehnică</w:t>
            </w:r>
            <w:proofErr w:type="spellEnd"/>
          </w:p>
          <w:p w:rsidR="00BA26A6" w:rsidRPr="00E46730" w:rsidRDefault="0083782A" w:rsidP="00BA26A6">
            <w:pPr>
              <w:tabs>
                <w:tab w:val="left" w:pos="612"/>
              </w:tabs>
              <w:spacing w:before="120" w:after="120"/>
              <w:rPr>
                <w:iCs/>
                <w:lang w:val="en-US"/>
              </w:rPr>
            </w:pPr>
            <w:r w:rsidRPr="0083782A">
              <w:rPr>
                <w:iCs/>
                <w:lang w:val="it-IT"/>
              </w:rPr>
              <w:t>Anexa nr. 22</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tehnică, astfel încât aceasta să respecte în totalitate cerințele de calificare, precum şi cerințele prevăzute în caietul de sarcini</w:t>
            </w:r>
            <w:r w:rsidRPr="00E46730">
              <w:rPr>
                <w:rFonts w:eastAsia="Calibri"/>
                <w:iCs/>
                <w:noProof/>
                <w:lang w:val="ro-RO" w:eastAsia="en-US"/>
              </w:rPr>
              <w:t>.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4</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lang w:val="en-US"/>
              </w:rPr>
              <w:t xml:space="preserve"> </w:t>
            </w:r>
            <w:proofErr w:type="spellStart"/>
            <w:r w:rsidRPr="00E46730">
              <w:rPr>
                <w:iCs/>
                <w:lang w:val="en-US"/>
              </w:rPr>
              <w:t>Specificația</w:t>
            </w:r>
            <w:proofErr w:type="spellEnd"/>
            <w:r w:rsidRPr="00E46730">
              <w:rPr>
                <w:iCs/>
                <w:lang w:val="en-US"/>
              </w:rPr>
              <w:t xml:space="preserve">   de </w:t>
            </w:r>
            <w:proofErr w:type="spellStart"/>
            <w:r w:rsidRPr="00E46730">
              <w:rPr>
                <w:iCs/>
                <w:lang w:val="en-US"/>
              </w:rPr>
              <w:t>preț</w:t>
            </w:r>
            <w:proofErr w:type="spellEnd"/>
          </w:p>
          <w:p w:rsidR="00BA26A6" w:rsidRPr="00E46730" w:rsidRDefault="0083782A" w:rsidP="00BA26A6">
            <w:pPr>
              <w:tabs>
                <w:tab w:val="left" w:pos="612"/>
              </w:tabs>
              <w:spacing w:before="120" w:after="120"/>
              <w:rPr>
                <w:iCs/>
                <w:lang w:val="en-US"/>
              </w:rPr>
            </w:pPr>
            <w:r w:rsidRPr="0083782A">
              <w:rPr>
                <w:iCs/>
                <w:lang w:val="it-IT"/>
              </w:rPr>
              <w:t>Anexa nr.23</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5</w:t>
            </w:r>
          </w:p>
        </w:tc>
        <w:tc>
          <w:tcPr>
            <w:tcW w:w="2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jc w:val="both"/>
              <w:rPr>
                <w:noProof/>
                <w:lang w:val="ro-RO"/>
              </w:rPr>
            </w:pPr>
            <w:r w:rsidRPr="00E46730">
              <w:rPr>
                <w:noProof/>
                <w:lang w:val="ro-RO"/>
              </w:rPr>
              <w:t>Garanţia pentru ofertă</w:t>
            </w:r>
          </w:p>
          <w:p w:rsidR="00BA26A6" w:rsidRPr="00E46730" w:rsidRDefault="00BA26A6" w:rsidP="00BA26A6">
            <w:pPr>
              <w:jc w:val="both"/>
              <w:rPr>
                <w:noProof/>
                <w:lang w:val="ro-RO"/>
              </w:rPr>
            </w:pPr>
            <w:r w:rsidRPr="00E46730">
              <w:rPr>
                <w:noProof/>
                <w:lang w:val="ro-RO"/>
              </w:rPr>
              <w:t>1% FĂRĂ TVA</w:t>
            </w:r>
          </w:p>
          <w:p w:rsidR="00BA26A6" w:rsidRPr="00E46730" w:rsidRDefault="00BA26A6" w:rsidP="00BA26A6">
            <w:pPr>
              <w:jc w:val="both"/>
              <w:rPr>
                <w:noProof/>
                <w:lang w:val="ro-RO"/>
              </w:rPr>
            </w:pPr>
          </w:p>
          <w:p w:rsidR="00BA26A6" w:rsidRPr="00E46730" w:rsidRDefault="00BA26A6" w:rsidP="00BA26A6">
            <w:pPr>
              <w:jc w:val="both"/>
              <w:rPr>
                <w:color w:val="000000"/>
                <w:lang w:val="ro-RO" w:eastAsia="zh-CN"/>
              </w:rPr>
            </w:pPr>
            <w:r w:rsidRPr="00E46730">
              <w:rPr>
                <w:noProof/>
                <w:lang w:val="ro-RO"/>
              </w:rPr>
              <w:t>VALABILĂ 60 ZILE</w:t>
            </w:r>
          </w:p>
        </w:tc>
        <w:tc>
          <w:tcPr>
            <w:tcW w:w="44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 xml:space="preserve">Oferta va fi însoţită de o Garanţie pentru ofertă (emisă de o bancă comercială) conform formularului anexa 9 </w:t>
            </w:r>
          </w:p>
          <w:p w:rsidR="00BA26A6" w:rsidRPr="00E46730" w:rsidRDefault="00BA26A6" w:rsidP="00BA26A6">
            <w:pPr>
              <w:tabs>
                <w:tab w:val="left" w:pos="372"/>
              </w:tabs>
              <w:suppressAutoHyphens/>
              <w:spacing w:before="120" w:after="120"/>
              <w:ind w:left="372"/>
              <w:rPr>
                <w:i/>
                <w:noProof/>
                <w:lang w:val="ro-RO"/>
              </w:rPr>
            </w:pPr>
            <w:r w:rsidRPr="00E46730">
              <w:rPr>
                <w:i/>
                <w:noProof/>
                <w:lang w:val="ro-RO"/>
              </w:rPr>
              <w:t>sau</w:t>
            </w:r>
          </w:p>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Garanţia pentru ofertă prin transfer la contul autorităţii contractante, conform următoarelor date bancare:</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Beneficiarul plăţii: Direcţia Educaţie, Tineret şi Sport al sectorului Botanica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Denumirea Băncii: Ministerul Finanțelor – Trezoreria de Stat</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Codul fiscal: 1007601010448</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de decontare/trezorerial:</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MD87TRPCDV518410A00780AA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bancar: 226614</w:t>
            </w:r>
          </w:p>
          <w:p w:rsidR="00BA26A6" w:rsidRPr="00E46730" w:rsidRDefault="00BA26A6" w:rsidP="00BA26A6">
            <w:pPr>
              <w:rPr>
                <w:i/>
                <w:noProof/>
                <w:lang w:val="ro-RO"/>
              </w:rPr>
            </w:pPr>
            <w:r w:rsidRPr="00E46730">
              <w:rPr>
                <w:i/>
                <w:noProof/>
                <w:lang w:val="ro-RO"/>
              </w:rPr>
              <w:t>cu nota “Pentru setul documentelor de atribuire” sau “Pentru garanţia pentru ofertă la COP nr. ____ din __”</w:t>
            </w:r>
          </w:p>
          <w:p w:rsidR="00BA26A6" w:rsidRPr="00E46730" w:rsidRDefault="00BA26A6" w:rsidP="00BA26A6">
            <w:pPr>
              <w:rPr>
                <w:color w:val="000000"/>
                <w:lang w:val="ro-RO" w:eastAsia="zh-CN"/>
              </w:rPr>
            </w:pPr>
            <w:r w:rsidRPr="00E46730">
              <w:rPr>
                <w:i/>
                <w:iCs/>
                <w:noProof/>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lastRenderedPageBreak/>
              <w:t>6</w:t>
            </w:r>
          </w:p>
        </w:tc>
        <w:tc>
          <w:tcPr>
            <w:tcW w:w="2962" w:type="dxa"/>
            <w:shd w:val="clear" w:color="auto" w:fill="FFF2CC" w:themeFill="accent4" w:themeFillTint="33"/>
          </w:tcPr>
          <w:p w:rsidR="00BA26A6" w:rsidRPr="00E46730" w:rsidRDefault="00BA26A6" w:rsidP="00BA26A6">
            <w:pPr>
              <w:ind w:left="40" w:right="10"/>
              <w:rPr>
                <w:lang w:val="en-US"/>
              </w:rPr>
            </w:pPr>
            <w:proofErr w:type="spellStart"/>
            <w:r w:rsidRPr="00E46730">
              <w:rPr>
                <w:lang w:val="en-US"/>
              </w:rPr>
              <w:t>Certificat</w:t>
            </w:r>
            <w:proofErr w:type="spellEnd"/>
            <w:r w:rsidRPr="00E46730">
              <w:rPr>
                <w:lang w:val="en-US"/>
              </w:rPr>
              <w:t>/</w:t>
            </w:r>
            <w:proofErr w:type="spellStart"/>
            <w:r w:rsidRPr="00E46730">
              <w:rPr>
                <w:lang w:val="en-US"/>
              </w:rPr>
              <w:t>Decizie</w:t>
            </w:r>
            <w:proofErr w:type="spellEnd"/>
            <w:r w:rsidRPr="00E46730">
              <w:rPr>
                <w:lang w:val="en-US"/>
              </w:rPr>
              <w:t xml:space="preserve">, Extras de </w:t>
            </w:r>
            <w:proofErr w:type="spellStart"/>
            <w:r w:rsidRPr="00E46730">
              <w:rPr>
                <w:lang w:val="en-US"/>
              </w:rPr>
              <w:t>înregistrare</w:t>
            </w:r>
            <w:proofErr w:type="spellEnd"/>
          </w:p>
        </w:tc>
        <w:tc>
          <w:tcPr>
            <w:tcW w:w="4466" w:type="dxa"/>
            <w:shd w:val="clear" w:color="auto" w:fill="FFF2CC" w:themeFill="accent4" w:themeFillTint="33"/>
          </w:tcPr>
          <w:p w:rsidR="00BA26A6" w:rsidRPr="00E46730" w:rsidRDefault="00BA26A6" w:rsidP="00BA26A6">
            <w:pPr>
              <w:jc w:val="both"/>
              <w:rPr>
                <w:lang w:val="en-US"/>
              </w:rPr>
            </w:pPr>
            <w:proofErr w:type="spellStart"/>
            <w:r w:rsidRPr="00E46730">
              <w:rPr>
                <w:lang w:val="en-US"/>
              </w:rPr>
              <w:t>Copii</w:t>
            </w:r>
            <w:proofErr w:type="spellEnd"/>
            <w:r w:rsidRPr="00E46730">
              <w:rPr>
                <w:lang w:val="en-US"/>
              </w:rPr>
              <w:t xml:space="preserve"> </w:t>
            </w:r>
            <w:proofErr w:type="spellStart"/>
            <w:r w:rsidRPr="00E46730">
              <w:rPr>
                <w:lang w:val="en-US"/>
              </w:rPr>
              <w:t>confirmate</w:t>
            </w:r>
            <w:proofErr w:type="spellEnd"/>
            <w:r w:rsidRPr="00E46730">
              <w:rPr>
                <w:lang w:val="en-US"/>
              </w:rPr>
              <w:t xml:space="preserve"> </w:t>
            </w:r>
            <w:proofErr w:type="spellStart"/>
            <w:r w:rsidRPr="00E46730">
              <w:rPr>
                <w:lang w:val="en-US"/>
              </w:rPr>
              <w:t>prin</w:t>
            </w:r>
            <w:proofErr w:type="spellEnd"/>
            <w:r w:rsidRPr="00E46730">
              <w:rPr>
                <w:lang w:val="en-US"/>
              </w:rPr>
              <w:t xml:space="preserve"> </w:t>
            </w:r>
            <w:proofErr w:type="spellStart"/>
            <w:r w:rsidRPr="00E46730">
              <w:rPr>
                <w:lang w:val="en-US"/>
              </w:rPr>
              <w:t>aplicarea</w:t>
            </w:r>
            <w:proofErr w:type="spellEnd"/>
            <w:r w:rsidRPr="00E46730">
              <w:rPr>
                <w:lang w:val="en-US"/>
              </w:rPr>
              <w:t xml:space="preserve"> </w:t>
            </w:r>
            <w:proofErr w:type="spellStart"/>
            <w:r w:rsidRPr="00E46730">
              <w:rPr>
                <w:lang w:val="en-US"/>
              </w:rPr>
              <w:t>semnăturii</w:t>
            </w:r>
            <w:proofErr w:type="spellEnd"/>
            <w:r w:rsidRPr="00E46730">
              <w:rPr>
                <w:lang w:val="en-US"/>
              </w:rPr>
              <w:t xml:space="preserve"> </w:t>
            </w:r>
            <w:proofErr w:type="spellStart"/>
            <w:r w:rsidRPr="00E46730">
              <w:rPr>
                <w:lang w:val="en-US"/>
              </w:rPr>
              <w:t>electronice</w:t>
            </w:r>
            <w:proofErr w:type="spellEnd"/>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7</w:t>
            </w:r>
          </w:p>
        </w:tc>
        <w:tc>
          <w:tcPr>
            <w:tcW w:w="2962" w:type="dxa"/>
            <w:shd w:val="clear" w:color="auto" w:fill="FFF2CC" w:themeFill="accent4" w:themeFillTint="33"/>
          </w:tcPr>
          <w:p w:rsidR="00BA26A6" w:rsidRPr="00E46730" w:rsidRDefault="00BA26A6" w:rsidP="00BA26A6">
            <w:pPr>
              <w:spacing w:line="224" w:lineRule="exact"/>
            </w:pPr>
            <w:r w:rsidRPr="00E46730">
              <w:t>DECLARAŢIE</w:t>
            </w:r>
          </w:p>
          <w:p w:rsidR="00BA26A6" w:rsidRPr="00E46730" w:rsidRDefault="00BA26A6" w:rsidP="00BA26A6">
            <w:pPr>
              <w:spacing w:line="224" w:lineRule="exact"/>
            </w:pPr>
            <w:proofErr w:type="spellStart"/>
            <w:r w:rsidRPr="00E46730">
              <w:t>privind</w:t>
            </w:r>
            <w:proofErr w:type="spellEnd"/>
            <w:r w:rsidRPr="00E46730">
              <w:t xml:space="preserve"> </w:t>
            </w:r>
            <w:proofErr w:type="spellStart"/>
            <w:r w:rsidRPr="00E46730">
              <w:t>valabilitatea</w:t>
            </w:r>
            <w:proofErr w:type="spellEnd"/>
            <w:r w:rsidRPr="00E46730">
              <w:t xml:space="preserve"> </w:t>
            </w:r>
            <w:proofErr w:type="spellStart"/>
            <w:r w:rsidRPr="00E46730">
              <w:t>ofertei</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r w:rsidRPr="00E46730">
              <w:rPr>
                <w:iCs/>
                <w:lang w:val="ro-RO"/>
              </w:rPr>
              <w:t>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8</w:t>
            </w:r>
          </w:p>
        </w:tc>
        <w:tc>
          <w:tcPr>
            <w:tcW w:w="2962"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rPr>
                <w:lang w:val="en-US"/>
              </w:rPr>
              <w:t>Certificat</w:t>
            </w:r>
            <w:proofErr w:type="spellEnd"/>
            <w:r w:rsidRPr="00E46730">
              <w:rPr>
                <w:lang w:val="en-US"/>
              </w:rPr>
              <w:t xml:space="preserve"> cu </w:t>
            </w:r>
            <w:proofErr w:type="spellStart"/>
            <w:r w:rsidRPr="00E46730">
              <w:rPr>
                <w:lang w:val="en-US"/>
              </w:rPr>
              <w:t>privire</w:t>
            </w:r>
            <w:proofErr w:type="spellEnd"/>
            <w:r w:rsidRPr="00E46730">
              <w:rPr>
                <w:lang w:val="en-US"/>
              </w:rPr>
              <w:t xml:space="preserve"> la </w:t>
            </w:r>
            <w:proofErr w:type="spellStart"/>
            <w:r w:rsidRPr="00E46730">
              <w:rPr>
                <w:lang w:val="en-US"/>
              </w:rPr>
              <w:t>efectuarea</w:t>
            </w:r>
            <w:proofErr w:type="spellEnd"/>
            <w:r w:rsidRPr="00E46730">
              <w:rPr>
                <w:lang w:val="en-US"/>
              </w:rPr>
              <w:t xml:space="preserve"> </w:t>
            </w:r>
            <w:proofErr w:type="spellStart"/>
            <w:r w:rsidRPr="00E46730">
              <w:rPr>
                <w:lang w:val="en-US"/>
              </w:rPr>
              <w:t>sistematică</w:t>
            </w:r>
            <w:proofErr w:type="spellEnd"/>
            <w:r w:rsidRPr="00E46730">
              <w:rPr>
                <w:lang w:val="en-US"/>
              </w:rPr>
              <w:t xml:space="preserve"> a </w:t>
            </w:r>
            <w:proofErr w:type="spellStart"/>
            <w:r w:rsidRPr="00E46730">
              <w:rPr>
                <w:lang w:val="en-US"/>
              </w:rPr>
              <w:t>plății</w:t>
            </w:r>
            <w:proofErr w:type="spellEnd"/>
            <w:r w:rsidRPr="00E46730">
              <w:rPr>
                <w:lang w:val="en-US"/>
              </w:rPr>
              <w:t xml:space="preserve"> </w:t>
            </w:r>
            <w:proofErr w:type="spellStart"/>
            <w:r w:rsidRPr="00E46730">
              <w:rPr>
                <w:lang w:val="en-US"/>
              </w:rPr>
              <w:t>impozitelor</w:t>
            </w:r>
            <w:proofErr w:type="spellEnd"/>
            <w:r w:rsidRPr="00E46730">
              <w:rPr>
                <w:lang w:val="en-US"/>
              </w:rPr>
              <w:t xml:space="preserve">, </w:t>
            </w:r>
            <w:proofErr w:type="spellStart"/>
            <w:r w:rsidRPr="00E46730">
              <w:rPr>
                <w:lang w:val="en-US"/>
              </w:rPr>
              <w:t>contribuțiilor</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t>Copie</w:t>
            </w:r>
            <w:proofErr w:type="spellEnd"/>
            <w:r w:rsidRPr="00E46730">
              <w:t xml:space="preserve">. </w:t>
            </w:r>
            <w:proofErr w:type="spellStart"/>
            <w:r w:rsidRPr="00E46730">
              <w:t>Eliberat</w:t>
            </w:r>
            <w:proofErr w:type="spellEnd"/>
            <w:r w:rsidRPr="00E46730">
              <w:t xml:space="preserve"> </w:t>
            </w:r>
            <w:proofErr w:type="spellStart"/>
            <w:r w:rsidRPr="00E46730">
              <w:t>de</w:t>
            </w:r>
            <w:proofErr w:type="spellEnd"/>
            <w:r w:rsidRPr="00E46730">
              <w:t xml:space="preserve"> </w:t>
            </w:r>
            <w:proofErr w:type="spellStart"/>
            <w:r w:rsidRPr="00E46730">
              <w:t>Inspectoratul</w:t>
            </w:r>
            <w:proofErr w:type="spellEnd"/>
            <w:r w:rsidRPr="00E46730">
              <w:t xml:space="preserve"> </w:t>
            </w:r>
            <w:proofErr w:type="spellStart"/>
            <w:r w:rsidRPr="00E46730">
              <w:t>Fiscal</w:t>
            </w:r>
            <w:proofErr w:type="spellEnd"/>
            <w:r w:rsidRPr="00E46730">
              <w:t xml:space="preserve"> (</w:t>
            </w:r>
            <w:proofErr w:type="spellStart"/>
            <w:r w:rsidRPr="00E46730">
              <w:t>valabilitatea</w:t>
            </w:r>
            <w:proofErr w:type="spellEnd"/>
            <w:r w:rsidRPr="00E46730">
              <w:t xml:space="preserve"> </w:t>
            </w:r>
            <w:proofErr w:type="spellStart"/>
            <w:r w:rsidRPr="00E46730">
              <w:t>certificatului</w:t>
            </w:r>
            <w:proofErr w:type="spellEnd"/>
            <w:r w:rsidRPr="00E46730">
              <w:t xml:space="preserve"> - </w:t>
            </w:r>
            <w:proofErr w:type="spellStart"/>
            <w:r w:rsidRPr="00E46730">
              <w:t>conform</w:t>
            </w:r>
            <w:proofErr w:type="spellEnd"/>
            <w:r w:rsidRPr="00E46730">
              <w:t xml:space="preserve"> </w:t>
            </w:r>
            <w:proofErr w:type="spellStart"/>
            <w:r w:rsidRPr="00E46730">
              <w:t>cerinţelor</w:t>
            </w:r>
            <w:proofErr w:type="spellEnd"/>
            <w:r w:rsidRPr="00E46730">
              <w:t xml:space="preserve"> </w:t>
            </w:r>
            <w:proofErr w:type="spellStart"/>
            <w:r w:rsidRPr="00E46730">
              <w:t>Inspectoratului</w:t>
            </w:r>
            <w:proofErr w:type="spellEnd"/>
            <w:r w:rsidRPr="00E46730">
              <w:t xml:space="preserve"> </w:t>
            </w:r>
            <w:proofErr w:type="spellStart"/>
            <w:r w:rsidRPr="00E46730">
              <w:t>Fiscal</w:t>
            </w:r>
            <w:proofErr w:type="spellEnd"/>
            <w:r w:rsidRPr="00E46730">
              <w:t xml:space="preserve"> </w:t>
            </w:r>
            <w:proofErr w:type="spellStart"/>
            <w:r w:rsidRPr="00E46730">
              <w:t>al</w:t>
            </w:r>
            <w:proofErr w:type="spellEnd"/>
            <w:r w:rsidRPr="00E46730">
              <w:t xml:space="preserve"> RM, </w:t>
            </w:r>
            <w:proofErr w:type="spellStart"/>
            <w:r w:rsidRPr="00E46730">
              <w:t>valabil</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obligatoriu</w:t>
            </w:r>
            <w:proofErr w:type="spellEnd"/>
            <w:r w:rsidRPr="00E46730">
              <w:t xml:space="preserve"> </w:t>
            </w:r>
            <w:proofErr w:type="spellStart"/>
            <w:r w:rsidRPr="00E46730">
              <w:t>semnarea</w:t>
            </w:r>
            <w:proofErr w:type="spellEnd"/>
            <w:r w:rsidRPr="00E46730">
              <w:t xml:space="preserve"> </w:t>
            </w:r>
            <w:proofErr w:type="spellStart"/>
            <w:r w:rsidRPr="00E46730">
              <w:t>prin</w:t>
            </w:r>
            <w:proofErr w:type="spellEnd"/>
            <w:r w:rsidRPr="00E46730">
              <w:t xml:space="preserve"> </w:t>
            </w:r>
            <w:proofErr w:type="spellStart"/>
            <w:r w:rsidRPr="00E46730">
              <w:t>semnătura</w:t>
            </w:r>
            <w:proofErr w:type="spellEnd"/>
            <w:r w:rsidRPr="00E46730">
              <w:t xml:space="preserve"> </w:t>
            </w:r>
            <w:proofErr w:type="spellStart"/>
            <w:r w:rsidRPr="00E46730">
              <w:t>electronica</w:t>
            </w:r>
            <w:proofErr w:type="spellEnd"/>
            <w:r w:rsidRPr="00E46730">
              <w:t xml:space="preserve">. </w:t>
            </w:r>
            <w:proofErr w:type="spellStart"/>
            <w:r w:rsidRPr="00E46730">
              <w:t>Restanța</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conform</w:t>
            </w:r>
            <w:proofErr w:type="spellEnd"/>
            <w:r w:rsidRPr="00E46730">
              <w:t xml:space="preserve"> </w:t>
            </w:r>
            <w:proofErr w:type="spellStart"/>
            <w:r w:rsidRPr="00E46730">
              <w:t>Ordinul</w:t>
            </w:r>
            <w:proofErr w:type="spellEnd"/>
            <w:r w:rsidRPr="00E46730">
              <w:t xml:space="preserve"> </w:t>
            </w:r>
            <w:proofErr w:type="spellStart"/>
            <w:r w:rsidRPr="00E46730">
              <w:t>nr</w:t>
            </w:r>
            <w:proofErr w:type="spellEnd"/>
            <w:r w:rsidRPr="00E46730">
              <w:t xml:space="preserve">. 400 </w:t>
            </w:r>
            <w:proofErr w:type="spellStart"/>
            <w:r w:rsidRPr="00E46730">
              <w:t>din</w:t>
            </w:r>
            <w:proofErr w:type="spellEnd"/>
            <w:r w:rsidRPr="00E46730">
              <w:t xml:space="preserve"> 14.03.2014 </w:t>
            </w:r>
            <w:proofErr w:type="spellStart"/>
            <w:r w:rsidRPr="00E46730">
              <w:t>cu</w:t>
            </w:r>
            <w:proofErr w:type="spellEnd"/>
            <w:r w:rsidRPr="00E46730">
              <w:t xml:space="preserve"> </w:t>
            </w:r>
            <w:proofErr w:type="spellStart"/>
            <w:r w:rsidRPr="00E46730">
              <w:t>privire</w:t>
            </w:r>
            <w:proofErr w:type="spellEnd"/>
            <w:r w:rsidRPr="00E46730">
              <w:t xml:space="preserve"> </w:t>
            </w:r>
            <w:proofErr w:type="spellStart"/>
            <w:r w:rsidRPr="00E46730">
              <w:t>la</w:t>
            </w:r>
            <w:proofErr w:type="spellEnd"/>
            <w:r w:rsidRPr="00E46730">
              <w:t xml:space="preserve"> </w:t>
            </w:r>
            <w:proofErr w:type="spellStart"/>
            <w:r w:rsidRPr="00E46730">
              <w:t>aprobarea</w:t>
            </w:r>
            <w:proofErr w:type="spellEnd"/>
            <w:r w:rsidRPr="00E46730">
              <w:t xml:space="preserve"> </w:t>
            </w:r>
            <w:proofErr w:type="spellStart"/>
            <w:r w:rsidRPr="00E46730">
              <w:t>Instrucțiunii</w:t>
            </w:r>
            <w:proofErr w:type="spellEnd"/>
            <w:r w:rsidRPr="00E46730">
              <w:t xml:space="preserve"> </w:t>
            </w:r>
            <w:proofErr w:type="spellStart"/>
            <w:r w:rsidRPr="00E46730">
              <w:t>privind</w:t>
            </w:r>
            <w:proofErr w:type="spellEnd"/>
            <w:r w:rsidRPr="00E46730">
              <w:t xml:space="preserve"> </w:t>
            </w:r>
            <w:proofErr w:type="spellStart"/>
            <w:r w:rsidRPr="00E46730">
              <w:t>evidența</w:t>
            </w:r>
            <w:proofErr w:type="spellEnd"/>
            <w:r w:rsidRPr="00E46730">
              <w:t xml:space="preserve"> </w:t>
            </w:r>
            <w:proofErr w:type="spellStart"/>
            <w:r w:rsidRPr="00E46730">
              <w:t>obligațiilor</w:t>
            </w:r>
            <w:proofErr w:type="spellEnd"/>
            <w:r w:rsidRPr="00E46730">
              <w:t xml:space="preserve"> </w:t>
            </w:r>
            <w:proofErr w:type="spellStart"/>
            <w:r w:rsidRPr="00E46730">
              <w:t>față</w:t>
            </w:r>
            <w:proofErr w:type="spellEnd"/>
            <w:r w:rsidRPr="00E46730">
              <w:t xml:space="preserve"> </w:t>
            </w:r>
            <w:proofErr w:type="spellStart"/>
            <w:r w:rsidRPr="00E46730">
              <w:t>de</w:t>
            </w:r>
            <w:proofErr w:type="spellEnd"/>
            <w:r w:rsidRPr="00E46730">
              <w:t xml:space="preserve"> </w:t>
            </w:r>
            <w:proofErr w:type="spellStart"/>
            <w:r w:rsidRPr="00E46730">
              <w:t>buget</w:t>
            </w:r>
            <w:proofErr w:type="spellEnd"/>
            <w:r w:rsidRPr="00E46730">
              <w:t xml:space="preserve">. </w:t>
            </w:r>
            <w:r w:rsidRPr="00E46730">
              <w:rPr>
                <w:iCs/>
              </w:rPr>
              <w:t xml:space="preserve">Obligatoriu </w:t>
            </w:r>
            <w:proofErr w:type="spellStart"/>
            <w:r w:rsidRPr="00E46730">
              <w:rPr>
                <w:iCs/>
              </w:rPr>
              <w:t>semnarea</w:t>
            </w:r>
            <w:proofErr w:type="spellEnd"/>
            <w:r w:rsidRPr="00E46730">
              <w:rPr>
                <w:iCs/>
              </w:rPr>
              <w:t xml:space="preserve"> </w:t>
            </w:r>
            <w:proofErr w:type="spellStart"/>
            <w:r w:rsidRPr="00E46730">
              <w:rPr>
                <w:iCs/>
              </w:rPr>
              <w:t>prin</w:t>
            </w:r>
            <w:proofErr w:type="spellEnd"/>
            <w:r w:rsidRPr="00E46730">
              <w:rPr>
                <w:iCs/>
              </w:rPr>
              <w:t xml:space="preserve"> </w:t>
            </w:r>
            <w:proofErr w:type="spellStart"/>
            <w:r w:rsidRPr="00E46730">
              <w:rPr>
                <w:iCs/>
              </w:rPr>
              <w:t>semnătura</w:t>
            </w:r>
            <w:proofErr w:type="spellEnd"/>
            <w:r w:rsidRPr="00E46730">
              <w:rPr>
                <w:iCs/>
              </w:rPr>
              <w:t xml:space="preserve"> </w:t>
            </w:r>
            <w:proofErr w:type="spellStart"/>
            <w:r w:rsidRPr="00E46730">
              <w:rPr>
                <w:iCs/>
              </w:rPr>
              <w:t>electronica</w:t>
            </w:r>
            <w:proofErr w:type="spellEnd"/>
            <w:r w:rsidRPr="00E46730">
              <w:rPr>
                <w:iCs/>
              </w:rPr>
              <w:t>.</w:t>
            </w:r>
          </w:p>
        </w:tc>
        <w:tc>
          <w:tcPr>
            <w:tcW w:w="1623"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862495" w:rsidRPr="004225A2" w:rsidTr="00862495">
        <w:tc>
          <w:tcPr>
            <w:tcW w:w="577" w:type="dxa"/>
            <w:shd w:val="clear" w:color="auto" w:fill="E2EFD9" w:themeFill="accent6" w:themeFillTint="33"/>
          </w:tcPr>
          <w:p w:rsidR="00862495" w:rsidRDefault="00862495" w:rsidP="00862495">
            <w:pPr>
              <w:tabs>
                <w:tab w:val="left" w:pos="612"/>
              </w:tabs>
              <w:spacing w:before="120" w:after="120"/>
              <w:rPr>
                <w:iCs/>
                <w:sz w:val="24"/>
                <w:szCs w:val="24"/>
                <w:lang w:val="ro-MD"/>
              </w:rPr>
            </w:pPr>
            <w:r>
              <w:rPr>
                <w:iCs/>
                <w:sz w:val="24"/>
                <w:szCs w:val="24"/>
                <w:lang w:val="ro-MD"/>
              </w:rPr>
              <w:t>9</w:t>
            </w:r>
          </w:p>
        </w:tc>
        <w:tc>
          <w:tcPr>
            <w:tcW w:w="2962"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62495" w:rsidRPr="007C6C75" w:rsidRDefault="00862495" w:rsidP="00862495">
            <w:pPr>
              <w:autoSpaceDE w:val="0"/>
              <w:autoSpaceDN w:val="0"/>
              <w:adjustRightInd w:val="0"/>
              <w:rPr>
                <w:color w:val="000000"/>
                <w:sz w:val="22"/>
                <w:szCs w:val="22"/>
                <w:lang w:val="ro-RO"/>
              </w:rPr>
            </w:pPr>
            <w:r w:rsidRPr="007C6C75">
              <w:rPr>
                <w:color w:val="000000"/>
                <w:sz w:val="22"/>
                <w:szCs w:val="22"/>
                <w:lang w:val="ro-RO"/>
              </w:rPr>
              <w:t>Licența</w:t>
            </w:r>
          </w:p>
        </w:tc>
        <w:tc>
          <w:tcPr>
            <w:tcW w:w="446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862495" w:rsidRPr="00862495" w:rsidRDefault="00862495" w:rsidP="00862495">
            <w:pPr>
              <w:autoSpaceDE w:val="0"/>
              <w:autoSpaceDN w:val="0"/>
              <w:adjustRightInd w:val="0"/>
              <w:rPr>
                <w:color w:val="000000"/>
                <w:sz w:val="22"/>
                <w:szCs w:val="22"/>
                <w:lang w:val="ro-RO"/>
              </w:rPr>
            </w:pPr>
            <w:r w:rsidRPr="007C6C75">
              <w:rPr>
                <w:color w:val="000000"/>
                <w:sz w:val="22"/>
                <w:szCs w:val="22"/>
                <w:lang w:val="ro-RO"/>
              </w:rPr>
              <w:t>Copie eliberată de către Agenția Națională pentru Reglementare în Comunicații Electronice și Tehnologia Informației. Confirmat prin semnătura ofertantului</w:t>
            </w:r>
            <w:r>
              <w:rPr>
                <w:color w:val="000000"/>
                <w:sz w:val="22"/>
                <w:szCs w:val="22"/>
                <w:lang w:val="ro-RO"/>
              </w:rPr>
              <w:t xml:space="preserve">. </w:t>
            </w:r>
            <w:proofErr w:type="spellStart"/>
            <w:r w:rsidRPr="00E15B2D">
              <w:rPr>
                <w:color w:val="000000"/>
                <w:sz w:val="22"/>
                <w:szCs w:val="22"/>
              </w:rPr>
              <w:t>obligatoriu</w:t>
            </w:r>
            <w:proofErr w:type="spellEnd"/>
            <w:r w:rsidRPr="00E15B2D">
              <w:rPr>
                <w:color w:val="000000"/>
                <w:sz w:val="22"/>
                <w:szCs w:val="22"/>
              </w:rPr>
              <w:t xml:space="preserve"> </w:t>
            </w:r>
            <w:proofErr w:type="spellStart"/>
            <w:r w:rsidRPr="00E15B2D">
              <w:rPr>
                <w:color w:val="000000"/>
                <w:sz w:val="22"/>
                <w:szCs w:val="22"/>
              </w:rPr>
              <w:t>semnarea</w:t>
            </w:r>
            <w:proofErr w:type="spellEnd"/>
            <w:r w:rsidRPr="00E15B2D">
              <w:rPr>
                <w:color w:val="000000"/>
                <w:sz w:val="22"/>
                <w:szCs w:val="22"/>
              </w:rPr>
              <w:t xml:space="preserve"> </w:t>
            </w:r>
            <w:proofErr w:type="spellStart"/>
            <w:r w:rsidRPr="00E15B2D">
              <w:rPr>
                <w:color w:val="000000"/>
                <w:sz w:val="22"/>
                <w:szCs w:val="22"/>
              </w:rPr>
              <w:t>prin</w:t>
            </w:r>
            <w:proofErr w:type="spellEnd"/>
            <w:r w:rsidRPr="00E15B2D">
              <w:rPr>
                <w:color w:val="000000"/>
                <w:sz w:val="22"/>
                <w:szCs w:val="22"/>
              </w:rPr>
              <w:t xml:space="preserve"> </w:t>
            </w:r>
            <w:proofErr w:type="spellStart"/>
            <w:r w:rsidRPr="00E15B2D">
              <w:rPr>
                <w:color w:val="000000"/>
                <w:sz w:val="22"/>
                <w:szCs w:val="22"/>
              </w:rPr>
              <w:t>semnatura</w:t>
            </w:r>
            <w:proofErr w:type="spellEnd"/>
            <w:r w:rsidRPr="00E15B2D">
              <w:rPr>
                <w:color w:val="000000"/>
                <w:sz w:val="22"/>
                <w:szCs w:val="22"/>
              </w:rPr>
              <w:t xml:space="preserve"> </w:t>
            </w:r>
            <w:proofErr w:type="spellStart"/>
            <w:r w:rsidRPr="00E15B2D">
              <w:rPr>
                <w:color w:val="000000"/>
                <w:sz w:val="22"/>
                <w:szCs w:val="22"/>
              </w:rPr>
              <w:t>electronica</w:t>
            </w:r>
            <w:proofErr w:type="spellEnd"/>
            <w:r>
              <w:rPr>
                <w:color w:val="000000"/>
                <w:sz w:val="22"/>
                <w:szCs w:val="22"/>
                <w:lang w:val="ro-RO"/>
              </w:rPr>
              <w:t xml:space="preserve">. </w:t>
            </w:r>
            <w:proofErr w:type="spellStart"/>
            <w:r w:rsidRPr="00862495">
              <w:rPr>
                <w:color w:val="000000"/>
                <w:sz w:val="22"/>
                <w:szCs w:val="22"/>
              </w:rPr>
              <w:t>valabil</w:t>
            </w:r>
            <w:proofErr w:type="spellEnd"/>
            <w:r w:rsidRPr="00862495">
              <w:rPr>
                <w:color w:val="000000"/>
                <w:sz w:val="22"/>
                <w:szCs w:val="22"/>
              </w:rPr>
              <w:t xml:space="preserve"> </w:t>
            </w:r>
            <w:proofErr w:type="spellStart"/>
            <w:r w:rsidRPr="00862495">
              <w:rPr>
                <w:color w:val="000000"/>
                <w:sz w:val="22"/>
                <w:szCs w:val="22"/>
              </w:rPr>
              <w:t>la</w:t>
            </w:r>
            <w:proofErr w:type="spellEnd"/>
            <w:r w:rsidRPr="00862495">
              <w:rPr>
                <w:color w:val="000000"/>
                <w:sz w:val="22"/>
                <w:szCs w:val="22"/>
              </w:rPr>
              <w:t xml:space="preserve"> </w:t>
            </w:r>
            <w:proofErr w:type="spellStart"/>
            <w:r w:rsidRPr="00862495">
              <w:rPr>
                <w:color w:val="000000"/>
                <w:sz w:val="22"/>
                <w:szCs w:val="22"/>
              </w:rPr>
              <w:t>ziua</w:t>
            </w:r>
            <w:proofErr w:type="spellEnd"/>
            <w:r w:rsidRPr="00862495">
              <w:rPr>
                <w:color w:val="000000"/>
                <w:sz w:val="22"/>
                <w:szCs w:val="22"/>
              </w:rPr>
              <w:t xml:space="preserve"> </w:t>
            </w:r>
            <w:proofErr w:type="spellStart"/>
            <w:r w:rsidRPr="00862495">
              <w:rPr>
                <w:color w:val="000000"/>
                <w:sz w:val="22"/>
                <w:szCs w:val="22"/>
              </w:rPr>
              <w:t>petrecerii</w:t>
            </w:r>
            <w:proofErr w:type="spellEnd"/>
            <w:r w:rsidRPr="00862495">
              <w:rPr>
                <w:color w:val="000000"/>
                <w:sz w:val="22"/>
                <w:szCs w:val="22"/>
              </w:rPr>
              <w:t xml:space="preserve"> </w:t>
            </w:r>
            <w:proofErr w:type="spellStart"/>
            <w:r w:rsidRPr="00862495">
              <w:rPr>
                <w:color w:val="000000"/>
                <w:sz w:val="22"/>
                <w:szCs w:val="22"/>
              </w:rPr>
              <w:t>procedurii</w:t>
            </w:r>
            <w:proofErr w:type="spellEnd"/>
            <w:r>
              <w:rPr>
                <w:color w:val="000000"/>
                <w:sz w:val="22"/>
                <w:szCs w:val="22"/>
                <w:lang w:val="ro-RO"/>
              </w:rPr>
              <w:t>, cât și pentru perioada anului 2022</w:t>
            </w:r>
          </w:p>
        </w:tc>
        <w:tc>
          <w:tcPr>
            <w:tcW w:w="1623" w:type="dxa"/>
            <w:shd w:val="clear" w:color="auto" w:fill="E2EFD9" w:themeFill="accent6" w:themeFillTint="33"/>
          </w:tcPr>
          <w:p w:rsidR="00862495" w:rsidRPr="00E46730" w:rsidRDefault="00770A08" w:rsidP="00862495">
            <w:pPr>
              <w:tabs>
                <w:tab w:val="left" w:pos="612"/>
              </w:tabs>
              <w:spacing w:before="120" w:after="120"/>
              <w:rPr>
                <w:i/>
                <w:iCs/>
                <w:lang w:val="ro-RO"/>
              </w:rPr>
            </w:pPr>
            <w:r w:rsidRPr="00770A08">
              <w:rPr>
                <w:i/>
                <w:iCs/>
              </w:rPr>
              <w:t xml:space="preserve">Obligatoriu </w:t>
            </w:r>
            <w:proofErr w:type="spellStart"/>
            <w:r w:rsidRPr="00770A08">
              <w:rPr>
                <w:i/>
                <w:iCs/>
              </w:rPr>
              <w:t>se</w:t>
            </w:r>
            <w:proofErr w:type="spellEnd"/>
            <w:r w:rsidRPr="00770A08">
              <w:rPr>
                <w:i/>
                <w:iCs/>
              </w:rPr>
              <w:t xml:space="preserve"> </w:t>
            </w:r>
            <w:proofErr w:type="spellStart"/>
            <w:r w:rsidRPr="00770A08">
              <w:rPr>
                <w:i/>
                <w:iCs/>
              </w:rPr>
              <w:t>încarcă</w:t>
            </w:r>
            <w:proofErr w:type="spellEnd"/>
            <w:r w:rsidRPr="00770A08">
              <w:rPr>
                <w:i/>
                <w:iCs/>
              </w:rPr>
              <w:t xml:space="preserve"> </w:t>
            </w:r>
            <w:proofErr w:type="spellStart"/>
            <w:r w:rsidRPr="00770A08">
              <w:rPr>
                <w:i/>
                <w:iCs/>
              </w:rPr>
              <w:t>în</w:t>
            </w:r>
            <w:proofErr w:type="spellEnd"/>
            <w:r w:rsidRPr="00770A08">
              <w:rPr>
                <w:i/>
                <w:iCs/>
              </w:rPr>
              <w:t xml:space="preserve"> SIA RSAP</w:t>
            </w:r>
          </w:p>
        </w:tc>
      </w:tr>
      <w:tr w:rsidR="0075317C" w:rsidRPr="004225A2" w:rsidTr="00E46730">
        <w:tc>
          <w:tcPr>
            <w:tcW w:w="577" w:type="dxa"/>
            <w:shd w:val="clear" w:color="auto" w:fill="DEEAF6" w:themeFill="accent1" w:themeFillTint="33"/>
          </w:tcPr>
          <w:p w:rsidR="0075317C" w:rsidRDefault="002173D1" w:rsidP="00862495">
            <w:pPr>
              <w:tabs>
                <w:tab w:val="left" w:pos="612"/>
              </w:tabs>
              <w:spacing w:before="120" w:after="120"/>
              <w:rPr>
                <w:iCs/>
                <w:sz w:val="24"/>
                <w:szCs w:val="24"/>
                <w:lang w:val="ro-MD"/>
              </w:rPr>
            </w:pPr>
            <w:r>
              <w:rPr>
                <w:iCs/>
                <w:sz w:val="24"/>
                <w:szCs w:val="24"/>
                <w:lang w:val="ro-MD"/>
              </w:rPr>
              <w:t>1</w:t>
            </w:r>
            <w:r w:rsidR="00862495">
              <w:rPr>
                <w:iCs/>
                <w:sz w:val="24"/>
                <w:szCs w:val="24"/>
                <w:lang w:val="ro-MD"/>
              </w:rPr>
              <w:t>0</w:t>
            </w:r>
          </w:p>
        </w:tc>
        <w:tc>
          <w:tcPr>
            <w:tcW w:w="2962" w:type="dxa"/>
            <w:shd w:val="clear" w:color="auto" w:fill="DEEAF6" w:themeFill="accent1" w:themeFillTint="33"/>
          </w:tcPr>
          <w:p w:rsidR="0075317C" w:rsidRPr="00E46730" w:rsidRDefault="0075317C" w:rsidP="0075317C">
            <w:pPr>
              <w:ind w:left="40"/>
              <w:jc w:val="both"/>
              <w:rPr>
                <w:lang w:val="ro-RO"/>
              </w:rPr>
            </w:pPr>
            <w:r w:rsidRPr="00E46730">
              <w:rPr>
                <w:lang w:val="ro-RO"/>
              </w:rPr>
              <w:t>Garanția de bună execuție 5% (operatorul economic desemnat câștigător la momentul încheierii contractului)</w:t>
            </w:r>
          </w:p>
        </w:tc>
        <w:tc>
          <w:tcPr>
            <w:tcW w:w="4466" w:type="dxa"/>
            <w:shd w:val="clear" w:color="auto" w:fill="DEEAF6" w:themeFill="accent1" w:themeFillTint="33"/>
          </w:tcPr>
          <w:p w:rsidR="0075317C" w:rsidRPr="00E46730" w:rsidRDefault="0075317C" w:rsidP="0075317C">
            <w:pPr>
              <w:ind w:left="40" w:right="-12"/>
              <w:jc w:val="both"/>
              <w:rPr>
                <w:lang w:val="ro-RO"/>
              </w:rPr>
            </w:pPr>
            <w:r w:rsidRPr="00E46730">
              <w:rPr>
                <w:lang w:val="ro-RO"/>
              </w:rPr>
              <w:t>Contractul va fi însoțit de o Garanție de bună execuție.</w:t>
            </w:r>
          </w:p>
          <w:p w:rsidR="0075317C" w:rsidRPr="00E46730" w:rsidRDefault="0075317C" w:rsidP="0075317C">
            <w:pPr>
              <w:ind w:left="40" w:right="-12"/>
              <w:jc w:val="both"/>
              <w:rPr>
                <w:lang w:val="ro-RO"/>
              </w:rPr>
            </w:pPr>
            <w:r w:rsidRPr="00E46730">
              <w:rPr>
                <w:lang w:val="ro-RO"/>
              </w:rPr>
              <w:t xml:space="preserve"> Pentru câștigător - 5 % din valoarea contractului cu TVA. </w:t>
            </w:r>
          </w:p>
          <w:p w:rsidR="0075317C" w:rsidRPr="00E46730" w:rsidRDefault="0075317C" w:rsidP="0075317C">
            <w:pPr>
              <w:ind w:left="40" w:right="-12"/>
              <w:jc w:val="both"/>
              <w:rPr>
                <w:lang w:val="ro-RO"/>
              </w:rPr>
            </w:pPr>
            <w:r w:rsidRPr="00E46730">
              <w:rPr>
                <w:lang w:val="ro-RO"/>
              </w:rPr>
              <w:t xml:space="preserve">Garanția de buna executare prin transfer la contul </w:t>
            </w:r>
            <w:proofErr w:type="spellStart"/>
            <w:r w:rsidRPr="00E46730">
              <w:rPr>
                <w:lang w:val="ro-RO"/>
              </w:rPr>
              <w:t>autorităţii</w:t>
            </w:r>
            <w:proofErr w:type="spellEnd"/>
            <w:r w:rsidRPr="00E46730">
              <w:rPr>
                <w:lang w:val="ro-RO"/>
              </w:rPr>
              <w:t xml:space="preserve"> contractante, conform următoarelor date bancare:</w:t>
            </w:r>
          </w:p>
          <w:p w:rsidR="0075317C" w:rsidRPr="00E46730" w:rsidRDefault="0075317C" w:rsidP="0075317C">
            <w:pPr>
              <w:ind w:left="40" w:right="-12"/>
              <w:jc w:val="both"/>
              <w:rPr>
                <w:lang w:val="ro-RO"/>
              </w:rPr>
            </w:pPr>
            <w:r w:rsidRPr="00E46730">
              <w:rPr>
                <w:lang w:val="ro-RO"/>
              </w:rPr>
              <w:t>Direcția Educație, Tineret și Sport sectorul Botanica,</w:t>
            </w:r>
          </w:p>
          <w:p w:rsidR="0075317C" w:rsidRPr="00E46730" w:rsidRDefault="0075317C" w:rsidP="0075317C">
            <w:pPr>
              <w:ind w:left="40" w:right="-12"/>
              <w:jc w:val="both"/>
              <w:rPr>
                <w:lang w:val="ro-RO"/>
              </w:rPr>
            </w:pPr>
            <w:r w:rsidRPr="00E46730">
              <w:rPr>
                <w:lang w:val="ro-RO"/>
              </w:rPr>
              <w:t>c.f.: 1007601010448 Banca: Ministerul Finanțelor, Trezoreria de Stat</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MD87TRPCDV518410A00780AA</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TREZMD2X</w:t>
            </w:r>
          </w:p>
          <w:p w:rsidR="0075317C" w:rsidRPr="00E46730" w:rsidRDefault="0075317C" w:rsidP="0075317C">
            <w:pPr>
              <w:ind w:left="40" w:right="-12"/>
              <w:jc w:val="both"/>
              <w:rPr>
                <w:lang w:val="ro-RO"/>
              </w:rPr>
            </w:pPr>
            <w:r w:rsidRPr="00E46730">
              <w:rPr>
                <w:lang w:val="ro-RO"/>
              </w:rPr>
              <w:t xml:space="preserve">cu nota:„ Pentru setul documentelor de </w:t>
            </w:r>
            <w:proofErr w:type="spellStart"/>
            <w:r w:rsidRPr="00E46730">
              <w:rPr>
                <w:lang w:val="ro-RO"/>
              </w:rPr>
              <w:t>licitaţie</w:t>
            </w:r>
            <w:proofErr w:type="spellEnd"/>
            <w:r w:rsidRPr="00E46730">
              <w:rPr>
                <w:lang w:val="ro-RO"/>
              </w:rPr>
              <w:t xml:space="preserve">” sau “Pentru </w:t>
            </w:r>
            <w:proofErr w:type="spellStart"/>
            <w:r w:rsidRPr="00E46730">
              <w:rPr>
                <w:lang w:val="ro-RO"/>
              </w:rPr>
              <w:t>garanţia</w:t>
            </w:r>
            <w:proofErr w:type="spellEnd"/>
            <w:r w:rsidRPr="00E46730">
              <w:rPr>
                <w:lang w:val="ro-RO"/>
              </w:rPr>
              <w:t xml:space="preserve"> pentru ofertă</w:t>
            </w:r>
          </w:p>
          <w:p w:rsidR="0075317C" w:rsidRPr="00E46730" w:rsidRDefault="0075317C" w:rsidP="0075317C">
            <w:pPr>
              <w:ind w:left="40" w:right="-12"/>
              <w:jc w:val="both"/>
              <w:rPr>
                <w:lang w:val="ro-RO"/>
              </w:rPr>
            </w:pPr>
            <w:r w:rsidRPr="00E46730">
              <w:rPr>
                <w:lang w:val="ro-RO"/>
              </w:rPr>
              <w:t>la COP/ LP nr. ________din___________”.</w:t>
            </w:r>
          </w:p>
          <w:p w:rsidR="0075317C" w:rsidRPr="00E46730" w:rsidRDefault="0075317C" w:rsidP="0075317C">
            <w:pPr>
              <w:ind w:left="40" w:right="-12"/>
              <w:jc w:val="both"/>
              <w:rPr>
                <w:lang w:val="ro-RO"/>
              </w:rPr>
            </w:pPr>
            <w:r w:rsidRPr="00E46730">
              <w:rPr>
                <w:lang w:val="ro-RO"/>
              </w:rPr>
              <w:t>Original, cu aplicarea ștampilei umede a băncii.</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Cs/>
                <w:lang w:val="ro-RO"/>
              </w:rPr>
            </w:pPr>
            <w:r w:rsidRPr="00E46730">
              <w:rPr>
                <w:i/>
                <w:iCs/>
                <w:lang w:val="ro-RO"/>
              </w:rPr>
              <w:t xml:space="preserve"> operatorul desemnat câștigător</w:t>
            </w:r>
          </w:p>
        </w:tc>
      </w:tr>
      <w:tr w:rsidR="0075317C" w:rsidRPr="004225A2" w:rsidTr="00E46730">
        <w:tc>
          <w:tcPr>
            <w:tcW w:w="577" w:type="dxa"/>
            <w:shd w:val="clear" w:color="auto" w:fill="DEEAF6" w:themeFill="accent1" w:themeFillTint="33"/>
          </w:tcPr>
          <w:p w:rsidR="0075317C" w:rsidRDefault="002173D1" w:rsidP="00862495">
            <w:pPr>
              <w:tabs>
                <w:tab w:val="left" w:pos="612"/>
              </w:tabs>
              <w:spacing w:before="120" w:after="120"/>
              <w:rPr>
                <w:iCs/>
                <w:sz w:val="24"/>
                <w:szCs w:val="24"/>
                <w:lang w:val="ro-MD"/>
              </w:rPr>
            </w:pPr>
            <w:r>
              <w:rPr>
                <w:iCs/>
                <w:sz w:val="24"/>
                <w:szCs w:val="24"/>
                <w:lang w:val="ro-MD"/>
              </w:rPr>
              <w:t>1</w:t>
            </w:r>
            <w:r w:rsidR="00862495">
              <w:rPr>
                <w:iCs/>
                <w:sz w:val="24"/>
                <w:szCs w:val="24"/>
                <w:lang w:val="ro-MD"/>
              </w:rPr>
              <w:t>1</w:t>
            </w:r>
          </w:p>
        </w:tc>
        <w:tc>
          <w:tcPr>
            <w:tcW w:w="2962" w:type="dxa"/>
            <w:shd w:val="clear" w:color="auto" w:fill="DEEAF6" w:themeFill="accent1" w:themeFillTint="33"/>
          </w:tcPr>
          <w:p w:rsidR="0075317C" w:rsidRPr="00E46730" w:rsidRDefault="0075317C" w:rsidP="0075317C">
            <w:pPr>
              <w:rPr>
                <w:lang w:val="ro-RO" w:eastAsia="ro-RO"/>
              </w:rPr>
            </w:pPr>
            <w:bookmarkStart w:id="1" w:name="_Toc449692099"/>
            <w:bookmarkStart w:id="2" w:name="_Toc449633144"/>
            <w:bookmarkStart w:id="3" w:name="_Toc449632652"/>
            <w:r w:rsidRPr="00E46730">
              <w:rPr>
                <w:lang w:val="ro-RO" w:eastAsia="ro-RO"/>
              </w:rPr>
              <w:t>DECLARAŢIE</w:t>
            </w:r>
            <w:bookmarkEnd w:id="1"/>
            <w:bookmarkEnd w:id="2"/>
            <w:bookmarkEnd w:id="3"/>
          </w:p>
          <w:p w:rsidR="0075317C" w:rsidRPr="00E46730" w:rsidRDefault="0075317C" w:rsidP="0075317C">
            <w:pPr>
              <w:rPr>
                <w:lang w:val="ro-RO" w:eastAsia="ro-RO"/>
              </w:rPr>
            </w:pPr>
            <w:bookmarkStart w:id="4" w:name="_Toc449692100"/>
            <w:bookmarkStart w:id="5" w:name="_Toc449633145"/>
            <w:bookmarkStart w:id="6" w:name="_Toc449632653"/>
            <w:r w:rsidRPr="00E46730">
              <w:rPr>
                <w:lang w:val="ro-RO" w:eastAsia="ro-RO"/>
              </w:rPr>
              <w:t xml:space="preserve">privind confirmarea identității beneficiarilor efectivi și neîncadrarea acestora în situația condamnării  </w:t>
            </w:r>
            <w:bookmarkEnd w:id="4"/>
            <w:bookmarkEnd w:id="5"/>
            <w:bookmarkEnd w:id="6"/>
            <w:r w:rsidRPr="00E46730">
              <w:rPr>
                <w:lang w:val="ro-RO" w:eastAsia="ro-RO"/>
              </w:rPr>
              <w:t xml:space="preserve">pentru participarea la </w:t>
            </w:r>
            <w:proofErr w:type="spellStart"/>
            <w:r w:rsidRPr="00E46730">
              <w:rPr>
                <w:lang w:val="ro-RO" w:eastAsia="ro-RO"/>
              </w:rPr>
              <w:t>activităţi</w:t>
            </w:r>
            <w:proofErr w:type="spellEnd"/>
            <w:r w:rsidRPr="00E46730">
              <w:rPr>
                <w:lang w:val="ro-RO" w:eastAsia="ro-RO"/>
              </w:rPr>
              <w:t xml:space="preserve"> ale unei </w:t>
            </w:r>
            <w:proofErr w:type="spellStart"/>
            <w:r w:rsidRPr="00E46730">
              <w:rPr>
                <w:lang w:val="ro-RO" w:eastAsia="ro-RO"/>
              </w:rPr>
              <w:t>organizaţii</w:t>
            </w:r>
            <w:proofErr w:type="spellEnd"/>
            <w:r w:rsidRPr="00E46730">
              <w:rPr>
                <w:lang w:val="ro-RO" w:eastAsia="ro-RO"/>
              </w:rPr>
              <w:t xml:space="preserve"> sau grupări criminale, pentru </w:t>
            </w:r>
            <w:proofErr w:type="spellStart"/>
            <w:r w:rsidRPr="00E46730">
              <w:rPr>
                <w:lang w:val="ro-RO" w:eastAsia="ro-RO"/>
              </w:rPr>
              <w:t>corupţie</w:t>
            </w:r>
            <w:proofErr w:type="spellEnd"/>
            <w:r w:rsidRPr="00E46730">
              <w:rPr>
                <w:lang w:val="ro-RO" w:eastAsia="ro-RO"/>
              </w:rPr>
              <w:t xml:space="preserve">, fraudă </w:t>
            </w:r>
            <w:proofErr w:type="spellStart"/>
            <w:r w:rsidRPr="00E46730">
              <w:rPr>
                <w:lang w:val="ro-RO" w:eastAsia="ro-RO"/>
              </w:rPr>
              <w:t>şi</w:t>
            </w:r>
            <w:proofErr w:type="spellEnd"/>
            <w:r w:rsidRPr="00E46730">
              <w:rPr>
                <w:lang w:val="ro-RO" w:eastAsia="ro-RO"/>
              </w:rPr>
              <w:t>/sau spălare de bani.</w:t>
            </w:r>
          </w:p>
        </w:tc>
        <w:tc>
          <w:tcPr>
            <w:tcW w:w="4466" w:type="dxa"/>
            <w:shd w:val="clear" w:color="auto" w:fill="DEEAF6" w:themeFill="accent1" w:themeFillTint="33"/>
          </w:tcPr>
          <w:p w:rsidR="0075317C" w:rsidRPr="00E46730" w:rsidRDefault="0075317C" w:rsidP="0075317C">
            <w:pPr>
              <w:rPr>
                <w:lang w:val="ro-RO" w:eastAsia="ro-RO"/>
              </w:rPr>
            </w:pPr>
            <w:r w:rsidRPr="00E46730">
              <w:rPr>
                <w:lang w:val="ro-RO" w:eastAsia="ro-RO"/>
              </w:rPr>
              <w:t>Original. Confirmat prin semnătura ofertantului. obligatoriu semnarea prin semnătura electronica.</w:t>
            </w:r>
          </w:p>
          <w:p w:rsidR="0075317C" w:rsidRPr="00E46730" w:rsidRDefault="0075317C" w:rsidP="0075317C">
            <w:pPr>
              <w:rPr>
                <w:bCs/>
                <w:lang w:val="ro-RO"/>
              </w:rPr>
            </w:pPr>
            <w:r w:rsidRPr="00E46730">
              <w:rPr>
                <w:bCs/>
                <w:lang w:val="ro-RO"/>
              </w:rPr>
              <w:t>APROBAT  prin Ordinul  Ministrului Finanțelor  nr. 145  din 24 noiembrie 2020</w:t>
            </w:r>
          </w:p>
          <w:p w:rsidR="0075317C" w:rsidRPr="00E46730" w:rsidRDefault="0075317C" w:rsidP="0075317C">
            <w:pPr>
              <w:rPr>
                <w:lang w:val="ro-RO" w:eastAsia="ro-RO"/>
              </w:rPr>
            </w:pPr>
            <w:r w:rsidRPr="00E46730">
              <w:rPr>
                <w:bCs/>
                <w:lang w:val="ro-RO"/>
              </w:rPr>
              <w:t xml:space="preserve">În termen de 5 zile după primirea </w:t>
            </w:r>
            <w:proofErr w:type="spellStart"/>
            <w:r w:rsidRPr="00E46730">
              <w:rPr>
                <w:bCs/>
                <w:lang w:val="ro-RO"/>
              </w:rPr>
              <w:t>scrisoarei</w:t>
            </w:r>
            <w:proofErr w:type="spellEnd"/>
            <w:r w:rsidRPr="00E46730">
              <w:rPr>
                <w:bCs/>
                <w:lang w:val="ro-RO"/>
              </w:rPr>
              <w:t xml:space="preserve"> de înștiințare.</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
                <w:iCs/>
                <w:lang w:val="ro-RO"/>
              </w:rPr>
            </w:pPr>
            <w:r w:rsidRPr="00E46730">
              <w:rPr>
                <w:i/>
                <w:iCs/>
                <w:lang w:val="ro-RO"/>
              </w:rPr>
              <w:t xml:space="preserve"> operatorul desemnat câștigător</w:t>
            </w:r>
          </w:p>
        </w:tc>
      </w:tr>
      <w:tr w:rsidR="002173D1" w:rsidRPr="004225A2" w:rsidTr="002173D1">
        <w:tc>
          <w:tcPr>
            <w:tcW w:w="9628" w:type="dxa"/>
            <w:gridSpan w:val="4"/>
            <w:shd w:val="clear" w:color="auto" w:fill="FBE4D5" w:themeFill="accent2" w:themeFillTint="33"/>
          </w:tcPr>
          <w:p w:rsidR="002173D1" w:rsidRPr="002173D1" w:rsidRDefault="002173D1" w:rsidP="002173D1">
            <w:pPr>
              <w:tabs>
                <w:tab w:val="left" w:pos="612"/>
              </w:tabs>
              <w:spacing w:before="120" w:after="120"/>
              <w:rPr>
                <w:i/>
                <w:iCs/>
                <w:lang w:val="ro-RO"/>
              </w:rPr>
            </w:pPr>
            <w:r w:rsidRPr="002173D1">
              <w:rPr>
                <w:i/>
                <w:iCs/>
                <w:lang w:val="ro-RO"/>
              </w:rPr>
              <w:t>Notă:</w:t>
            </w:r>
            <w:r w:rsidRPr="002173D1">
              <w:rPr>
                <w:i/>
                <w:iCs/>
                <w:lang w:val="ro-RO"/>
              </w:rPr>
              <w:tab/>
              <w:t>Operatorii economici pregătesc ofertele conform cerințelor stabilite în anunțul de participare, publicat de către autoritatea contractantă.</w:t>
            </w:r>
          </w:p>
          <w:p w:rsidR="002173D1" w:rsidRPr="002173D1" w:rsidRDefault="002173D1" w:rsidP="002173D1">
            <w:pPr>
              <w:tabs>
                <w:tab w:val="left" w:pos="612"/>
              </w:tabs>
              <w:spacing w:before="120" w:after="120"/>
              <w:rPr>
                <w:i/>
                <w:iCs/>
                <w:lang w:val="ro-RO"/>
              </w:rPr>
            </w:pPr>
            <w:r w:rsidRPr="002173D1">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2173D1" w:rsidRPr="006A5C31" w:rsidRDefault="002173D1" w:rsidP="002173D1">
            <w:pPr>
              <w:tabs>
                <w:tab w:val="left" w:pos="612"/>
              </w:tabs>
              <w:spacing w:before="120" w:after="120"/>
              <w:rPr>
                <w:i/>
                <w:iCs/>
                <w:lang w:val="ro-RO"/>
              </w:rPr>
            </w:pPr>
            <w:r w:rsidRPr="002173D1">
              <w:rPr>
                <w:i/>
                <w:iCs/>
                <w:lang w:val="ro-RO"/>
              </w:rPr>
              <w:lastRenderedPageBreak/>
              <w:tab/>
              <w:t xml:space="preserve">Refuzul ofertantului </w:t>
            </w:r>
            <w:proofErr w:type="spellStart"/>
            <w:r w:rsidRPr="002173D1">
              <w:rPr>
                <w:i/>
                <w:iCs/>
                <w:lang w:val="ro-RO"/>
              </w:rPr>
              <w:t>câştigător</w:t>
            </w:r>
            <w:proofErr w:type="spellEnd"/>
            <w:r w:rsidRPr="002173D1">
              <w:rPr>
                <w:i/>
                <w:iCs/>
                <w:lang w:val="ro-RO"/>
              </w:rPr>
              <w:t xml:space="preserve"> de a depune </w:t>
            </w:r>
            <w:proofErr w:type="spellStart"/>
            <w:r w:rsidRPr="002173D1">
              <w:rPr>
                <w:i/>
                <w:iCs/>
                <w:lang w:val="ro-RO"/>
              </w:rPr>
              <w:t>garanţia</w:t>
            </w:r>
            <w:proofErr w:type="spellEnd"/>
            <w:r w:rsidRPr="002173D1">
              <w:rPr>
                <w:i/>
                <w:iCs/>
                <w:lang w:val="ro-RO"/>
              </w:rPr>
              <w:t xml:space="preserve"> de bună </w:t>
            </w:r>
            <w:proofErr w:type="spellStart"/>
            <w:r w:rsidRPr="002173D1">
              <w:rPr>
                <w:i/>
                <w:iCs/>
                <w:lang w:val="ro-RO"/>
              </w:rPr>
              <w:t>execuţie</w:t>
            </w:r>
            <w:proofErr w:type="spellEnd"/>
            <w:r w:rsidRPr="002173D1">
              <w:rPr>
                <w:i/>
                <w:iCs/>
                <w:lang w:val="ro-RO"/>
              </w:rPr>
              <w:t xml:space="preserve"> sau de a semna contractul constituie motiv pentru anularea atribuirii contractului </w:t>
            </w:r>
            <w:proofErr w:type="spellStart"/>
            <w:r w:rsidRPr="002173D1">
              <w:rPr>
                <w:i/>
                <w:iCs/>
                <w:lang w:val="ro-RO"/>
              </w:rPr>
              <w:t>şi</w:t>
            </w:r>
            <w:proofErr w:type="spellEnd"/>
            <w:r w:rsidRPr="002173D1">
              <w:rPr>
                <w:i/>
                <w:iCs/>
                <w:lang w:val="ro-RO"/>
              </w:rPr>
              <w:t xml:space="preserve"> </w:t>
            </w:r>
            <w:proofErr w:type="spellStart"/>
            <w:r w:rsidRPr="002173D1">
              <w:rPr>
                <w:i/>
                <w:iCs/>
                <w:lang w:val="ro-RO"/>
              </w:rPr>
              <w:t>reţinerii</w:t>
            </w:r>
            <w:proofErr w:type="spellEnd"/>
            <w:r w:rsidRPr="002173D1">
              <w:rPr>
                <w:i/>
                <w:iCs/>
                <w:lang w:val="ro-RO"/>
              </w:rPr>
              <w:t xml:space="preserve"> </w:t>
            </w:r>
            <w:proofErr w:type="spellStart"/>
            <w:r w:rsidRPr="002173D1">
              <w:rPr>
                <w:i/>
                <w:iCs/>
                <w:lang w:val="ro-RO"/>
              </w:rPr>
              <w:t>garanţiei</w:t>
            </w:r>
            <w:proofErr w:type="spellEnd"/>
            <w:r w:rsidRPr="002173D1">
              <w:rPr>
                <w:i/>
                <w:iCs/>
                <w:lang w:val="ro-RO"/>
              </w:rPr>
              <w:t xml:space="preserve"> pentru ofertă. În acest caz, autoritatea contractantă poate atribui contractul următorului ofertant cu oferta cea mai bine clasată, a cărui ofertă este conformă </w:t>
            </w:r>
            <w:proofErr w:type="spellStart"/>
            <w:r w:rsidRPr="002173D1">
              <w:rPr>
                <w:i/>
                <w:iCs/>
                <w:lang w:val="ro-RO"/>
              </w:rPr>
              <w:t>cerinţelor</w:t>
            </w:r>
            <w:proofErr w:type="spellEnd"/>
            <w:r w:rsidRPr="002173D1">
              <w:rPr>
                <w:i/>
                <w:iCs/>
                <w:lang w:val="ro-RO"/>
              </w:rPr>
              <w:t xml:space="preserve"> </w:t>
            </w:r>
            <w:proofErr w:type="spellStart"/>
            <w:r w:rsidRPr="002173D1">
              <w:rPr>
                <w:i/>
                <w:iCs/>
                <w:lang w:val="ro-RO"/>
              </w:rPr>
              <w:t>şi</w:t>
            </w:r>
            <w:proofErr w:type="spellEnd"/>
            <w:r w:rsidRPr="002173D1">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7121D2">
        <w:rPr>
          <w:b/>
          <w:sz w:val="24"/>
          <w:szCs w:val="24"/>
          <w:shd w:val="clear" w:color="auto" w:fill="FFFFFF" w:themeFill="background1"/>
          <w:lang w:val="ro-MD"/>
        </w:rPr>
        <w:t>_</w:t>
      </w:r>
      <w:r w:rsidR="00E46730" w:rsidRPr="007121D2">
        <w:rPr>
          <w:b/>
          <w:sz w:val="24"/>
          <w:szCs w:val="24"/>
          <w:shd w:val="clear" w:color="auto" w:fill="FFFFFF" w:themeFill="background1"/>
          <w:lang w:val="ro-MD"/>
        </w:rPr>
        <w:t xml:space="preserve"> NU SE APLICĂ </w:t>
      </w:r>
      <w:r w:rsidRPr="007121D2">
        <w:rPr>
          <w:b/>
          <w:sz w:val="24"/>
          <w:szCs w:val="24"/>
          <w:shd w:val="clear" w:color="auto" w:fill="FFFFFF" w:themeFill="background1"/>
          <w:lang w:val="ro-MD"/>
        </w:rPr>
        <w:t>_</w:t>
      </w:r>
    </w:p>
    <w:p w:rsidR="00EF7226" w:rsidRPr="00E46730" w:rsidRDefault="00EF7226" w:rsidP="00E4673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E46730" w:rsidRPr="00E46730">
        <w:rPr>
          <w:b/>
          <w:sz w:val="24"/>
          <w:szCs w:val="24"/>
          <w:shd w:val="clear" w:color="auto" w:fill="FFFF00"/>
          <w:lang w:val="ro-MD"/>
        </w:rPr>
        <w:t>conform SIA RSAP</w:t>
      </w:r>
    </w:p>
    <w:p w:rsidR="00E46730" w:rsidRPr="00E46730" w:rsidRDefault="004225A2" w:rsidP="007121D2">
      <w:pPr>
        <w:numPr>
          <w:ilvl w:val="0"/>
          <w:numId w:val="3"/>
        </w:numPr>
        <w:shd w:val="clear" w:color="auto" w:fill="FFFFFF" w:themeFill="background1"/>
        <w:tabs>
          <w:tab w:val="right" w:pos="426"/>
        </w:tabs>
        <w:spacing w:before="120"/>
        <w:ind w:left="0" w:firstLine="0"/>
        <w:rPr>
          <w:b/>
          <w:sz w:val="24"/>
          <w:szCs w:val="24"/>
          <w:lang w:val="ro-MD"/>
        </w:rPr>
      </w:pPr>
      <w:r w:rsidRPr="00E46730">
        <w:rPr>
          <w:b/>
          <w:sz w:val="24"/>
          <w:szCs w:val="24"/>
          <w:lang w:val="ro-MD"/>
        </w:rPr>
        <w:t>Condiții</w:t>
      </w:r>
      <w:r w:rsidR="00654065" w:rsidRPr="00E46730">
        <w:rPr>
          <w:b/>
          <w:sz w:val="24"/>
          <w:szCs w:val="24"/>
          <w:lang w:val="ro-MD"/>
        </w:rPr>
        <w:t xml:space="preserve"> speciale de care depinde îndeplinirea contractului (</w:t>
      </w:r>
      <w:r w:rsidR="007F1077" w:rsidRPr="00E46730">
        <w:rPr>
          <w:sz w:val="24"/>
          <w:szCs w:val="24"/>
          <w:lang w:val="ro-MD"/>
        </w:rPr>
        <w:t>indicați după caz</w:t>
      </w:r>
      <w:r w:rsidR="007F1077" w:rsidRPr="00E46730">
        <w:rPr>
          <w:b/>
          <w:sz w:val="24"/>
          <w:szCs w:val="24"/>
          <w:lang w:val="ro-MD"/>
        </w:rPr>
        <w:t xml:space="preserve">): </w:t>
      </w:r>
      <w:r w:rsidR="00E46730" w:rsidRPr="007121D2">
        <w:rPr>
          <w:b/>
          <w:sz w:val="24"/>
          <w:szCs w:val="24"/>
          <w:shd w:val="clear" w:color="auto" w:fill="FFFFFF" w:themeFill="background1"/>
          <w:lang w:val="ro-MD"/>
        </w:rPr>
        <w:t>NU SE APLICĂ</w:t>
      </w:r>
      <w:r w:rsidR="00E46730" w:rsidRPr="00E46730">
        <w:rPr>
          <w:b/>
          <w:sz w:val="24"/>
          <w:szCs w:val="24"/>
          <w:shd w:val="clear" w:color="auto" w:fill="FFFF00"/>
          <w:lang w:val="ro-MD"/>
        </w:rPr>
        <w:t xml:space="preserve"> </w:t>
      </w:r>
    </w:p>
    <w:p w:rsidR="00654065" w:rsidRPr="00E46730" w:rsidRDefault="00654065" w:rsidP="00A40F0C">
      <w:pPr>
        <w:numPr>
          <w:ilvl w:val="0"/>
          <w:numId w:val="3"/>
        </w:numPr>
        <w:tabs>
          <w:tab w:val="right" w:pos="426"/>
        </w:tabs>
        <w:spacing w:before="120"/>
        <w:ind w:left="0" w:firstLine="0"/>
        <w:rPr>
          <w:b/>
          <w:sz w:val="24"/>
          <w:szCs w:val="24"/>
          <w:lang w:val="ro-MD"/>
        </w:rPr>
      </w:pPr>
      <w:r w:rsidRPr="00E46730">
        <w:rPr>
          <w:b/>
          <w:sz w:val="24"/>
          <w:szCs w:val="24"/>
          <w:lang w:val="ro-MD"/>
        </w:rPr>
        <w:t>Criteriul de evaluare aplicat pentr</w:t>
      </w:r>
      <w:r w:rsidR="0074622B" w:rsidRPr="00E46730">
        <w:rPr>
          <w:b/>
          <w:sz w:val="24"/>
          <w:szCs w:val="24"/>
          <w:lang w:val="ro-MD"/>
        </w:rPr>
        <w:t>u adjudecarea contractului</w:t>
      </w:r>
      <w:r w:rsidRPr="00E46730">
        <w:rPr>
          <w:b/>
          <w:sz w:val="24"/>
          <w:szCs w:val="24"/>
          <w:lang w:val="ro-MD"/>
        </w:rPr>
        <w:t xml:space="preserve">: </w:t>
      </w:r>
      <w:r w:rsidR="00E4673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E46730">
            <w:pPr>
              <w:pStyle w:val="ad"/>
            </w:pPr>
            <w:r w:rsidRPr="004225A2">
              <w:t>Nr. d/o</w:t>
            </w:r>
          </w:p>
        </w:tc>
        <w:tc>
          <w:tcPr>
            <w:tcW w:w="7248" w:type="dxa"/>
            <w:shd w:val="clear" w:color="auto" w:fill="D9D9D9" w:themeFill="background1" w:themeFillShade="D9"/>
          </w:tcPr>
          <w:p w:rsidR="0074622B" w:rsidRPr="004225A2" w:rsidRDefault="0074622B" w:rsidP="00E46730">
            <w:pPr>
              <w:pStyle w:val="ad"/>
            </w:pPr>
            <w:r w:rsidRPr="004225A2">
              <w:t>Denumirea factorului de evaluare</w:t>
            </w:r>
          </w:p>
        </w:tc>
        <w:tc>
          <w:tcPr>
            <w:tcW w:w="1800" w:type="dxa"/>
            <w:shd w:val="clear" w:color="auto" w:fill="D9D9D9" w:themeFill="background1" w:themeFillShade="D9"/>
          </w:tcPr>
          <w:p w:rsidR="0074622B" w:rsidRPr="004225A2" w:rsidRDefault="0074622B" w:rsidP="00E46730">
            <w:pPr>
              <w:pStyle w:val="ad"/>
            </w:pPr>
            <w:r w:rsidRPr="004225A2">
              <w:t>Ponderea%</w:t>
            </w: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r w:rsidR="0074622B" w:rsidRPr="004225A2" w:rsidTr="00DB2FA4">
        <w:tc>
          <w:tcPr>
            <w:tcW w:w="577" w:type="dxa"/>
            <w:shd w:val="clear" w:color="auto" w:fill="FFFF00"/>
          </w:tcPr>
          <w:p w:rsidR="0074622B" w:rsidRPr="004225A2" w:rsidRDefault="0074622B" w:rsidP="00E46730">
            <w:pPr>
              <w:pStyle w:val="ad"/>
              <w:rPr>
                <w:sz w:val="24"/>
                <w:szCs w:val="24"/>
              </w:rPr>
            </w:pPr>
          </w:p>
        </w:tc>
        <w:tc>
          <w:tcPr>
            <w:tcW w:w="7248"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E46730" w:rsidRPr="00E46730">
        <w:rPr>
          <w:b/>
          <w:sz w:val="24"/>
          <w:szCs w:val="24"/>
          <w:u w:val="single"/>
          <w:shd w:val="clear" w:color="auto" w:fill="FFFF00"/>
          <w:lang w:val="ro-MD"/>
        </w:rPr>
        <w:t xml:space="preserve">STABILIT DE </w:t>
      </w:r>
      <w:r w:rsidR="00E46730" w:rsidRPr="00E4673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E46730" w:rsidRPr="00E46730">
        <w:rPr>
          <w:b/>
          <w:sz w:val="24"/>
          <w:szCs w:val="24"/>
          <w:u w:val="single"/>
          <w:shd w:val="clear" w:color="auto" w:fill="FFFF00"/>
          <w:lang w:val="ro-MD"/>
        </w:rPr>
        <w:t xml:space="preserve">data și ora deschiderii va fi anunțată de către platforma la care sunteți înregistrați  STABILIT DE </w:t>
      </w:r>
      <w:r w:rsidR="00E46730" w:rsidRPr="00E46730">
        <w:rPr>
          <w:b/>
          <w:i/>
          <w:sz w:val="24"/>
          <w:szCs w:val="24"/>
          <w:shd w:val="clear" w:color="auto" w:fill="FFFF00"/>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E46730" w:rsidRPr="006012E1" w:rsidRDefault="00E46730" w:rsidP="00E46730">
      <w:pPr>
        <w:tabs>
          <w:tab w:val="right" w:pos="426"/>
        </w:tabs>
        <w:spacing w:before="120"/>
        <w:ind w:left="450"/>
        <w:jc w:val="both"/>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E46730">
        <w:rPr>
          <w:b/>
          <w:sz w:val="24"/>
          <w:szCs w:val="24"/>
          <w:shd w:val="clear" w:color="auto" w:fill="FFFF00"/>
          <w:lang w:val="ro-MD"/>
        </w:rPr>
        <w:t>60 zile</w:t>
      </w:r>
      <w:r w:rsidRPr="00DB2FA4">
        <w:rPr>
          <w:b/>
          <w:sz w:val="24"/>
          <w:szCs w:val="24"/>
          <w:shd w:val="clear" w:color="auto" w:fill="FFFF00"/>
          <w:lang w:val="ro-MD"/>
        </w:rPr>
        <w:t>_</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E46730" w:rsidRPr="00E46730">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E46730" w:rsidRPr="006012E1" w:rsidRDefault="00E46730" w:rsidP="00E46730">
      <w:pPr>
        <w:tabs>
          <w:tab w:val="right" w:pos="426"/>
        </w:tabs>
        <w:spacing w:before="120"/>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E46730" w:rsidRPr="004225A2" w:rsidRDefault="00E46730" w:rsidP="00E46730">
      <w:pPr>
        <w:pStyle w:val="aa"/>
        <w:tabs>
          <w:tab w:val="right" w:pos="426"/>
        </w:tabs>
        <w:ind w:left="567"/>
        <w:jc w:val="both"/>
        <w:rPr>
          <w:szCs w:val="24"/>
          <w:lang w:val="ro-MD"/>
        </w:rPr>
      </w:pP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E46730" w:rsidRPr="00E46730">
        <w:rPr>
          <w:b/>
          <w:sz w:val="24"/>
          <w:szCs w:val="24"/>
          <w:u w:val="single"/>
          <w:shd w:val="clear" w:color="auto" w:fill="FFFF00"/>
          <w:lang w:val="ro-MD"/>
        </w:rPr>
        <w:t>limba de stat a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E46730" w:rsidRPr="007121D2">
        <w:rPr>
          <w:b/>
          <w:sz w:val="24"/>
          <w:szCs w:val="24"/>
          <w:shd w:val="clear" w:color="auto" w:fill="FFFFFF" w:themeFill="background1"/>
          <w:lang w:val="ro-MD"/>
        </w:rPr>
        <w:t xml:space="preserve">NU SE APLICĂ </w:t>
      </w:r>
      <w:r w:rsidR="0074622B" w:rsidRPr="007121D2">
        <w:rPr>
          <w:b/>
          <w:sz w:val="24"/>
          <w:szCs w:val="24"/>
          <w:shd w:val="clear" w:color="auto" w:fill="FFFFFF" w:themeFill="background1"/>
          <w:lang w:val="ro-MD"/>
        </w:rPr>
        <w:t>__</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7121D2">
        <w:rPr>
          <w:b/>
          <w:sz w:val="24"/>
          <w:szCs w:val="24"/>
          <w:shd w:val="clear" w:color="auto" w:fill="FFFFFF" w:themeFill="background1"/>
          <w:lang w:val="ro-MD"/>
        </w:rPr>
        <w:t>)</w:t>
      </w:r>
      <w:r w:rsidRPr="007121D2">
        <w:rPr>
          <w:b/>
          <w:sz w:val="24"/>
          <w:szCs w:val="24"/>
          <w:shd w:val="clear" w:color="auto" w:fill="FFFFFF" w:themeFill="background1"/>
          <w:lang w:val="ro-MD"/>
        </w:rPr>
        <w:t>:</w:t>
      </w:r>
      <w:r w:rsidR="00E46730" w:rsidRPr="007121D2">
        <w:rPr>
          <w:b/>
          <w:sz w:val="24"/>
          <w:szCs w:val="24"/>
          <w:shd w:val="clear" w:color="auto" w:fill="FFFFFF" w:themeFill="background1"/>
          <w:lang w:val="ro-MD"/>
        </w:rPr>
        <w:t xml:space="preserve"> NU SE APLICĂ </w:t>
      </w:r>
      <w:r w:rsidR="00207B3C" w:rsidRPr="007121D2">
        <w:rPr>
          <w:b/>
          <w:sz w:val="24"/>
          <w:szCs w:val="24"/>
          <w:shd w:val="clear" w:color="auto" w:fill="FFFFFF" w:themeFill="background1"/>
          <w:lang w:val="ro-MD"/>
        </w:rPr>
        <w:t>___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E46730" w:rsidRPr="00E46730">
        <w:rPr>
          <w:b/>
          <w:sz w:val="24"/>
          <w:szCs w:val="24"/>
          <w:shd w:val="clear" w:color="auto" w:fill="FFFF00"/>
          <w:lang w:val="ro-MD"/>
        </w:rPr>
        <w:t xml:space="preserve"> </w:t>
      </w:r>
      <w:r w:rsidR="00E46730" w:rsidRPr="007121D2">
        <w:rPr>
          <w:b/>
          <w:sz w:val="24"/>
          <w:szCs w:val="24"/>
          <w:shd w:val="clear" w:color="auto" w:fill="FFFFFF" w:themeFill="background1"/>
          <w:lang w:val="ro-MD"/>
        </w:rPr>
        <w:t xml:space="preserve">NU SE APLICĂ </w:t>
      </w:r>
      <w:r w:rsidR="004F6142" w:rsidRPr="007121D2">
        <w:rPr>
          <w:b/>
          <w:sz w:val="24"/>
          <w:szCs w:val="24"/>
          <w:shd w:val="clear" w:color="auto" w:fill="FFFFFF" w:themeFill="background1"/>
          <w:lang w:val="ro-MD"/>
        </w:rPr>
        <w:t>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7121D2">
        <w:rPr>
          <w:b/>
          <w:sz w:val="24"/>
          <w:szCs w:val="24"/>
          <w:shd w:val="clear" w:color="auto" w:fill="FFFFFF" w:themeFill="background1"/>
          <w:lang w:val="ro-MD"/>
        </w:rPr>
        <w:t>:</w:t>
      </w:r>
      <w:r w:rsidRPr="007121D2">
        <w:rPr>
          <w:b/>
          <w:sz w:val="24"/>
          <w:szCs w:val="24"/>
          <w:shd w:val="clear" w:color="auto" w:fill="FFFFFF" w:themeFill="background1"/>
          <w:lang w:val="ro-MD"/>
        </w:rPr>
        <w:t>_</w:t>
      </w:r>
      <w:r w:rsidR="0036205F" w:rsidRPr="007121D2">
        <w:rPr>
          <w:b/>
          <w:sz w:val="24"/>
          <w:szCs w:val="24"/>
          <w:shd w:val="clear" w:color="auto" w:fill="FFFFFF" w:themeFill="background1"/>
          <w:lang w:val="ro-MD"/>
        </w:rPr>
        <w:t xml:space="preserve"> 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0036205F">
        <w:rPr>
          <w:b/>
          <w:sz w:val="24"/>
          <w:szCs w:val="24"/>
          <w:lang w:val="ro-MD"/>
        </w:rPr>
        <w:t xml:space="preserve">: </w:t>
      </w:r>
      <w:r w:rsidR="0036205F" w:rsidRPr="007121D2">
        <w:rPr>
          <w:b/>
          <w:sz w:val="24"/>
          <w:szCs w:val="24"/>
          <w:shd w:val="clear" w:color="auto" w:fill="FFFFFF" w:themeFill="background1"/>
          <w:lang w:val="ro-MD"/>
        </w:rPr>
        <w:t>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36205F" w:rsidRPr="00F80108"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SE ACCEPTĂ </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36205F">
        <w:rPr>
          <w:b/>
          <w:sz w:val="24"/>
          <w:szCs w:val="24"/>
          <w:shd w:val="clear" w:color="auto" w:fill="FFFF00"/>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36205F" w:rsidRPr="0036205F" w:rsidRDefault="00700A2F" w:rsidP="0036205F">
      <w:pPr>
        <w:numPr>
          <w:ilvl w:val="0"/>
          <w:numId w:val="3"/>
        </w:numPr>
        <w:tabs>
          <w:tab w:val="right" w:pos="426"/>
        </w:tabs>
        <w:spacing w:before="120"/>
        <w:ind w:left="0" w:firstLine="0"/>
        <w:jc w:val="both"/>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36205F" w:rsidRPr="0036205F">
        <w:rPr>
          <w:b/>
          <w:sz w:val="24"/>
          <w:szCs w:val="24"/>
          <w:shd w:val="clear" w:color="auto" w:fill="FFFF00"/>
          <w:lang w:val="ro-RO"/>
        </w:rPr>
        <w:t xml:space="preserve">ÎN CAZ DE NECESITATE LA SOLICITAREA AC OPERATORII ECONOMICI VOR PREZENTA ACTELE SOLICITATE ÎN TERMEN DE </w:t>
      </w:r>
      <w:r w:rsidR="00862495">
        <w:rPr>
          <w:b/>
          <w:sz w:val="24"/>
          <w:szCs w:val="24"/>
          <w:shd w:val="clear" w:color="auto" w:fill="FFFF00"/>
          <w:lang w:val="ro-RO"/>
        </w:rPr>
        <w:t>1</w:t>
      </w:r>
      <w:r w:rsidR="0036205F" w:rsidRPr="0036205F">
        <w:rPr>
          <w:b/>
          <w:sz w:val="24"/>
          <w:szCs w:val="24"/>
          <w:shd w:val="clear" w:color="auto" w:fill="FFFF00"/>
          <w:lang w:val="ro-RO"/>
        </w:rPr>
        <w:t xml:space="preserve"> Z</w:t>
      </w:r>
      <w:r w:rsidR="00862495">
        <w:rPr>
          <w:b/>
          <w:sz w:val="24"/>
          <w:szCs w:val="24"/>
          <w:shd w:val="clear" w:color="auto" w:fill="FFFF00"/>
          <w:lang w:val="ro-RO"/>
        </w:rPr>
        <w:t>i</w:t>
      </w:r>
      <w:r w:rsidR="0036205F" w:rsidRPr="0036205F">
        <w:rPr>
          <w:b/>
          <w:sz w:val="24"/>
          <w:szCs w:val="24"/>
          <w:shd w:val="clear" w:color="auto" w:fill="FFFF00"/>
          <w:lang w:val="ro-RO"/>
        </w:rPr>
        <w:t>.</w:t>
      </w:r>
    </w:p>
    <w:p w:rsidR="0036205F" w:rsidRDefault="0036205F" w:rsidP="008A5917">
      <w:pPr>
        <w:tabs>
          <w:tab w:val="right" w:pos="426"/>
        </w:tabs>
        <w:spacing w:before="120"/>
        <w:jc w:val="both"/>
        <w:rPr>
          <w:b/>
          <w:sz w:val="24"/>
          <w:szCs w:val="24"/>
          <w:shd w:val="clear" w:color="auto" w:fill="FFFF00"/>
          <w:lang w:val="ro-MD"/>
        </w:rPr>
      </w:pPr>
      <w:r w:rsidRPr="0036205F">
        <w:rPr>
          <w:b/>
          <w:sz w:val="24"/>
          <w:szCs w:val="24"/>
          <w:shd w:val="clear" w:color="auto" w:fill="FFFF00"/>
          <w:lang w:val="ro-MD"/>
        </w:rPr>
        <w:t xml:space="preserve">La finalizarea în SIA RSAP concursului operatorul economic să prezinte oferta și specificația de preț corespunzător sumei finale propuse.  </w:t>
      </w:r>
    </w:p>
    <w:p w:rsidR="0036205F" w:rsidRDefault="0036205F" w:rsidP="0036205F">
      <w:pPr>
        <w:tabs>
          <w:tab w:val="right" w:pos="426"/>
        </w:tabs>
        <w:spacing w:before="120"/>
        <w:ind w:left="360"/>
        <w:rPr>
          <w:b/>
          <w:sz w:val="24"/>
          <w:szCs w:val="24"/>
          <w:shd w:val="clear" w:color="auto" w:fill="FFFF00"/>
          <w:lang w:val="ro-MD"/>
        </w:rPr>
      </w:pPr>
    </w:p>
    <w:p w:rsidR="0036205F" w:rsidRPr="0036205F" w:rsidRDefault="0036205F" w:rsidP="0036205F">
      <w:pPr>
        <w:shd w:val="clear" w:color="auto" w:fill="FFFFFF" w:themeFill="background1"/>
        <w:tabs>
          <w:tab w:val="right" w:pos="426"/>
        </w:tabs>
        <w:spacing w:before="120"/>
        <w:ind w:left="360"/>
        <w:rPr>
          <w:b/>
          <w:sz w:val="24"/>
          <w:szCs w:val="24"/>
          <w:shd w:val="clear" w:color="auto" w:fill="FFFF00"/>
          <w:lang w:val="en-US"/>
        </w:rPr>
      </w:pPr>
      <w:r w:rsidRPr="0036205F">
        <w:rPr>
          <w:b/>
          <w:sz w:val="24"/>
          <w:szCs w:val="24"/>
          <w:shd w:val="clear" w:color="auto" w:fill="FFFFFF" w:themeFill="background1"/>
          <w:lang w:val="ro-MD"/>
        </w:rPr>
        <w:t>Conducătorul grupului de lucru:  Musteață Ion</w:t>
      </w:r>
      <w:r w:rsidRPr="0036205F">
        <w:rPr>
          <w:b/>
          <w:sz w:val="24"/>
          <w:szCs w:val="24"/>
          <w:shd w:val="clear" w:color="auto" w:fill="FFFF00"/>
          <w:lang w:val="ro-MD"/>
        </w:rPr>
        <w:t xml:space="preserve">               </w:t>
      </w:r>
    </w:p>
    <w:p w:rsidR="00D06E18" w:rsidRDefault="00D06E18" w:rsidP="0036205F">
      <w:pPr>
        <w:tabs>
          <w:tab w:val="right" w:pos="426"/>
        </w:tabs>
        <w:spacing w:before="120"/>
        <w:rPr>
          <w:b/>
          <w:sz w:val="24"/>
          <w:szCs w:val="24"/>
          <w:lang w:val="ro-MD"/>
        </w:rPr>
      </w:pPr>
    </w:p>
    <w:p w:rsidR="00AB277F" w:rsidRDefault="00AB277F" w:rsidP="0036205F">
      <w:pPr>
        <w:tabs>
          <w:tab w:val="right" w:pos="426"/>
        </w:tabs>
        <w:spacing w:before="120"/>
        <w:rPr>
          <w:b/>
          <w:sz w:val="24"/>
          <w:szCs w:val="24"/>
          <w:lang w:val="ro-MD"/>
        </w:rPr>
      </w:pPr>
    </w:p>
    <w:sectPr w:rsidR="00AB277F"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0B" w:rsidRDefault="005A760B">
      <w:r>
        <w:separator/>
      </w:r>
    </w:p>
  </w:endnote>
  <w:endnote w:type="continuationSeparator" w:id="0">
    <w:p w:rsidR="005A760B" w:rsidRDefault="005A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9D4F6B">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0B" w:rsidRDefault="005A760B">
      <w:r>
        <w:separator/>
      </w:r>
    </w:p>
  </w:footnote>
  <w:footnote w:type="continuationSeparator" w:id="0">
    <w:p w:rsidR="005A760B" w:rsidRDefault="005A7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24DEA"/>
    <w:rsid w:val="00081285"/>
    <w:rsid w:val="00082348"/>
    <w:rsid w:val="00086B34"/>
    <w:rsid w:val="000B2D7E"/>
    <w:rsid w:val="000B4282"/>
    <w:rsid w:val="001224DA"/>
    <w:rsid w:val="00193032"/>
    <w:rsid w:val="00193507"/>
    <w:rsid w:val="00195A29"/>
    <w:rsid w:val="001B5D36"/>
    <w:rsid w:val="001D48E7"/>
    <w:rsid w:val="001E49D9"/>
    <w:rsid w:val="001F244D"/>
    <w:rsid w:val="00205056"/>
    <w:rsid w:val="00207B3C"/>
    <w:rsid w:val="002173D1"/>
    <w:rsid w:val="0024473A"/>
    <w:rsid w:val="002546EC"/>
    <w:rsid w:val="00296754"/>
    <w:rsid w:val="00297F99"/>
    <w:rsid w:val="002A074C"/>
    <w:rsid w:val="002D66C0"/>
    <w:rsid w:val="002E606A"/>
    <w:rsid w:val="002F3A70"/>
    <w:rsid w:val="00340BA2"/>
    <w:rsid w:val="00353A69"/>
    <w:rsid w:val="0036205F"/>
    <w:rsid w:val="003647B8"/>
    <w:rsid w:val="003C3193"/>
    <w:rsid w:val="003D7D8F"/>
    <w:rsid w:val="00403FE6"/>
    <w:rsid w:val="004065C6"/>
    <w:rsid w:val="0041000F"/>
    <w:rsid w:val="00411674"/>
    <w:rsid w:val="004225A2"/>
    <w:rsid w:val="0042484E"/>
    <w:rsid w:val="00437A47"/>
    <w:rsid w:val="00443919"/>
    <w:rsid w:val="00444B84"/>
    <w:rsid w:val="0045517F"/>
    <w:rsid w:val="004C5BB0"/>
    <w:rsid w:val="004F54D6"/>
    <w:rsid w:val="004F6142"/>
    <w:rsid w:val="00506D5A"/>
    <w:rsid w:val="005140ED"/>
    <w:rsid w:val="005160EE"/>
    <w:rsid w:val="005421FA"/>
    <w:rsid w:val="005518F6"/>
    <w:rsid w:val="005528FB"/>
    <w:rsid w:val="005560D1"/>
    <w:rsid w:val="00571CF9"/>
    <w:rsid w:val="00585530"/>
    <w:rsid w:val="005A760B"/>
    <w:rsid w:val="005B0108"/>
    <w:rsid w:val="005D2F0B"/>
    <w:rsid w:val="005E2215"/>
    <w:rsid w:val="005F61AE"/>
    <w:rsid w:val="00602AC3"/>
    <w:rsid w:val="00610EA1"/>
    <w:rsid w:val="0062221E"/>
    <w:rsid w:val="006466C0"/>
    <w:rsid w:val="00654065"/>
    <w:rsid w:val="00662C7D"/>
    <w:rsid w:val="0069001F"/>
    <w:rsid w:val="006A6405"/>
    <w:rsid w:val="006C11CA"/>
    <w:rsid w:val="006E6698"/>
    <w:rsid w:val="00700A2F"/>
    <w:rsid w:val="007121D2"/>
    <w:rsid w:val="007201DC"/>
    <w:rsid w:val="0072330A"/>
    <w:rsid w:val="0074622B"/>
    <w:rsid w:val="0075317C"/>
    <w:rsid w:val="007537E0"/>
    <w:rsid w:val="00770A08"/>
    <w:rsid w:val="007735DE"/>
    <w:rsid w:val="00794E2A"/>
    <w:rsid w:val="00796324"/>
    <w:rsid w:val="007A3C57"/>
    <w:rsid w:val="007A3D4E"/>
    <w:rsid w:val="007F1077"/>
    <w:rsid w:val="0083782A"/>
    <w:rsid w:val="00862495"/>
    <w:rsid w:val="008876C3"/>
    <w:rsid w:val="00892BD2"/>
    <w:rsid w:val="008A5917"/>
    <w:rsid w:val="0090083E"/>
    <w:rsid w:val="00936455"/>
    <w:rsid w:val="0096527B"/>
    <w:rsid w:val="00983E91"/>
    <w:rsid w:val="009D4F6B"/>
    <w:rsid w:val="009D5F69"/>
    <w:rsid w:val="009E244E"/>
    <w:rsid w:val="00A02472"/>
    <w:rsid w:val="00A61F2B"/>
    <w:rsid w:val="00A712F5"/>
    <w:rsid w:val="00A93CC3"/>
    <w:rsid w:val="00AA14E6"/>
    <w:rsid w:val="00AB277F"/>
    <w:rsid w:val="00AC2788"/>
    <w:rsid w:val="00AC7137"/>
    <w:rsid w:val="00AF44E7"/>
    <w:rsid w:val="00B072A5"/>
    <w:rsid w:val="00B07EB3"/>
    <w:rsid w:val="00B1222A"/>
    <w:rsid w:val="00B1606A"/>
    <w:rsid w:val="00B53265"/>
    <w:rsid w:val="00B65510"/>
    <w:rsid w:val="00B86AD1"/>
    <w:rsid w:val="00B9403D"/>
    <w:rsid w:val="00BA26A6"/>
    <w:rsid w:val="00BC23D0"/>
    <w:rsid w:val="00BC3DE8"/>
    <w:rsid w:val="00C03320"/>
    <w:rsid w:val="00C22322"/>
    <w:rsid w:val="00C55B3E"/>
    <w:rsid w:val="00C81E1B"/>
    <w:rsid w:val="00C83E4A"/>
    <w:rsid w:val="00D06E18"/>
    <w:rsid w:val="00D10289"/>
    <w:rsid w:val="00D17B85"/>
    <w:rsid w:val="00D467AD"/>
    <w:rsid w:val="00D85B8C"/>
    <w:rsid w:val="00DB2FA4"/>
    <w:rsid w:val="00DC286F"/>
    <w:rsid w:val="00DD6A5F"/>
    <w:rsid w:val="00DE22D2"/>
    <w:rsid w:val="00E46730"/>
    <w:rsid w:val="00E55E71"/>
    <w:rsid w:val="00E66E9D"/>
    <w:rsid w:val="00ED4D8D"/>
    <w:rsid w:val="00EF7226"/>
    <w:rsid w:val="00F1644B"/>
    <w:rsid w:val="00F33CA7"/>
    <w:rsid w:val="00F37FB9"/>
    <w:rsid w:val="00F424E8"/>
    <w:rsid w:val="00F53932"/>
    <w:rsid w:val="00F539AB"/>
    <w:rsid w:val="00F80108"/>
    <w:rsid w:val="00FB099F"/>
    <w:rsid w:val="00FC208A"/>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7A3D4E"/>
    <w:rPr>
      <w:color w:val="0563C1" w:themeColor="hyperlink"/>
      <w:u w:val="single"/>
    </w:rPr>
  </w:style>
  <w:style w:type="paragraph" w:styleId="ad">
    <w:name w:val="No Spacing"/>
    <w:link w:val="ae"/>
    <w:uiPriority w:val="1"/>
    <w:qFormat/>
    <w:rsid w:val="00BA26A6"/>
    <w:pPr>
      <w:spacing w:after="0" w:line="240" w:lineRule="auto"/>
    </w:pPr>
    <w:rPr>
      <w:rFonts w:eastAsiaTheme="minorHAnsi"/>
      <w:lang w:eastAsia="en-US"/>
    </w:rPr>
  </w:style>
  <w:style w:type="character" w:customStyle="1" w:styleId="ae">
    <w:name w:val="Без интервала Знак"/>
    <w:link w:val="ad"/>
    <w:uiPriority w:val="1"/>
    <w:locked/>
    <w:rsid w:val="00BA26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botanica.md/achizitii/achizitii/" TargetMode="External"/><Relationship Id="rId5" Type="http://schemas.openxmlformats.org/officeDocument/2006/relationships/webSettings" Target="webSettings.xml"/><Relationship Id="rId10" Type="http://schemas.openxmlformats.org/officeDocument/2006/relationships/hyperlink" Target="https://achizitii.md/ro/public/tender/21048873/"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FB8DC-AF23-4B5F-8563-C99C0330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2044</Words>
  <Characters>11655</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24</cp:revision>
  <cp:lastPrinted>2016-04-27T12:10:00Z</cp:lastPrinted>
  <dcterms:created xsi:type="dcterms:W3CDTF">2021-09-28T11:20:00Z</dcterms:created>
  <dcterms:modified xsi:type="dcterms:W3CDTF">2021-12-20T06:29:00Z</dcterms:modified>
</cp:coreProperties>
</file>