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EFF" w:rsidRPr="00FF430B" w:rsidRDefault="009C5639" w:rsidP="00502EFF">
      <w:pPr>
        <w:jc w:val="right"/>
        <w:rPr>
          <w:sz w:val="22"/>
          <w:szCs w:val="22"/>
        </w:rPr>
      </w:pPr>
      <w:proofErr w:type="spellStart"/>
      <w:proofErr w:type="gramStart"/>
      <w:r w:rsidRPr="00FF430B">
        <w:t>Anexa</w:t>
      </w:r>
      <w:proofErr w:type="spellEnd"/>
      <w:r w:rsidRPr="00FF430B">
        <w:t xml:space="preserve"> nr.</w:t>
      </w:r>
      <w:proofErr w:type="gramEnd"/>
      <w:r w:rsidR="00FF430B">
        <w:t xml:space="preserve"> </w:t>
      </w:r>
      <w:r w:rsidRPr="00FF430B">
        <w:t>2</w:t>
      </w:r>
    </w:p>
    <w:p w:rsidR="00502EFF" w:rsidRPr="00FF430B" w:rsidRDefault="009C5639" w:rsidP="00502EFF">
      <w:pPr>
        <w:jc w:val="right"/>
      </w:pPr>
      <w:proofErr w:type="gramStart"/>
      <w:r w:rsidRPr="00FF430B">
        <w:t>la</w:t>
      </w:r>
      <w:proofErr w:type="gramEnd"/>
      <w:r w:rsidRPr="00FF430B">
        <w:t xml:space="preserve"> </w:t>
      </w:r>
      <w:proofErr w:type="spellStart"/>
      <w:r w:rsidR="00843F26" w:rsidRPr="00FF430B">
        <w:t>D</w:t>
      </w:r>
      <w:r w:rsidR="000659D3">
        <w:t>ocumentația</w:t>
      </w:r>
      <w:proofErr w:type="spellEnd"/>
      <w:r w:rsidR="000659D3">
        <w:t xml:space="preserve"> standard nr. </w:t>
      </w:r>
      <w:r w:rsidR="00BD3DFE">
        <w:t>115</w:t>
      </w:r>
    </w:p>
    <w:p w:rsidR="000E4D7D" w:rsidRPr="00FF430B" w:rsidRDefault="000659D3" w:rsidP="000659D3">
      <w:pPr>
        <w:jc w:val="right"/>
      </w:pPr>
      <w:proofErr w:type="gramStart"/>
      <w:r>
        <w:t>din</w:t>
      </w:r>
      <w:proofErr w:type="gramEnd"/>
      <w:r>
        <w:t xml:space="preserve"> </w:t>
      </w:r>
      <w:r w:rsidR="00BD3DFE">
        <w:t>15</w:t>
      </w:r>
      <w:r w:rsidR="009C5639" w:rsidRPr="00FF430B">
        <w:t xml:space="preserve"> </w:t>
      </w:r>
      <w:proofErr w:type="spellStart"/>
      <w:r w:rsidR="00BD3DFE">
        <w:t>septembrie</w:t>
      </w:r>
      <w:proofErr w:type="spellEnd"/>
      <w:r>
        <w:t xml:space="preserve">  2021</w:t>
      </w:r>
    </w:p>
    <w:p w:rsidR="000E4D7D" w:rsidRPr="00FF430B" w:rsidRDefault="000E4D7D" w:rsidP="00502EFF">
      <w:pPr>
        <w:jc w:val="right"/>
      </w:pPr>
    </w:p>
    <w:p w:rsidR="00BE362C" w:rsidRPr="00FF430B" w:rsidRDefault="009C5639" w:rsidP="00BE362C">
      <w:pPr>
        <w:spacing w:before="120"/>
        <w:jc w:val="center"/>
        <w:outlineLvl w:val="0"/>
        <w:rPr>
          <w:b/>
          <w:sz w:val="28"/>
          <w:szCs w:val="28"/>
          <w:lang w:eastAsia="ru-RU"/>
        </w:rPr>
      </w:pPr>
      <w:r w:rsidRPr="00FF430B">
        <w:rPr>
          <w:b/>
          <w:sz w:val="28"/>
          <w:szCs w:val="28"/>
          <w:lang w:eastAsia="ru-RU"/>
        </w:rPr>
        <w:t>ANUNȚ DE PARTICIPARE</w:t>
      </w:r>
      <w:r w:rsidR="001C439F" w:rsidRPr="00FF430B">
        <w:rPr>
          <w:b/>
          <w:sz w:val="28"/>
          <w:szCs w:val="28"/>
          <w:lang w:eastAsia="ru-RU"/>
        </w:rPr>
        <w:t>,</w:t>
      </w:r>
      <w:r w:rsidR="00290D28" w:rsidRPr="00FF430B">
        <w:rPr>
          <w:b/>
          <w:sz w:val="28"/>
          <w:szCs w:val="28"/>
          <w:lang w:eastAsia="ru-RU"/>
        </w:rPr>
        <w:t xml:space="preserve"> INCLUSIV PENTRU PROCEDURILE </w:t>
      </w:r>
      <w:r w:rsidR="0062391F" w:rsidRPr="00FF430B">
        <w:rPr>
          <w:b/>
          <w:sz w:val="28"/>
          <w:szCs w:val="28"/>
          <w:lang w:eastAsia="ru-RU"/>
        </w:rPr>
        <w:t>DE PRESELECȚIE</w:t>
      </w:r>
      <w:r w:rsidR="007E463D" w:rsidRPr="00FF430B">
        <w:rPr>
          <w:b/>
          <w:sz w:val="28"/>
          <w:szCs w:val="28"/>
          <w:lang w:eastAsia="ru-RU"/>
        </w:rPr>
        <w:t>/PROCEDURILE NEGOCIATE</w:t>
      </w:r>
    </w:p>
    <w:p w:rsidR="00BE362C" w:rsidRPr="00FF430B" w:rsidRDefault="00BE362C" w:rsidP="00BE362C">
      <w:pPr>
        <w:rPr>
          <w:sz w:val="20"/>
          <w:szCs w:val="20"/>
          <w:lang w:eastAsia="ru-RU"/>
        </w:rPr>
      </w:pPr>
    </w:p>
    <w:p w:rsidR="00720AE3" w:rsidRPr="004144EF" w:rsidRDefault="009C5639" w:rsidP="00720AE3">
      <w:pPr>
        <w:shd w:val="clear" w:color="auto" w:fill="FFFFFF" w:themeFill="background1"/>
        <w:spacing w:before="120"/>
        <w:jc w:val="both"/>
        <w:rPr>
          <w:b/>
          <w:lang w:val="ro-RO" w:eastAsia="ru-RU"/>
        </w:rPr>
      </w:pPr>
      <w:r w:rsidRPr="004144EF">
        <w:rPr>
          <w:b/>
          <w:lang w:val="ro-RO" w:eastAsia="ru-RU"/>
        </w:rPr>
        <w:t>privind achiziționarea</w:t>
      </w:r>
      <w:r w:rsidR="008C5E2A">
        <w:rPr>
          <w:b/>
          <w:lang w:val="ro-RO" w:eastAsia="ru-RU"/>
        </w:rPr>
        <w:t>:</w:t>
      </w:r>
      <w:r w:rsidRPr="004144EF">
        <w:rPr>
          <w:b/>
          <w:lang w:val="ro-RO" w:eastAsia="ru-RU"/>
        </w:rPr>
        <w:t xml:space="preserve"> </w:t>
      </w:r>
      <w:r w:rsidR="008C5E2A">
        <w:rPr>
          <w:b/>
          <w:lang w:val="ro-RO" w:eastAsia="ru-RU"/>
        </w:rPr>
        <w:t>E</w:t>
      </w:r>
      <w:r w:rsidR="00720AE3" w:rsidRPr="004144EF">
        <w:rPr>
          <w:b/>
          <w:lang w:val="ro-RO" w:eastAsia="ru-RU"/>
        </w:rPr>
        <w:t xml:space="preserve">laborare a </w:t>
      </w:r>
      <w:r w:rsidR="0097211E" w:rsidRPr="004144EF">
        <w:rPr>
          <w:b/>
          <w:lang w:val="ro-RO" w:eastAsia="ru-RU"/>
        </w:rPr>
        <w:t xml:space="preserve">proiectului, </w:t>
      </w:r>
      <w:r w:rsidR="00720AE3" w:rsidRPr="004144EF">
        <w:rPr>
          <w:b/>
          <w:lang w:val="ro-RO" w:eastAsia="ru-RU"/>
        </w:rPr>
        <w:t xml:space="preserve">construcția </w:t>
      </w:r>
      <w:r w:rsidR="003A3D2C">
        <w:rPr>
          <w:b/>
          <w:lang w:val="ro-RO" w:eastAsia="ru-RU"/>
        </w:rPr>
        <w:t xml:space="preserve">puțului metalic, construcția liniei de alimentare, </w:t>
      </w:r>
      <w:proofErr w:type="spellStart"/>
      <w:r w:rsidR="003A3D2C">
        <w:rPr>
          <w:b/>
          <w:lang w:val="ro-RO" w:eastAsia="ru-RU"/>
        </w:rPr>
        <w:t>vînzarea</w:t>
      </w:r>
      <w:proofErr w:type="spellEnd"/>
      <w:r w:rsidR="00720AE3" w:rsidRPr="004144EF">
        <w:rPr>
          <w:b/>
          <w:lang w:val="ro-RO" w:eastAsia="ru-RU"/>
        </w:rPr>
        <w:t xml:space="preserve"> ascensorului pentru persoane și copii cu nevoi speciale, la </w:t>
      </w:r>
      <w:r w:rsidR="00934667" w:rsidRPr="004144EF">
        <w:rPr>
          <w:b/>
          <w:lang w:val="ro-RO" w:eastAsia="ru-RU"/>
        </w:rPr>
        <w:t>școală</w:t>
      </w:r>
      <w:r w:rsidR="00720AE3" w:rsidRPr="004144EF">
        <w:rPr>
          <w:b/>
          <w:lang w:val="ro-RO" w:eastAsia="ru-RU"/>
        </w:rPr>
        <w:t xml:space="preserve"> nr. 3, str. Dante </w:t>
      </w:r>
      <w:proofErr w:type="spellStart"/>
      <w:r w:rsidR="00720AE3" w:rsidRPr="004144EF">
        <w:rPr>
          <w:b/>
          <w:lang w:val="ro-RO" w:eastAsia="ru-RU"/>
        </w:rPr>
        <w:t>Aligheri</w:t>
      </w:r>
      <w:proofErr w:type="spellEnd"/>
      <w:r w:rsidR="00720AE3" w:rsidRPr="004144EF">
        <w:rPr>
          <w:b/>
          <w:lang w:val="ro-RO" w:eastAsia="ru-RU"/>
        </w:rPr>
        <w:t>, 11A,</w:t>
      </w:r>
      <w:r w:rsidR="004144EF" w:rsidRPr="004144EF">
        <w:rPr>
          <w:b/>
          <w:lang w:val="ro-RO" w:eastAsia="ru-RU"/>
        </w:rPr>
        <w:t xml:space="preserve">  sect. Botanica, mun. </w:t>
      </w:r>
      <w:proofErr w:type="spellStart"/>
      <w:r w:rsidR="004144EF" w:rsidRPr="004144EF">
        <w:rPr>
          <w:b/>
          <w:lang w:val="ro-RO" w:eastAsia="ru-RU"/>
        </w:rPr>
        <w:t>Chisinau</w:t>
      </w:r>
      <w:proofErr w:type="spellEnd"/>
      <w:r w:rsidR="00720AE3" w:rsidRPr="004144EF">
        <w:rPr>
          <w:b/>
          <w:lang w:val="ro-RO" w:eastAsia="ru-RU"/>
        </w:rPr>
        <w:t>.</w:t>
      </w:r>
      <w:bookmarkStart w:id="0" w:name="_GoBack"/>
      <w:bookmarkEnd w:id="0"/>
    </w:p>
    <w:p w:rsidR="00BE362C" w:rsidRPr="004144EF" w:rsidRDefault="00E706C1" w:rsidP="001A1A16">
      <w:pPr>
        <w:shd w:val="clear" w:color="auto" w:fill="FFFFFF" w:themeFill="background1"/>
        <w:spacing w:before="120"/>
        <w:rPr>
          <w:b/>
          <w:lang w:val="ro-RO" w:eastAsia="ru-RU"/>
        </w:rPr>
      </w:pPr>
      <w:r w:rsidRPr="004144EF">
        <w:rPr>
          <w:sz w:val="20"/>
          <w:lang w:val="ro-RO" w:eastAsia="ru-RU"/>
        </w:rPr>
        <w:t xml:space="preserve">                                                          </w:t>
      </w:r>
      <w:r w:rsidR="009C5639" w:rsidRPr="004144EF">
        <w:rPr>
          <w:sz w:val="20"/>
          <w:lang w:val="ro-RO" w:eastAsia="ru-RU"/>
        </w:rPr>
        <w:t>(se indică obiectul achiziției)</w:t>
      </w:r>
      <w:r w:rsidR="009C5639" w:rsidRPr="004144EF">
        <w:rPr>
          <w:b/>
          <w:lang w:val="ro-RO" w:eastAsia="ru-RU"/>
        </w:rPr>
        <w:br/>
        <w:t xml:space="preserve">prin procedura de </w:t>
      </w:r>
      <w:r w:rsidR="001A1A16" w:rsidRPr="004144EF">
        <w:rPr>
          <w:b/>
          <w:lang w:val="ro-RO" w:eastAsia="ru-RU"/>
        </w:rPr>
        <w:t>a</w:t>
      </w:r>
      <w:r w:rsidR="009C5639" w:rsidRPr="004144EF">
        <w:rPr>
          <w:b/>
          <w:lang w:val="ro-RO" w:eastAsia="ru-RU"/>
        </w:rPr>
        <w:t>chiziție</w:t>
      </w:r>
      <w:r w:rsidR="00720AE3" w:rsidRPr="004144EF">
        <w:rPr>
          <w:b/>
          <w:lang w:val="ro-RO" w:eastAsia="ru-RU"/>
        </w:rPr>
        <w:t xml:space="preserve"> </w:t>
      </w:r>
      <w:r w:rsidR="009C5639" w:rsidRPr="004144EF">
        <w:rPr>
          <w:b/>
          <w:lang w:val="ro-RO" w:eastAsia="ru-RU"/>
        </w:rPr>
        <w:br/>
      </w:r>
      <w:r w:rsidRPr="004144EF">
        <w:rPr>
          <w:sz w:val="20"/>
          <w:lang w:val="ro-RO" w:eastAsia="ru-RU"/>
        </w:rPr>
        <w:t xml:space="preserve">                                                          </w:t>
      </w:r>
      <w:r w:rsidR="009C5639" w:rsidRPr="004144EF">
        <w:rPr>
          <w:sz w:val="20"/>
          <w:lang w:val="ro-RO" w:eastAsia="ru-RU"/>
        </w:rPr>
        <w:t>(tipul procedurii de achiziție)</w:t>
      </w:r>
    </w:p>
    <w:p w:rsidR="000659D3" w:rsidRPr="004144EF" w:rsidRDefault="000659D3" w:rsidP="0097211E">
      <w:pPr>
        <w:shd w:val="clear" w:color="auto" w:fill="FFFFFF" w:themeFill="background1"/>
        <w:tabs>
          <w:tab w:val="left" w:pos="284"/>
          <w:tab w:val="right" w:pos="9531"/>
        </w:tabs>
        <w:spacing w:before="120"/>
        <w:rPr>
          <w:b/>
          <w:highlight w:val="yellow"/>
          <w:lang w:val="ro-RO"/>
        </w:rPr>
      </w:pPr>
      <w:r w:rsidRPr="004144EF">
        <w:rPr>
          <w:b/>
          <w:lang w:val="ro-RO"/>
        </w:rPr>
        <w:t>*Procedura a fost inclusă în planul de achiziții publice a autorității contractante (Da/Nu):</w:t>
      </w:r>
      <w:r w:rsidR="00720AE3" w:rsidRPr="004144EF">
        <w:rPr>
          <w:b/>
          <w:lang w:val="ro-RO"/>
        </w:rPr>
        <w:t>da</w:t>
      </w:r>
    </w:p>
    <w:p w:rsidR="000659D3" w:rsidRPr="004144EF" w:rsidRDefault="000659D3" w:rsidP="0097211E">
      <w:pPr>
        <w:shd w:val="clear" w:color="auto" w:fill="FFFFFF" w:themeFill="background1"/>
        <w:tabs>
          <w:tab w:val="left" w:pos="284"/>
          <w:tab w:val="right" w:pos="426"/>
        </w:tabs>
        <w:spacing w:before="120"/>
        <w:jc w:val="both"/>
        <w:rPr>
          <w:b/>
          <w:highlight w:val="yellow"/>
          <w:lang w:val="ro-RO"/>
        </w:rPr>
      </w:pPr>
      <w:r w:rsidRPr="004144EF">
        <w:rPr>
          <w:b/>
          <w:shd w:val="clear" w:color="auto" w:fill="FFFFFF" w:themeFill="background1"/>
          <w:lang w:val="ro-RO"/>
        </w:rPr>
        <w:t>Link-ul către planul de achiziții publice publicat:_</w:t>
      </w:r>
      <w:r w:rsidR="00720AE3" w:rsidRPr="004144EF">
        <w:rPr>
          <w:lang w:val="ro-RO"/>
        </w:rPr>
        <w:t xml:space="preserve"> </w:t>
      </w:r>
      <w:hyperlink r:id="rId8" w:history="1">
        <w:r w:rsidR="00720AE3" w:rsidRPr="004144EF">
          <w:rPr>
            <w:rStyle w:val="Hyperlink"/>
            <w:b/>
            <w:lang w:val="ro-RO"/>
          </w:rPr>
          <w:t>https://detsbotanica.md/achizitii/achizitii/</w:t>
        </w:r>
      </w:hyperlink>
      <w:r w:rsidR="00720AE3" w:rsidRPr="004144EF">
        <w:rPr>
          <w:b/>
          <w:lang w:val="ro-RO"/>
        </w:rPr>
        <w:t xml:space="preserve"> </w:t>
      </w:r>
    </w:p>
    <w:p w:rsidR="00BE362C" w:rsidRPr="004144EF" w:rsidRDefault="009C5639" w:rsidP="002F556B">
      <w:pPr>
        <w:numPr>
          <w:ilvl w:val="0"/>
          <w:numId w:val="1"/>
        </w:numPr>
        <w:shd w:val="clear" w:color="auto" w:fill="FFFFFF" w:themeFill="background1"/>
        <w:tabs>
          <w:tab w:val="left" w:pos="284"/>
          <w:tab w:val="right" w:pos="9531"/>
        </w:tabs>
        <w:spacing w:before="120"/>
        <w:ind w:left="284" w:hanging="284"/>
        <w:rPr>
          <w:b/>
          <w:lang w:val="ro-RO" w:eastAsia="ru-RU"/>
        </w:rPr>
      </w:pPr>
      <w:r w:rsidRPr="004144EF">
        <w:rPr>
          <w:b/>
          <w:lang w:val="ro-RO" w:eastAsia="ru-RU"/>
        </w:rPr>
        <w:t xml:space="preserve">Denumirea autorității contractante: </w:t>
      </w:r>
      <w:r w:rsidR="00720AE3" w:rsidRPr="004144EF">
        <w:rPr>
          <w:b/>
          <w:u w:val="single"/>
          <w:lang w:val="ro-RO" w:eastAsia="ru-RU"/>
        </w:rPr>
        <w:t>DETS sectorul Botanica</w:t>
      </w:r>
    </w:p>
    <w:p w:rsidR="00BE362C" w:rsidRPr="004144EF" w:rsidRDefault="009C5639" w:rsidP="002F556B">
      <w:pPr>
        <w:numPr>
          <w:ilvl w:val="0"/>
          <w:numId w:val="1"/>
        </w:numPr>
        <w:shd w:val="clear" w:color="auto" w:fill="FFFFFF" w:themeFill="background1"/>
        <w:tabs>
          <w:tab w:val="left" w:pos="284"/>
          <w:tab w:val="right" w:pos="9531"/>
        </w:tabs>
        <w:spacing w:before="120"/>
        <w:ind w:left="284" w:hanging="284"/>
        <w:rPr>
          <w:b/>
          <w:lang w:val="ro-RO" w:eastAsia="ru-RU"/>
        </w:rPr>
      </w:pPr>
      <w:r w:rsidRPr="004144EF">
        <w:rPr>
          <w:b/>
          <w:lang w:val="ro-RO" w:eastAsia="ru-RU"/>
        </w:rPr>
        <w:t xml:space="preserve">IDNO: </w:t>
      </w:r>
      <w:r w:rsidR="00720AE3" w:rsidRPr="004144EF">
        <w:rPr>
          <w:b/>
          <w:u w:val="single"/>
          <w:shd w:val="clear" w:color="auto" w:fill="FFFFFF" w:themeFill="background1"/>
          <w:lang w:val="ro-RO" w:eastAsia="ru-RU"/>
        </w:rPr>
        <w:t>1007601010448</w:t>
      </w:r>
    </w:p>
    <w:p w:rsidR="00BE362C" w:rsidRPr="004144EF" w:rsidRDefault="009C5639" w:rsidP="002F556B">
      <w:pPr>
        <w:numPr>
          <w:ilvl w:val="0"/>
          <w:numId w:val="1"/>
        </w:numPr>
        <w:shd w:val="clear" w:color="auto" w:fill="FFFFFF" w:themeFill="background1"/>
        <w:tabs>
          <w:tab w:val="left" w:pos="284"/>
          <w:tab w:val="right" w:pos="9531"/>
        </w:tabs>
        <w:spacing w:before="120"/>
        <w:ind w:left="284" w:hanging="284"/>
        <w:rPr>
          <w:b/>
          <w:lang w:val="ro-RO" w:eastAsia="ru-RU"/>
        </w:rPr>
      </w:pPr>
      <w:r w:rsidRPr="004144EF">
        <w:rPr>
          <w:b/>
          <w:lang w:val="ro-RO" w:eastAsia="ru-RU"/>
        </w:rPr>
        <w:t xml:space="preserve">Adresa: </w:t>
      </w:r>
      <w:r w:rsidR="00720AE3" w:rsidRPr="004144EF">
        <w:rPr>
          <w:b/>
          <w:shd w:val="clear" w:color="auto" w:fill="FFFFFF" w:themeFill="background1"/>
          <w:lang w:val="ro-RO" w:eastAsia="ru-RU"/>
        </w:rPr>
        <w:t>Bd. Traian 21/2 mun. Chișinău</w:t>
      </w:r>
    </w:p>
    <w:p w:rsidR="00BE362C" w:rsidRPr="004144EF" w:rsidRDefault="009C5639" w:rsidP="002F556B">
      <w:pPr>
        <w:numPr>
          <w:ilvl w:val="0"/>
          <w:numId w:val="1"/>
        </w:numPr>
        <w:shd w:val="clear" w:color="auto" w:fill="FFFFFF" w:themeFill="background1"/>
        <w:tabs>
          <w:tab w:val="left" w:pos="284"/>
          <w:tab w:val="right" w:pos="9531"/>
        </w:tabs>
        <w:spacing w:before="120"/>
        <w:ind w:left="284" w:hanging="284"/>
        <w:rPr>
          <w:b/>
          <w:lang w:val="ro-RO" w:eastAsia="ru-RU"/>
        </w:rPr>
      </w:pPr>
      <w:r w:rsidRPr="004144EF">
        <w:rPr>
          <w:b/>
          <w:lang w:val="ro-RO" w:eastAsia="ru-RU"/>
        </w:rPr>
        <w:t xml:space="preserve">Numărul de telefon/fax: </w:t>
      </w:r>
      <w:r w:rsidR="00720AE3" w:rsidRPr="004144EF">
        <w:rPr>
          <w:b/>
          <w:shd w:val="clear" w:color="auto" w:fill="FFFFFF" w:themeFill="background1"/>
          <w:lang w:val="ro-RO" w:eastAsia="ru-RU"/>
        </w:rPr>
        <w:t>022776711</w:t>
      </w:r>
    </w:p>
    <w:p w:rsidR="00BE362C" w:rsidRPr="004144EF" w:rsidRDefault="009C5639" w:rsidP="002F556B">
      <w:pPr>
        <w:numPr>
          <w:ilvl w:val="0"/>
          <w:numId w:val="1"/>
        </w:numPr>
        <w:shd w:val="clear" w:color="auto" w:fill="FFFFFF" w:themeFill="background1"/>
        <w:tabs>
          <w:tab w:val="left" w:pos="284"/>
          <w:tab w:val="right" w:pos="9531"/>
        </w:tabs>
        <w:spacing w:before="120"/>
        <w:ind w:left="284" w:hanging="284"/>
        <w:rPr>
          <w:b/>
          <w:lang w:val="ro-RO" w:eastAsia="ru-RU"/>
        </w:rPr>
      </w:pPr>
      <w:r w:rsidRPr="004144EF">
        <w:rPr>
          <w:b/>
          <w:lang w:val="ro-RO" w:eastAsia="ru-RU"/>
        </w:rPr>
        <w:t xml:space="preserve">Adresa de e-mail și </w:t>
      </w:r>
      <w:r w:rsidR="001C439F" w:rsidRPr="004144EF">
        <w:rPr>
          <w:b/>
          <w:lang w:val="ro-RO" w:eastAsia="ru-RU"/>
        </w:rPr>
        <w:t xml:space="preserve">pagina web oficială </w:t>
      </w:r>
      <w:r w:rsidRPr="004144EF">
        <w:rPr>
          <w:b/>
          <w:lang w:val="ro-RO" w:eastAsia="ru-RU"/>
        </w:rPr>
        <w:t xml:space="preserve">a autorității contractante: </w:t>
      </w:r>
      <w:hyperlink r:id="rId9" w:history="1">
        <w:r w:rsidR="00C6318B" w:rsidRPr="004144EF">
          <w:rPr>
            <w:rStyle w:val="Hyperlink"/>
            <w:b/>
            <w:shd w:val="clear" w:color="auto" w:fill="FFFFFF" w:themeFill="background1"/>
            <w:lang w:val="ro-RO" w:eastAsia="ru-RU"/>
          </w:rPr>
          <w:t>achizitiidetsbotanica@gmail.com</w:t>
        </w:r>
      </w:hyperlink>
      <w:r w:rsidR="00C6318B" w:rsidRPr="004144EF">
        <w:rPr>
          <w:b/>
          <w:shd w:val="clear" w:color="auto" w:fill="FFFFFF" w:themeFill="background1"/>
          <w:lang w:val="ro-RO" w:eastAsia="ru-RU"/>
        </w:rPr>
        <w:t xml:space="preserve">; </w:t>
      </w:r>
      <w:hyperlink r:id="rId10" w:history="1">
        <w:r w:rsidR="00C6318B" w:rsidRPr="004144EF">
          <w:rPr>
            <w:rStyle w:val="Hyperlink"/>
            <w:b/>
            <w:shd w:val="clear" w:color="auto" w:fill="FFFFFF" w:themeFill="background1"/>
            <w:lang w:val="ro-RO" w:eastAsia="ru-RU"/>
          </w:rPr>
          <w:t>https://detsbotanica.md/anunturi-de-participare/</w:t>
        </w:r>
      </w:hyperlink>
      <w:r w:rsidR="00C6318B" w:rsidRPr="004144EF">
        <w:rPr>
          <w:b/>
          <w:shd w:val="clear" w:color="auto" w:fill="FFFFFF" w:themeFill="background1"/>
          <w:lang w:val="ro-RO" w:eastAsia="ru-RU"/>
        </w:rPr>
        <w:t xml:space="preserve"> </w:t>
      </w:r>
    </w:p>
    <w:p w:rsidR="00BE362C" w:rsidRPr="006D5D7B" w:rsidRDefault="009C5639" w:rsidP="002F556B">
      <w:pPr>
        <w:numPr>
          <w:ilvl w:val="0"/>
          <w:numId w:val="1"/>
        </w:numPr>
        <w:shd w:val="clear" w:color="auto" w:fill="FFFFFF" w:themeFill="background1"/>
        <w:tabs>
          <w:tab w:val="left" w:pos="284"/>
          <w:tab w:val="right" w:pos="9531"/>
        </w:tabs>
        <w:spacing w:before="120"/>
        <w:ind w:left="288" w:hanging="288"/>
        <w:rPr>
          <w:b/>
          <w:lang w:val="ro-RO" w:eastAsia="ru-RU"/>
        </w:rPr>
      </w:pPr>
      <w:r w:rsidRPr="004144EF">
        <w:rPr>
          <w:b/>
          <w:lang w:val="ro-RO" w:eastAsia="ru-RU"/>
        </w:rPr>
        <w:t xml:space="preserve">Adresa de e-mail sau </w:t>
      </w:r>
      <w:r w:rsidR="001C439F" w:rsidRPr="004144EF">
        <w:rPr>
          <w:b/>
          <w:lang w:val="ro-RO" w:eastAsia="ru-RU"/>
        </w:rPr>
        <w:t xml:space="preserve">pagina web oficială </w:t>
      </w:r>
      <w:r w:rsidRPr="004144EF">
        <w:rPr>
          <w:b/>
          <w:lang w:val="ro-RO" w:eastAsia="ru-RU"/>
        </w:rPr>
        <w:t xml:space="preserve">de la care se va putea obține accesul la documentația de atribuire: </w:t>
      </w:r>
      <w:r w:rsidRPr="004144EF">
        <w:rPr>
          <w:b/>
          <w:i/>
          <w:lang w:val="ro-RO" w:eastAsia="ru-RU"/>
        </w:rPr>
        <w:t>documentația de atribuire este anexată în cadrul procedurii în SIA RSAP</w:t>
      </w:r>
    </w:p>
    <w:p w:rsidR="006D5D7B" w:rsidRPr="004144EF" w:rsidRDefault="00415B3A" w:rsidP="006D5D7B">
      <w:pPr>
        <w:shd w:val="clear" w:color="auto" w:fill="FFFFFF" w:themeFill="background1"/>
        <w:tabs>
          <w:tab w:val="left" w:pos="284"/>
          <w:tab w:val="right" w:pos="9531"/>
        </w:tabs>
        <w:spacing w:before="120"/>
        <w:ind w:left="288"/>
        <w:rPr>
          <w:b/>
          <w:lang w:val="ro-RO" w:eastAsia="ru-RU"/>
        </w:rPr>
      </w:pPr>
      <w:hyperlink r:id="rId11" w:history="1">
        <w:r w:rsidR="00C1764E" w:rsidRPr="00697DF8">
          <w:rPr>
            <w:rStyle w:val="Hyperlink"/>
            <w:b/>
            <w:lang w:val="ro-RO" w:eastAsia="ru-RU"/>
          </w:rPr>
          <w:t>https://achizitii.md/ro/public/tender/21057964/</w:t>
        </w:r>
      </w:hyperlink>
      <w:r w:rsidR="00C1764E">
        <w:rPr>
          <w:b/>
          <w:lang w:val="ro-RO" w:eastAsia="ru-RU"/>
        </w:rPr>
        <w:t xml:space="preserve"> </w:t>
      </w:r>
    </w:p>
    <w:p w:rsidR="00BE362C" w:rsidRPr="004144EF" w:rsidRDefault="009C5639" w:rsidP="002F556B">
      <w:pPr>
        <w:numPr>
          <w:ilvl w:val="0"/>
          <w:numId w:val="1"/>
        </w:numPr>
        <w:shd w:val="clear" w:color="auto" w:fill="FFFFFF" w:themeFill="background1"/>
        <w:tabs>
          <w:tab w:val="left" w:pos="284"/>
          <w:tab w:val="right" w:pos="9531"/>
        </w:tabs>
        <w:spacing w:before="120"/>
        <w:ind w:left="288" w:hanging="288"/>
        <w:rPr>
          <w:b/>
          <w:lang w:val="ro-RO" w:eastAsia="ru-RU"/>
        </w:rPr>
      </w:pPr>
      <w:r w:rsidRPr="004144EF">
        <w:rPr>
          <w:b/>
          <w:lang w:val="ro-RO" w:eastAsia="ru-RU"/>
        </w:rPr>
        <w:t xml:space="preserve">Tipul autorității contractante și obiectul principal de activitate (dacă este cazul, mențiunea că autoritatea contractantă este o autoritate centrală de achiziție sau că achiziția implică o altă formă de achiziție comună): </w:t>
      </w:r>
      <w:r w:rsidR="00C6318B" w:rsidRPr="004144EF">
        <w:rPr>
          <w:b/>
          <w:u w:val="single"/>
          <w:lang w:val="ro-RO" w:eastAsia="ru-RU"/>
        </w:rPr>
        <w:t>Organizație bugetară</w:t>
      </w:r>
      <w:r w:rsidR="00C6318B" w:rsidRPr="004144EF">
        <w:rPr>
          <w:b/>
          <w:lang w:val="ro-RO" w:eastAsia="ru-RU"/>
        </w:rPr>
        <w:t xml:space="preserve"> </w:t>
      </w:r>
    </w:p>
    <w:p w:rsidR="00BE362C" w:rsidRPr="004144EF" w:rsidRDefault="009C5639" w:rsidP="002F556B">
      <w:pPr>
        <w:numPr>
          <w:ilvl w:val="0"/>
          <w:numId w:val="1"/>
        </w:numPr>
        <w:shd w:val="clear" w:color="auto" w:fill="FFFFFF" w:themeFill="background1"/>
        <w:tabs>
          <w:tab w:val="left" w:pos="284"/>
          <w:tab w:val="right" w:pos="426"/>
        </w:tabs>
        <w:spacing w:before="120"/>
        <w:ind w:left="284" w:hanging="284"/>
        <w:rPr>
          <w:b/>
          <w:lang w:val="ro-RO" w:eastAsia="ru-RU"/>
        </w:rPr>
      </w:pPr>
      <w:r w:rsidRPr="004144EF">
        <w:rPr>
          <w:b/>
          <w:lang w:val="ro-RO" w:eastAsia="ru-RU"/>
        </w:rPr>
        <w:t>Cumpărătorul invită operatorii economici interesați, care îi pot satisface necesitățile, să participe la procedur</w:t>
      </w:r>
      <w:r w:rsidR="00093AE5" w:rsidRPr="004144EF">
        <w:rPr>
          <w:b/>
          <w:lang w:val="ro-RO" w:eastAsia="ru-RU"/>
        </w:rPr>
        <w:t xml:space="preserve">a de achiziție privind </w:t>
      </w:r>
      <w:r w:rsidRPr="004144EF">
        <w:rPr>
          <w:b/>
          <w:lang w:val="ro-RO" w:eastAsia="ru-RU"/>
        </w:rPr>
        <w:t>prestarea/executarea următoarelor servicii</w:t>
      </w:r>
      <w:r w:rsidR="00D012A2" w:rsidRPr="004144EF">
        <w:rPr>
          <w:b/>
          <w:lang w:val="ro-RO" w:eastAsia="ru-RU"/>
        </w:rPr>
        <w:t xml:space="preserve"> de proiectare</w:t>
      </w:r>
      <w:r w:rsidRPr="004144EF">
        <w:rPr>
          <w:b/>
          <w:lang w:val="ro-RO" w:eastAsia="ru-RU"/>
        </w:rPr>
        <w:t>/lucrări:</w:t>
      </w:r>
    </w:p>
    <w:tbl>
      <w:tblPr>
        <w:tblW w:w="10075" w:type="dxa"/>
        <w:tblInd w:w="-455" w:type="dxa"/>
        <w:tblLayout w:type="fixed"/>
        <w:tblLook w:val="04A0" w:firstRow="1" w:lastRow="0" w:firstColumn="1" w:lastColumn="0" w:noHBand="0" w:noVBand="1"/>
      </w:tblPr>
      <w:tblGrid>
        <w:gridCol w:w="537"/>
        <w:gridCol w:w="1025"/>
        <w:gridCol w:w="2393"/>
        <w:gridCol w:w="990"/>
        <w:gridCol w:w="1170"/>
        <w:gridCol w:w="1980"/>
        <w:gridCol w:w="1980"/>
      </w:tblGrid>
      <w:tr w:rsidR="008074AC" w:rsidRPr="004144EF" w:rsidTr="001A1A16">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4144EF" w:rsidRDefault="009C5639" w:rsidP="00BE362C">
            <w:pPr>
              <w:shd w:val="clear" w:color="auto" w:fill="FFFFFF" w:themeFill="background1"/>
              <w:spacing w:before="120"/>
              <w:jc w:val="center"/>
              <w:rPr>
                <w:b/>
                <w:sz w:val="20"/>
                <w:szCs w:val="20"/>
                <w:lang w:val="ro-RO" w:eastAsia="ru-RU"/>
              </w:rPr>
            </w:pPr>
            <w:r w:rsidRPr="004144EF">
              <w:rPr>
                <w:b/>
                <w:sz w:val="20"/>
                <w:szCs w:val="20"/>
                <w:lang w:val="ro-RO" w:eastAsia="ru-RU"/>
              </w:rPr>
              <w:t>Nr. d/o</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4144EF" w:rsidRDefault="009C5639" w:rsidP="00BE362C">
            <w:pPr>
              <w:shd w:val="clear" w:color="auto" w:fill="FFFFFF" w:themeFill="background1"/>
              <w:spacing w:before="120"/>
              <w:jc w:val="center"/>
              <w:rPr>
                <w:b/>
                <w:sz w:val="20"/>
                <w:szCs w:val="20"/>
                <w:lang w:val="ro-RO" w:eastAsia="ru-RU"/>
              </w:rPr>
            </w:pPr>
            <w:r w:rsidRPr="004144EF">
              <w:rPr>
                <w:b/>
                <w:sz w:val="20"/>
                <w:szCs w:val="20"/>
                <w:lang w:val="ro-RO" w:eastAsia="ru-RU"/>
              </w:rPr>
              <w:t>Cod CPV</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4144EF" w:rsidRDefault="009C5639" w:rsidP="00BE362C">
            <w:pPr>
              <w:shd w:val="clear" w:color="auto" w:fill="FFFFFF" w:themeFill="background1"/>
              <w:spacing w:before="120"/>
              <w:jc w:val="center"/>
              <w:rPr>
                <w:b/>
                <w:sz w:val="20"/>
                <w:szCs w:val="20"/>
                <w:lang w:val="ro-RO" w:eastAsia="ru-RU"/>
              </w:rPr>
            </w:pPr>
            <w:r w:rsidRPr="004144EF">
              <w:rPr>
                <w:b/>
                <w:sz w:val="20"/>
                <w:szCs w:val="20"/>
                <w:lang w:val="ro-RO" w:eastAsia="ru-RU"/>
              </w:rPr>
              <w:t xml:space="preserve">Denumirea </w:t>
            </w:r>
            <w:r w:rsidR="00093AE5" w:rsidRPr="004144EF">
              <w:rPr>
                <w:b/>
                <w:sz w:val="20"/>
                <w:szCs w:val="20"/>
                <w:lang w:val="ro-RO" w:eastAsia="ru-RU"/>
              </w:rPr>
              <w:t>serviciilor de proiectare sau de lucrări</w:t>
            </w:r>
            <w:r w:rsidRPr="004144EF">
              <w:rPr>
                <w:b/>
                <w:sz w:val="20"/>
                <w:szCs w:val="20"/>
                <w:lang w:val="ro-RO" w:eastAsia="ru-RU"/>
              </w:rPr>
              <w:t xml:space="preserve"> solicitate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4144EF" w:rsidRDefault="009C5639" w:rsidP="00BE362C">
            <w:pPr>
              <w:shd w:val="clear" w:color="auto" w:fill="FFFFFF" w:themeFill="background1"/>
              <w:spacing w:before="120"/>
              <w:jc w:val="center"/>
              <w:rPr>
                <w:b/>
                <w:sz w:val="20"/>
                <w:szCs w:val="20"/>
                <w:lang w:val="ro-RO" w:eastAsia="ru-RU"/>
              </w:rPr>
            </w:pPr>
            <w:r w:rsidRPr="004144EF">
              <w:rPr>
                <w:b/>
                <w:sz w:val="20"/>
                <w:szCs w:val="20"/>
                <w:lang w:val="ro-RO" w:eastAsia="ru-RU"/>
              </w:rPr>
              <w:t>Unitatea de măsură</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4144EF" w:rsidRDefault="009C5639" w:rsidP="00BE362C">
            <w:pPr>
              <w:shd w:val="clear" w:color="auto" w:fill="FFFFFF" w:themeFill="background1"/>
              <w:spacing w:before="120"/>
              <w:jc w:val="center"/>
              <w:rPr>
                <w:b/>
                <w:sz w:val="20"/>
                <w:szCs w:val="20"/>
                <w:lang w:val="ro-RO" w:eastAsia="ru-RU"/>
              </w:rPr>
            </w:pPr>
            <w:r w:rsidRPr="004144EF">
              <w:rPr>
                <w:b/>
                <w:sz w:val="20"/>
                <w:szCs w:val="20"/>
                <w:lang w:val="ro-RO" w:eastAsia="ru-RU"/>
              </w:rPr>
              <w:t>Cantitatea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4144EF" w:rsidRDefault="009C5639" w:rsidP="00BE362C">
            <w:pPr>
              <w:shd w:val="clear" w:color="auto" w:fill="FFFFFF" w:themeFill="background1"/>
              <w:spacing w:before="120"/>
              <w:jc w:val="center"/>
              <w:rPr>
                <w:b/>
                <w:sz w:val="20"/>
                <w:szCs w:val="20"/>
                <w:lang w:val="ro-RO" w:eastAsia="ru-RU"/>
              </w:rPr>
            </w:pPr>
            <w:r w:rsidRPr="004144EF">
              <w:rPr>
                <w:b/>
                <w:sz w:val="20"/>
                <w:szCs w:val="20"/>
                <w:lang w:val="ro-RO" w:eastAsia="ru-RU"/>
              </w:rPr>
              <w:t>Specificarea tehnică deplină solicitată, Standarde de referință</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E362C" w:rsidRPr="004144EF" w:rsidRDefault="009C5639" w:rsidP="00BE362C">
            <w:pPr>
              <w:shd w:val="clear" w:color="auto" w:fill="FFFFFF" w:themeFill="background1"/>
              <w:spacing w:before="120"/>
              <w:jc w:val="center"/>
              <w:rPr>
                <w:b/>
                <w:sz w:val="20"/>
                <w:szCs w:val="20"/>
                <w:lang w:val="ro-RO" w:eastAsia="ru-RU"/>
              </w:rPr>
            </w:pPr>
            <w:r w:rsidRPr="004144EF">
              <w:rPr>
                <w:b/>
                <w:sz w:val="20"/>
                <w:szCs w:val="20"/>
                <w:lang w:val="ro-RO" w:eastAsia="ru-RU"/>
              </w:rPr>
              <w:t>Valoarea estimată</w:t>
            </w:r>
            <w:r w:rsidRPr="004144EF">
              <w:rPr>
                <w:b/>
                <w:sz w:val="20"/>
                <w:szCs w:val="20"/>
                <w:lang w:val="ro-RO" w:eastAsia="ru-RU"/>
              </w:rPr>
              <w:br/>
              <w:t>(se va indica pentru fiecare lot în parte)</w:t>
            </w:r>
          </w:p>
        </w:tc>
      </w:tr>
      <w:tr w:rsidR="008074AC"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BE362C" w:rsidP="00BE362C">
            <w:pPr>
              <w:shd w:val="clear" w:color="auto" w:fill="FFFFFF" w:themeFill="background1"/>
              <w:spacing w:before="120"/>
              <w:jc w:val="center"/>
              <w:rPr>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C6318B" w:rsidRDefault="00BE362C" w:rsidP="00BE362C">
            <w:pPr>
              <w:shd w:val="clear" w:color="auto" w:fill="FFFFFF" w:themeFill="background1"/>
              <w:spacing w:before="120"/>
              <w:jc w:val="center"/>
              <w:rPr>
                <w:sz w:val="20"/>
                <w:szCs w:val="20"/>
                <w:lang w:val="ro-RO"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C6318B" w:rsidRDefault="009C5639" w:rsidP="00BE362C">
            <w:pPr>
              <w:shd w:val="clear" w:color="auto" w:fill="FFFFFF" w:themeFill="background1"/>
              <w:spacing w:before="120"/>
              <w:jc w:val="center"/>
              <w:rPr>
                <w:sz w:val="20"/>
                <w:szCs w:val="20"/>
                <w:lang w:val="ro-RO" w:eastAsia="ru-RU"/>
              </w:rPr>
            </w:pPr>
            <w:r w:rsidRPr="00C6318B">
              <w:rPr>
                <w:b/>
                <w:sz w:val="20"/>
                <w:szCs w:val="20"/>
                <w:lang w:val="ro-RO" w:eastAsia="ru-RU"/>
              </w:rPr>
              <w:t>Lotul 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BE362C" w:rsidP="00BE362C">
            <w:pPr>
              <w:shd w:val="clear" w:color="auto" w:fill="FFFFFF" w:themeFill="background1"/>
              <w:spacing w:before="120"/>
              <w:jc w:val="center"/>
              <w:rPr>
                <w:sz w:val="20"/>
                <w:szCs w:val="20"/>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BE362C" w:rsidP="00BE362C">
            <w:pPr>
              <w:shd w:val="clear" w:color="auto" w:fill="FFFFFF" w:themeFill="background1"/>
              <w:spacing w:before="120"/>
              <w:jc w:val="center"/>
              <w:rPr>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BE362C" w:rsidP="00BE362C">
            <w:pPr>
              <w:shd w:val="clear" w:color="auto" w:fill="FFFFFF" w:themeFill="background1"/>
              <w:spacing w:before="120"/>
              <w:jc w:val="center"/>
              <w:rPr>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E362C" w:rsidRPr="00FF430B" w:rsidRDefault="00BE362C" w:rsidP="00BE362C">
            <w:pPr>
              <w:shd w:val="clear" w:color="auto" w:fill="FFFFFF" w:themeFill="background1"/>
              <w:spacing w:before="120"/>
              <w:jc w:val="center"/>
              <w:rPr>
                <w:sz w:val="20"/>
                <w:szCs w:val="20"/>
                <w:lang w:eastAsia="ru-RU"/>
              </w:rPr>
            </w:pPr>
          </w:p>
        </w:tc>
      </w:tr>
      <w:tr w:rsidR="008074AC"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B12689" w:rsidP="00BE362C">
            <w:pPr>
              <w:shd w:val="clear" w:color="auto" w:fill="FFFFFF" w:themeFill="background1"/>
              <w:spacing w:before="120"/>
              <w:jc w:val="center"/>
              <w:rPr>
                <w:sz w:val="20"/>
                <w:szCs w:val="20"/>
                <w:lang w:eastAsia="ru-RU"/>
              </w:rPr>
            </w:pPr>
            <w:r>
              <w:rPr>
                <w:sz w:val="20"/>
                <w:szCs w:val="20"/>
                <w:lang w:eastAsia="ru-RU"/>
              </w:rPr>
              <w:t>1</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C6318B" w:rsidRDefault="00B12689" w:rsidP="00BE362C">
            <w:pPr>
              <w:shd w:val="clear" w:color="auto" w:fill="FFFFFF" w:themeFill="background1"/>
              <w:spacing w:before="120"/>
              <w:jc w:val="center"/>
              <w:rPr>
                <w:sz w:val="20"/>
                <w:szCs w:val="20"/>
                <w:lang w:val="ro-RO" w:eastAsia="ru-RU"/>
              </w:rPr>
            </w:pPr>
            <w:r w:rsidRPr="00B12689">
              <w:rPr>
                <w:sz w:val="20"/>
                <w:szCs w:val="20"/>
                <w:lang w:eastAsia="ru-RU"/>
              </w:rPr>
              <w:t>42400000-0</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C6318B" w:rsidRDefault="009C5639" w:rsidP="008C5E2A">
            <w:pPr>
              <w:shd w:val="clear" w:color="auto" w:fill="FFFFFF" w:themeFill="background1"/>
              <w:spacing w:before="120"/>
              <w:jc w:val="center"/>
              <w:rPr>
                <w:i/>
                <w:sz w:val="20"/>
                <w:szCs w:val="20"/>
                <w:lang w:val="ro-RO" w:eastAsia="ru-RU"/>
              </w:rPr>
            </w:pPr>
            <w:r w:rsidRPr="00117880">
              <w:rPr>
                <w:b/>
                <w:i/>
                <w:sz w:val="20"/>
                <w:szCs w:val="20"/>
                <w:lang w:val="ro-RO" w:eastAsia="ru-RU"/>
              </w:rPr>
              <w:t>[</w:t>
            </w:r>
            <w:r w:rsidR="00117880" w:rsidRPr="00117880">
              <w:rPr>
                <w:b/>
                <w:i/>
                <w:sz w:val="20"/>
                <w:szCs w:val="20"/>
                <w:lang w:val="ro-RO" w:eastAsia="ru-RU"/>
              </w:rPr>
              <w:t xml:space="preserve">Elaborare a proiectului, construcția puțului metalic, construcția liniei de alimentare, </w:t>
            </w:r>
            <w:proofErr w:type="spellStart"/>
            <w:r w:rsidR="00117880" w:rsidRPr="00117880">
              <w:rPr>
                <w:b/>
                <w:i/>
                <w:sz w:val="20"/>
                <w:szCs w:val="20"/>
                <w:lang w:val="ro-RO" w:eastAsia="ru-RU"/>
              </w:rPr>
              <w:t>vînzarea</w:t>
            </w:r>
            <w:proofErr w:type="spellEnd"/>
            <w:r w:rsidR="00117880" w:rsidRPr="00117880">
              <w:rPr>
                <w:b/>
                <w:i/>
                <w:sz w:val="20"/>
                <w:szCs w:val="20"/>
                <w:lang w:val="ro-RO" w:eastAsia="ru-RU"/>
              </w:rPr>
              <w:t xml:space="preserve"> ascensorului pentru persoane și copii cu nevoi speciale</w:t>
            </w:r>
            <w:r w:rsidR="00C6318B" w:rsidRPr="00C6318B">
              <w:rPr>
                <w:b/>
                <w:i/>
                <w:sz w:val="20"/>
                <w:szCs w:val="20"/>
                <w:lang w:val="ro-RO" w:eastAsia="ru-RU"/>
              </w:rPr>
              <w:t xml:space="preserve">, la </w:t>
            </w:r>
            <w:r w:rsidR="00590EFF" w:rsidRPr="00C6318B">
              <w:rPr>
                <w:b/>
                <w:i/>
                <w:sz w:val="20"/>
                <w:szCs w:val="20"/>
                <w:lang w:val="ro-RO" w:eastAsia="ru-RU"/>
              </w:rPr>
              <w:t>școală</w:t>
            </w:r>
            <w:r w:rsidR="00C6318B" w:rsidRPr="00C6318B">
              <w:rPr>
                <w:b/>
                <w:i/>
                <w:sz w:val="20"/>
                <w:szCs w:val="20"/>
                <w:lang w:val="ro-RO" w:eastAsia="ru-RU"/>
              </w:rPr>
              <w:t xml:space="preserve"> nr. 3, str. Dante </w:t>
            </w:r>
            <w:proofErr w:type="spellStart"/>
            <w:r w:rsidR="00C6318B" w:rsidRPr="00C6318B">
              <w:rPr>
                <w:b/>
                <w:i/>
                <w:sz w:val="20"/>
                <w:szCs w:val="20"/>
                <w:lang w:val="ro-RO" w:eastAsia="ru-RU"/>
              </w:rPr>
              <w:t>Aligheri</w:t>
            </w:r>
            <w:proofErr w:type="spellEnd"/>
            <w:r w:rsidR="00C6318B" w:rsidRPr="00C6318B">
              <w:rPr>
                <w:b/>
                <w:i/>
                <w:sz w:val="20"/>
                <w:szCs w:val="20"/>
                <w:lang w:val="ro-RO" w:eastAsia="ru-RU"/>
              </w:rPr>
              <w:t xml:space="preserve">, 11A,  sect. Botanica, mun. </w:t>
            </w:r>
            <w:r w:rsidR="00590EFF" w:rsidRPr="00C6318B">
              <w:rPr>
                <w:b/>
                <w:i/>
                <w:sz w:val="20"/>
                <w:szCs w:val="20"/>
                <w:lang w:val="ro-RO" w:eastAsia="ru-RU"/>
              </w:rPr>
              <w:t>Chișinău</w:t>
            </w:r>
            <w:r w:rsidR="00C6318B" w:rsidRPr="00C6318B">
              <w:rPr>
                <w:b/>
                <w:i/>
                <w:sz w:val="20"/>
                <w:szCs w:val="20"/>
                <w:lang w:val="ro-RO" w:eastAsia="ru-RU"/>
              </w:rPr>
              <w:t>.</w:t>
            </w:r>
            <w:r w:rsidRPr="00C6318B">
              <w:rPr>
                <w:i/>
                <w:sz w:val="20"/>
                <w:szCs w:val="20"/>
                <w:lang w:val="ro-RO"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C6318B" w:rsidP="00BE362C">
            <w:pPr>
              <w:shd w:val="clear" w:color="auto" w:fill="FFFFFF" w:themeFill="background1"/>
              <w:spacing w:before="120"/>
              <w:jc w:val="center"/>
              <w:rPr>
                <w:sz w:val="20"/>
                <w:szCs w:val="20"/>
                <w:lang w:eastAsia="ru-RU"/>
              </w:rPr>
            </w:pPr>
            <w:proofErr w:type="spellStart"/>
            <w:r>
              <w:rPr>
                <w:sz w:val="20"/>
                <w:szCs w:val="20"/>
                <w:lang w:eastAsia="ru-RU"/>
              </w:rPr>
              <w:t>buc</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C6318B" w:rsidP="00BE362C">
            <w:pPr>
              <w:shd w:val="clear" w:color="auto" w:fill="FFFFFF" w:themeFill="background1"/>
              <w:spacing w:before="120"/>
              <w:jc w:val="center"/>
              <w:rPr>
                <w:sz w:val="20"/>
                <w:szCs w:val="20"/>
                <w:lang w:eastAsia="ru-RU"/>
              </w:rPr>
            </w:pPr>
            <w:r>
              <w:rPr>
                <w:sz w:val="20"/>
                <w:szCs w:val="20"/>
                <w:lang w:eastAsia="ru-RU"/>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C6318B" w:rsidP="00BE362C">
            <w:pPr>
              <w:shd w:val="clear" w:color="auto" w:fill="FFFFFF" w:themeFill="background1"/>
              <w:spacing w:before="120"/>
              <w:jc w:val="center"/>
              <w:rPr>
                <w:sz w:val="20"/>
                <w:szCs w:val="20"/>
                <w:lang w:eastAsia="ru-RU"/>
              </w:rPr>
            </w:pPr>
            <w:proofErr w:type="gramStart"/>
            <w:r w:rsidRPr="00C6318B">
              <w:rPr>
                <w:sz w:val="20"/>
                <w:szCs w:val="20"/>
                <w:lang w:eastAsia="ru-RU"/>
              </w:rPr>
              <w:t>Conform</w:t>
            </w:r>
            <w:proofErr w:type="gramEnd"/>
            <w:r w:rsidRPr="00C6318B">
              <w:rPr>
                <w:sz w:val="20"/>
                <w:szCs w:val="20"/>
                <w:lang w:eastAsia="ru-RU"/>
              </w:rPr>
              <w:t xml:space="preserve"> </w:t>
            </w:r>
            <w:proofErr w:type="spellStart"/>
            <w:r w:rsidRPr="00C6318B">
              <w:rPr>
                <w:sz w:val="20"/>
                <w:szCs w:val="20"/>
                <w:lang w:eastAsia="ru-RU"/>
              </w:rPr>
              <w:t>cerințelor</w:t>
            </w:r>
            <w:proofErr w:type="spellEnd"/>
            <w:r w:rsidRPr="00C6318B">
              <w:rPr>
                <w:sz w:val="20"/>
                <w:szCs w:val="20"/>
                <w:lang w:eastAsia="ru-RU"/>
              </w:rPr>
              <w:t xml:space="preserve"> </w:t>
            </w:r>
            <w:proofErr w:type="spellStart"/>
            <w:r w:rsidRPr="00C6318B">
              <w:rPr>
                <w:sz w:val="20"/>
                <w:szCs w:val="20"/>
                <w:lang w:eastAsia="ru-RU"/>
              </w:rPr>
              <w:t>caietului</w:t>
            </w:r>
            <w:proofErr w:type="spellEnd"/>
            <w:r w:rsidRPr="00C6318B">
              <w:rPr>
                <w:sz w:val="20"/>
                <w:szCs w:val="20"/>
                <w:lang w:eastAsia="ru-RU"/>
              </w:rPr>
              <w:t xml:space="preserve"> de </w:t>
            </w:r>
            <w:proofErr w:type="spellStart"/>
            <w:r w:rsidRPr="00C6318B">
              <w:rPr>
                <w:sz w:val="20"/>
                <w:szCs w:val="20"/>
                <w:lang w:eastAsia="ru-RU"/>
              </w:rPr>
              <w:t>sarcini</w:t>
            </w:r>
            <w:proofErr w:type="spellEnd"/>
            <w:r>
              <w:rPr>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6318B" w:rsidRDefault="00C6318B" w:rsidP="00BE362C">
            <w:pPr>
              <w:shd w:val="clear" w:color="auto" w:fill="FFFFFF" w:themeFill="background1"/>
              <w:spacing w:before="120"/>
              <w:jc w:val="center"/>
              <w:rPr>
                <w:sz w:val="20"/>
                <w:szCs w:val="20"/>
                <w:lang w:val="ro-RO" w:eastAsia="ru-RU"/>
              </w:rPr>
            </w:pPr>
          </w:p>
          <w:p w:rsidR="00C6318B" w:rsidRDefault="00C6318B" w:rsidP="00BE362C">
            <w:pPr>
              <w:shd w:val="clear" w:color="auto" w:fill="FFFFFF" w:themeFill="background1"/>
              <w:spacing w:before="120"/>
              <w:jc w:val="center"/>
              <w:rPr>
                <w:sz w:val="20"/>
                <w:szCs w:val="20"/>
                <w:lang w:val="ro-RO" w:eastAsia="ru-RU"/>
              </w:rPr>
            </w:pPr>
          </w:p>
          <w:p w:rsidR="00BE362C" w:rsidRPr="00FF430B" w:rsidRDefault="00C6318B" w:rsidP="00BE362C">
            <w:pPr>
              <w:shd w:val="clear" w:color="auto" w:fill="FFFFFF" w:themeFill="background1"/>
              <w:spacing w:before="120"/>
              <w:jc w:val="center"/>
              <w:rPr>
                <w:sz w:val="20"/>
                <w:szCs w:val="20"/>
                <w:lang w:eastAsia="ru-RU"/>
              </w:rPr>
            </w:pPr>
            <w:r w:rsidRPr="00C6318B">
              <w:rPr>
                <w:sz w:val="20"/>
                <w:szCs w:val="20"/>
                <w:lang w:val="ro-RO" w:eastAsia="ru-RU"/>
              </w:rPr>
              <w:t>700 000</w:t>
            </w:r>
          </w:p>
        </w:tc>
      </w:tr>
      <w:tr w:rsidR="008074AC" w:rsidTr="001A1A16">
        <w:trPr>
          <w:trHeight w:val="397"/>
        </w:trPr>
        <w:tc>
          <w:tcPr>
            <w:tcW w:w="8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E362C" w:rsidRPr="00C6318B" w:rsidRDefault="009C5639" w:rsidP="00BE362C">
            <w:pPr>
              <w:shd w:val="clear" w:color="auto" w:fill="FFFFFF" w:themeFill="background1"/>
              <w:spacing w:before="120"/>
              <w:jc w:val="center"/>
              <w:rPr>
                <w:sz w:val="20"/>
                <w:szCs w:val="20"/>
                <w:lang w:val="ro-RO" w:eastAsia="ru-RU"/>
              </w:rPr>
            </w:pPr>
            <w:r w:rsidRPr="00C6318B">
              <w:rPr>
                <w:b/>
                <w:sz w:val="20"/>
                <w:szCs w:val="20"/>
                <w:lang w:val="ro-RO" w:eastAsia="ru-RU"/>
              </w:rPr>
              <w:t>Valoarea estimativă totală</w:t>
            </w:r>
            <w:r w:rsidR="00C6318B" w:rsidRPr="00C6318B">
              <w:rPr>
                <w:b/>
                <w:sz w:val="20"/>
                <w:szCs w:val="20"/>
                <w:lang w:val="ro-RO" w:eastAsia="ru-RU"/>
              </w:rPr>
              <w:t xml:space="preserve">    700</w:t>
            </w:r>
            <w:r w:rsidR="00C6318B">
              <w:rPr>
                <w:b/>
                <w:sz w:val="20"/>
                <w:szCs w:val="20"/>
                <w:lang w:val="ro-RO" w:eastAsia="ru-RU"/>
              </w:rPr>
              <w:t> </w:t>
            </w:r>
            <w:r w:rsidR="00C6318B" w:rsidRPr="00C6318B">
              <w:rPr>
                <w:b/>
                <w:sz w:val="20"/>
                <w:szCs w:val="20"/>
                <w:lang w:val="ro-RO" w:eastAsia="ru-RU"/>
              </w:rPr>
              <w:t>000</w:t>
            </w:r>
            <w:r w:rsidR="00C6318B">
              <w:rPr>
                <w:b/>
                <w:sz w:val="20"/>
                <w:szCs w:val="20"/>
                <w:lang w:val="ro-RO" w:eastAsia="ru-RU"/>
              </w:rPr>
              <w:t xml:space="preserve"> fără TVA</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E362C" w:rsidRPr="00FF430B" w:rsidRDefault="00BE362C" w:rsidP="00BE362C">
            <w:pPr>
              <w:shd w:val="clear" w:color="auto" w:fill="FFFFFF" w:themeFill="background1"/>
              <w:spacing w:before="120"/>
              <w:jc w:val="center"/>
              <w:rPr>
                <w:sz w:val="20"/>
                <w:szCs w:val="20"/>
                <w:lang w:eastAsia="ru-RU"/>
              </w:rPr>
            </w:pPr>
          </w:p>
        </w:tc>
      </w:tr>
    </w:tbl>
    <w:p w:rsidR="004C499F" w:rsidRPr="00C6318B" w:rsidRDefault="009C5639" w:rsidP="002F556B">
      <w:pPr>
        <w:numPr>
          <w:ilvl w:val="0"/>
          <w:numId w:val="1"/>
        </w:numPr>
        <w:shd w:val="clear" w:color="auto" w:fill="FFFFFF" w:themeFill="background1"/>
        <w:tabs>
          <w:tab w:val="right" w:pos="426"/>
        </w:tabs>
        <w:spacing w:before="120"/>
        <w:ind w:left="360"/>
        <w:rPr>
          <w:b/>
          <w:lang w:val="ro-RO" w:eastAsia="ru-RU"/>
        </w:rPr>
      </w:pPr>
      <w:r w:rsidRPr="00C6318B">
        <w:rPr>
          <w:b/>
          <w:lang w:val="ro-RO" w:eastAsia="ru-RU"/>
        </w:rPr>
        <w:t xml:space="preserve">În cazul procedurilor </w:t>
      </w:r>
      <w:r w:rsidR="00631A2C" w:rsidRPr="00C6318B">
        <w:rPr>
          <w:b/>
          <w:lang w:val="ro-RO" w:eastAsia="ru-RU"/>
        </w:rPr>
        <w:t>de</w:t>
      </w:r>
      <w:r w:rsidRPr="00C6318B">
        <w:rPr>
          <w:b/>
          <w:lang w:val="ro-RO" w:eastAsia="ru-RU"/>
        </w:rPr>
        <w:t xml:space="preserve"> preselecție se indică numărul minim al candidaţilor şi, dacă este cazul, numărul maxim al acestora.</w:t>
      </w:r>
      <w:r w:rsidR="00C6318B">
        <w:rPr>
          <w:b/>
          <w:lang w:val="ro-RO" w:eastAsia="ru-RU"/>
        </w:rPr>
        <w:t xml:space="preserve"> </w:t>
      </w:r>
      <w:r w:rsidRPr="00C6318B">
        <w:rPr>
          <w:b/>
          <w:lang w:val="ro-RO" w:eastAsia="ru-RU"/>
        </w:rPr>
        <w:t>_</w:t>
      </w:r>
      <w:r w:rsidR="00C6318B" w:rsidRPr="00C6318B">
        <w:rPr>
          <w:b/>
          <w:lang w:val="ro-RO" w:eastAsia="ru-RU"/>
        </w:rPr>
        <w:t>nu se aplică.</w:t>
      </w:r>
    </w:p>
    <w:p w:rsidR="004C499F" w:rsidRPr="00C6318B" w:rsidRDefault="009C5639" w:rsidP="0042296C">
      <w:pPr>
        <w:numPr>
          <w:ilvl w:val="0"/>
          <w:numId w:val="1"/>
        </w:numPr>
        <w:shd w:val="clear" w:color="auto" w:fill="FFFFFF" w:themeFill="background1"/>
        <w:tabs>
          <w:tab w:val="right" w:pos="426"/>
        </w:tabs>
        <w:ind w:left="357"/>
        <w:rPr>
          <w:b/>
          <w:lang w:val="ro-RO" w:eastAsia="ru-RU"/>
        </w:rPr>
      </w:pPr>
      <w:r w:rsidRPr="00C6318B">
        <w:rPr>
          <w:b/>
          <w:lang w:val="ro-RO" w:eastAsia="ru-RU"/>
        </w:rPr>
        <w:t>În cazul în care contractul este împărțit pe loturi</w:t>
      </w:r>
      <w:r w:rsidR="001C439F" w:rsidRPr="00C6318B">
        <w:rPr>
          <w:b/>
          <w:lang w:val="ro-RO" w:eastAsia="ru-RU"/>
        </w:rPr>
        <w:t>,</w:t>
      </w:r>
      <w:r w:rsidRPr="00C6318B">
        <w:rPr>
          <w:b/>
          <w:lang w:val="ro-RO" w:eastAsia="ru-RU"/>
        </w:rPr>
        <w:t xml:space="preserve"> un operator economic poate depune </w:t>
      </w:r>
    </w:p>
    <w:p w:rsidR="00BE362C" w:rsidRPr="00C6318B" w:rsidRDefault="009C5639" w:rsidP="0042296C">
      <w:pPr>
        <w:shd w:val="clear" w:color="auto" w:fill="FFFFFF" w:themeFill="background1"/>
        <w:tabs>
          <w:tab w:val="right" w:pos="426"/>
        </w:tabs>
        <w:ind w:left="357"/>
        <w:rPr>
          <w:b/>
          <w:lang w:val="ro-RO" w:eastAsia="ru-RU"/>
        </w:rPr>
      </w:pPr>
      <w:r w:rsidRPr="00C6318B">
        <w:rPr>
          <w:b/>
          <w:lang w:val="ro-RO" w:eastAsia="ru-RU"/>
        </w:rPr>
        <w:t>oferta (se va selecta):</w:t>
      </w:r>
    </w:p>
    <w:p w:rsidR="009516C7" w:rsidRDefault="009516C7" w:rsidP="0042296C">
      <w:pPr>
        <w:shd w:val="clear" w:color="auto" w:fill="FFFFFF" w:themeFill="background1"/>
        <w:tabs>
          <w:tab w:val="right" w:pos="426"/>
        </w:tabs>
        <w:ind w:left="357"/>
        <w:rPr>
          <w:b/>
          <w:lang w:eastAsia="ru-RU"/>
        </w:rPr>
      </w:pPr>
    </w:p>
    <w:p w:rsidR="00BE362C" w:rsidRPr="00C6318B" w:rsidRDefault="009C5639" w:rsidP="00117880">
      <w:pPr>
        <w:shd w:val="clear" w:color="auto" w:fill="FFFFFF" w:themeFill="background1"/>
        <w:tabs>
          <w:tab w:val="right" w:pos="426"/>
        </w:tabs>
        <w:ind w:left="720"/>
        <w:rPr>
          <w:lang w:val="ro-RO" w:eastAsia="ru-RU"/>
        </w:rPr>
      </w:pPr>
      <w:r w:rsidRPr="00C6318B">
        <w:rPr>
          <w:b/>
          <w:highlight w:val="yellow"/>
          <w:lang w:val="ro-RO" w:eastAsia="ru-RU"/>
        </w:rPr>
        <w:lastRenderedPageBreak/>
        <w:t>Pentru toate loturile</w:t>
      </w:r>
      <w:r w:rsidRPr="00C6318B">
        <w:rPr>
          <w:lang w:val="ro-RO" w:eastAsia="ru-RU"/>
        </w:rPr>
        <w:t>;</w:t>
      </w:r>
    </w:p>
    <w:p w:rsidR="00BE362C" w:rsidRPr="00C6318B" w:rsidRDefault="009C5639" w:rsidP="002F556B">
      <w:pPr>
        <w:numPr>
          <w:ilvl w:val="0"/>
          <w:numId w:val="1"/>
        </w:numPr>
        <w:shd w:val="clear" w:color="auto" w:fill="FFFFFF" w:themeFill="background1"/>
        <w:tabs>
          <w:tab w:val="right" w:pos="426"/>
        </w:tabs>
        <w:spacing w:before="120"/>
        <w:ind w:left="0" w:firstLine="0"/>
        <w:rPr>
          <w:b/>
          <w:lang w:val="ro-RO" w:eastAsia="ru-RU"/>
        </w:rPr>
      </w:pPr>
      <w:r w:rsidRPr="00C6318B">
        <w:rPr>
          <w:b/>
          <w:lang w:val="ro-RO" w:eastAsia="ru-RU"/>
        </w:rPr>
        <w:t xml:space="preserve">Admiterea sau interzicerea ofertelor alternative: </w:t>
      </w:r>
      <w:r w:rsidR="00C6318B" w:rsidRPr="00C6318B">
        <w:rPr>
          <w:b/>
          <w:lang w:val="ro-RO" w:eastAsia="ru-RU"/>
        </w:rPr>
        <w:t>nu se admite.</w:t>
      </w:r>
    </w:p>
    <w:p w:rsidR="00BE362C" w:rsidRPr="00C6318B" w:rsidRDefault="009C5639" w:rsidP="00BE362C">
      <w:pPr>
        <w:shd w:val="clear" w:color="auto" w:fill="FFFFFF" w:themeFill="background1"/>
        <w:tabs>
          <w:tab w:val="right" w:pos="426"/>
        </w:tabs>
        <w:ind w:left="6206"/>
        <w:rPr>
          <w:sz w:val="20"/>
          <w:lang w:val="ro-RO" w:eastAsia="ru-RU"/>
        </w:rPr>
      </w:pPr>
      <w:r w:rsidRPr="00C6318B">
        <w:rPr>
          <w:sz w:val="20"/>
          <w:lang w:val="ro-RO" w:eastAsia="ru-RU"/>
        </w:rPr>
        <w:t>(indicați se admite sau nu se admite)</w:t>
      </w:r>
    </w:p>
    <w:p w:rsidR="00117880" w:rsidRDefault="009C5639" w:rsidP="00117880">
      <w:pPr>
        <w:numPr>
          <w:ilvl w:val="0"/>
          <w:numId w:val="1"/>
        </w:numPr>
        <w:shd w:val="clear" w:color="auto" w:fill="FFFFFF" w:themeFill="background1"/>
        <w:tabs>
          <w:tab w:val="left" w:pos="0"/>
          <w:tab w:val="left" w:pos="284"/>
          <w:tab w:val="left" w:pos="426"/>
        </w:tabs>
        <w:spacing w:before="120"/>
        <w:ind w:left="284" w:hanging="284"/>
        <w:rPr>
          <w:b/>
          <w:lang w:val="ro-RO" w:eastAsia="ru-RU"/>
        </w:rPr>
      </w:pPr>
      <w:r w:rsidRPr="00590EFF">
        <w:rPr>
          <w:b/>
          <w:lang w:val="ro-RO" w:eastAsia="ru-RU"/>
        </w:rPr>
        <w:t>T</w:t>
      </w:r>
      <w:r w:rsidR="00093AE5" w:rsidRPr="00590EFF">
        <w:rPr>
          <w:b/>
          <w:lang w:val="ro-RO" w:eastAsia="ru-RU"/>
        </w:rPr>
        <w:t xml:space="preserve">ermenii și condițiile de </w:t>
      </w:r>
      <w:r w:rsidRPr="00590EFF">
        <w:rPr>
          <w:b/>
          <w:lang w:val="ro-RO" w:eastAsia="ru-RU"/>
        </w:rPr>
        <w:t xml:space="preserve">prestare/executare solicitați: </w:t>
      </w:r>
    </w:p>
    <w:p w:rsidR="00C6318B" w:rsidRPr="00590EFF" w:rsidRDefault="00117880" w:rsidP="00117880">
      <w:pPr>
        <w:shd w:val="clear" w:color="auto" w:fill="FFFFFF" w:themeFill="background1"/>
        <w:tabs>
          <w:tab w:val="left" w:pos="0"/>
          <w:tab w:val="left" w:pos="284"/>
          <w:tab w:val="left" w:pos="426"/>
        </w:tabs>
        <w:spacing w:before="120"/>
        <w:ind w:left="284"/>
        <w:rPr>
          <w:b/>
          <w:lang w:val="ro-RO" w:eastAsia="ru-RU"/>
        </w:rPr>
      </w:pPr>
      <w:r>
        <w:rPr>
          <w:b/>
          <w:lang w:val="ro-RO" w:eastAsia="ru-RU"/>
        </w:rPr>
        <w:t xml:space="preserve">  </w:t>
      </w:r>
      <w:r w:rsidRPr="00117880">
        <w:rPr>
          <w:b/>
          <w:lang w:val="ro-RO" w:eastAsia="ru-RU"/>
        </w:rPr>
        <w:t>Conform cerințelor caietului de sarcini</w:t>
      </w:r>
    </w:p>
    <w:p w:rsidR="00BE362C" w:rsidRPr="00590EFF" w:rsidRDefault="009C5639" w:rsidP="002F556B">
      <w:pPr>
        <w:numPr>
          <w:ilvl w:val="0"/>
          <w:numId w:val="1"/>
        </w:numPr>
        <w:shd w:val="clear" w:color="auto" w:fill="FFFFFF" w:themeFill="background1"/>
        <w:tabs>
          <w:tab w:val="left" w:pos="0"/>
          <w:tab w:val="left" w:pos="284"/>
          <w:tab w:val="left" w:pos="426"/>
        </w:tabs>
        <w:spacing w:before="120"/>
        <w:ind w:left="284" w:hanging="284"/>
        <w:rPr>
          <w:b/>
          <w:lang w:val="ro-RO" w:eastAsia="ru-RU"/>
        </w:rPr>
      </w:pPr>
      <w:r w:rsidRPr="00590EFF">
        <w:rPr>
          <w:b/>
          <w:lang w:val="ro-RO" w:eastAsia="ru-RU"/>
        </w:rPr>
        <w:t>Termenul de valabilitate a contractului</w:t>
      </w:r>
      <w:r w:rsidR="001A1A16" w:rsidRPr="00590EFF">
        <w:rPr>
          <w:b/>
          <w:lang w:val="ro-RO" w:eastAsia="ru-RU"/>
        </w:rPr>
        <w:t>:</w:t>
      </w:r>
      <w:r w:rsidR="00D210D6" w:rsidRPr="00590EFF">
        <w:rPr>
          <w:b/>
          <w:lang w:val="ro-RO" w:eastAsia="ru-RU"/>
        </w:rPr>
        <w:t>31.12.2022</w:t>
      </w:r>
    </w:p>
    <w:p w:rsidR="00BE362C" w:rsidRPr="00D210D6" w:rsidRDefault="009C5639" w:rsidP="002F556B">
      <w:pPr>
        <w:numPr>
          <w:ilvl w:val="0"/>
          <w:numId w:val="1"/>
        </w:numPr>
        <w:tabs>
          <w:tab w:val="right" w:pos="426"/>
        </w:tabs>
        <w:spacing w:before="120"/>
        <w:ind w:left="360"/>
        <w:rPr>
          <w:b/>
          <w:lang w:val="ro-RO" w:eastAsia="ru-RU"/>
        </w:rPr>
      </w:pPr>
      <w:r w:rsidRPr="00D210D6">
        <w:rPr>
          <w:b/>
          <w:lang w:val="ro-RO" w:eastAsia="ru-RU"/>
        </w:rPr>
        <w:t xml:space="preserve">Contract de achiziție rezervat atelierelor protejate sau că acesta poate fi executat numai în cadrul unor programe de angajare protejată (după caz): </w:t>
      </w:r>
      <w:r w:rsidR="00D210D6" w:rsidRPr="00D210D6">
        <w:rPr>
          <w:b/>
          <w:lang w:val="ro-RO" w:eastAsia="ru-RU"/>
        </w:rPr>
        <w:t>nu</w:t>
      </w:r>
    </w:p>
    <w:p w:rsidR="00BE362C" w:rsidRPr="00D210D6" w:rsidRDefault="009C5639" w:rsidP="00BE362C">
      <w:pPr>
        <w:shd w:val="clear" w:color="auto" w:fill="FFFFFF" w:themeFill="background1"/>
        <w:tabs>
          <w:tab w:val="right" w:pos="426"/>
        </w:tabs>
        <w:ind w:left="7560" w:hanging="630"/>
        <w:contextualSpacing/>
        <w:rPr>
          <w:sz w:val="20"/>
          <w:lang w:val="ro-RO" w:eastAsia="ru-RU"/>
        </w:rPr>
      </w:pPr>
      <w:r w:rsidRPr="00D210D6">
        <w:rPr>
          <w:sz w:val="20"/>
          <w:lang w:val="ro-RO" w:eastAsia="ru-RU"/>
        </w:rPr>
        <w:t>(indicați da sau nu)</w:t>
      </w:r>
    </w:p>
    <w:p w:rsidR="00BE362C" w:rsidRPr="00D210D6" w:rsidRDefault="009C5639" w:rsidP="00BE362C">
      <w:pPr>
        <w:numPr>
          <w:ilvl w:val="0"/>
          <w:numId w:val="1"/>
        </w:numPr>
        <w:shd w:val="clear" w:color="auto" w:fill="FFFFFF" w:themeFill="background1"/>
        <w:tabs>
          <w:tab w:val="right" w:pos="426"/>
        </w:tabs>
        <w:spacing w:before="120"/>
        <w:ind w:left="360"/>
        <w:contextualSpacing/>
        <w:jc w:val="center"/>
        <w:rPr>
          <w:sz w:val="20"/>
          <w:lang w:val="ro-RO" w:eastAsia="ru-RU"/>
        </w:rPr>
      </w:pPr>
      <w:r w:rsidRPr="00D210D6">
        <w:rPr>
          <w:b/>
          <w:lang w:val="ro-RO" w:eastAsia="ru-RU"/>
        </w:rPr>
        <w:t xml:space="preserve">Prestarea serviciului este rezervată unei anumite profesii în temeiul unor </w:t>
      </w:r>
      <w:proofErr w:type="spellStart"/>
      <w:r w:rsidR="00A57290" w:rsidRPr="00D210D6">
        <w:rPr>
          <w:b/>
          <w:lang w:val="ro-RO" w:eastAsia="ru-RU"/>
        </w:rPr>
        <w:t>legi</w:t>
      </w:r>
      <w:r w:rsidRPr="00D210D6">
        <w:rPr>
          <w:b/>
          <w:lang w:val="ro-RO" w:eastAsia="ru-RU"/>
        </w:rPr>
        <w:t>sau</w:t>
      </w:r>
      <w:proofErr w:type="spellEnd"/>
      <w:r w:rsidRPr="00D210D6">
        <w:rPr>
          <w:b/>
          <w:lang w:val="ro-RO" w:eastAsia="ru-RU"/>
        </w:rPr>
        <w:t xml:space="preserve"> al unor acte administrative (după caz): </w:t>
      </w:r>
      <w:r w:rsidR="00D210D6" w:rsidRPr="00D210D6">
        <w:rPr>
          <w:b/>
          <w:lang w:val="ro-RO" w:eastAsia="ru-RU"/>
        </w:rPr>
        <w:t>legislația în vigoare</w:t>
      </w:r>
      <w:r w:rsidR="00D210D6">
        <w:rPr>
          <w:b/>
          <w:lang w:val="ro-RO" w:eastAsia="ru-RU"/>
        </w:rPr>
        <w:t xml:space="preserve"> al RM</w:t>
      </w:r>
      <w:r w:rsidR="00D210D6" w:rsidRPr="00D210D6">
        <w:rPr>
          <w:b/>
          <w:lang w:val="ro-RO" w:eastAsia="ru-RU"/>
        </w:rPr>
        <w:t xml:space="preserve"> din domeniu. </w:t>
      </w:r>
      <w:r w:rsidRPr="00D210D6">
        <w:rPr>
          <w:sz w:val="20"/>
          <w:lang w:val="ro-RO" w:eastAsia="ru-RU"/>
        </w:rPr>
        <w:t xml:space="preserve">(se menționează respectivele </w:t>
      </w:r>
      <w:r w:rsidR="00AD62DE" w:rsidRPr="00D210D6">
        <w:rPr>
          <w:sz w:val="20"/>
          <w:lang w:val="ro-RO" w:eastAsia="ru-RU"/>
        </w:rPr>
        <w:t xml:space="preserve">legi </w:t>
      </w:r>
      <w:r w:rsidRPr="00D210D6">
        <w:rPr>
          <w:sz w:val="20"/>
          <w:lang w:val="ro-RO" w:eastAsia="ru-RU"/>
        </w:rPr>
        <w:t>și acte administrative)</w:t>
      </w:r>
    </w:p>
    <w:p w:rsidR="00BE362C" w:rsidRPr="00D210D6" w:rsidRDefault="009C5639" w:rsidP="002F556B">
      <w:pPr>
        <w:numPr>
          <w:ilvl w:val="0"/>
          <w:numId w:val="1"/>
        </w:numPr>
        <w:shd w:val="clear" w:color="auto" w:fill="FFFFFF" w:themeFill="background1"/>
        <w:tabs>
          <w:tab w:val="right" w:pos="426"/>
        </w:tabs>
        <w:spacing w:before="120"/>
        <w:ind w:left="360"/>
        <w:rPr>
          <w:b/>
          <w:lang w:val="ro-RO" w:eastAsia="ru-RU"/>
        </w:rPr>
      </w:pPr>
      <w:r w:rsidRPr="00D210D6">
        <w:rPr>
          <w:b/>
          <w:lang w:val="ro-RO" w:eastAsia="ru-RU"/>
        </w:rPr>
        <w:t>Scurta descriere a criteriilor privind eligibilitatea operatorilor economici care pot determina eliminarea acestora și a criteriilor de selecție</w:t>
      </w:r>
      <w:r w:rsidR="00292856" w:rsidRPr="00D210D6">
        <w:rPr>
          <w:b/>
          <w:lang w:val="ro-RO" w:eastAsia="ru-RU"/>
        </w:rPr>
        <w:t>/</w:t>
      </w:r>
      <w:r w:rsidR="00602562" w:rsidRPr="00D210D6">
        <w:rPr>
          <w:b/>
          <w:lang w:val="ro-RO" w:eastAsia="ru-RU"/>
        </w:rPr>
        <w:t xml:space="preserve">de </w:t>
      </w:r>
      <w:r w:rsidR="00292856" w:rsidRPr="00D210D6">
        <w:rPr>
          <w:b/>
          <w:lang w:val="ro-RO" w:eastAsia="ru-RU"/>
        </w:rPr>
        <w:t>preselecție</w:t>
      </w:r>
      <w:r w:rsidRPr="00D210D6">
        <w:rPr>
          <w:b/>
          <w:lang w:val="ro-RO" w:eastAsia="ru-RU"/>
        </w:rPr>
        <w:t xml:space="preserve">; nivelul minim (nivelurile minime) al (ale) cerințelor eventual impuse; se </w:t>
      </w:r>
      <w:proofErr w:type="spellStart"/>
      <w:r w:rsidRPr="00D210D6">
        <w:rPr>
          <w:b/>
          <w:lang w:val="ro-RO" w:eastAsia="ru-RU"/>
        </w:rPr>
        <w:t>menționeazăinformațiile</w:t>
      </w:r>
      <w:proofErr w:type="spellEnd"/>
      <w:r w:rsidRPr="00D210D6">
        <w:rPr>
          <w:b/>
          <w:lang w:val="ro-RO" w:eastAsia="ru-RU"/>
        </w:rPr>
        <w:t xml:space="preserve"> solicitate (DUAE, documentație): </w:t>
      </w:r>
    </w:p>
    <w:tbl>
      <w:tblPr>
        <w:tblStyle w:val="Grigliatabella2"/>
        <w:tblW w:w="0" w:type="auto"/>
        <w:tblLook w:val="04A0" w:firstRow="1" w:lastRow="0" w:firstColumn="1" w:lastColumn="0" w:noHBand="0" w:noVBand="1"/>
      </w:tblPr>
      <w:tblGrid>
        <w:gridCol w:w="632"/>
        <w:gridCol w:w="3231"/>
        <w:gridCol w:w="4246"/>
        <w:gridCol w:w="1603"/>
      </w:tblGrid>
      <w:tr w:rsidR="008074AC" w:rsidRPr="009516C7" w:rsidTr="00DB445E">
        <w:tc>
          <w:tcPr>
            <w:tcW w:w="632" w:type="dxa"/>
            <w:shd w:val="clear" w:color="auto" w:fill="auto"/>
          </w:tcPr>
          <w:p w:rsidR="00BE362C" w:rsidRPr="009516C7" w:rsidRDefault="009C5639" w:rsidP="00BE362C">
            <w:pPr>
              <w:shd w:val="clear" w:color="auto" w:fill="FFFFFF" w:themeFill="background1"/>
              <w:tabs>
                <w:tab w:val="left" w:pos="612"/>
              </w:tabs>
              <w:spacing w:before="120" w:after="120"/>
              <w:rPr>
                <w:rFonts w:ascii="Times New Roman" w:hAnsi="Times New Roman" w:cs="Times New Roman"/>
                <w:b/>
                <w:iCs/>
                <w:sz w:val="20"/>
                <w:szCs w:val="20"/>
                <w:lang w:eastAsia="ru-RU"/>
              </w:rPr>
            </w:pPr>
            <w:r w:rsidRPr="009516C7">
              <w:rPr>
                <w:rFonts w:ascii="Times New Roman" w:hAnsi="Times New Roman" w:cs="Times New Roman"/>
                <w:b/>
                <w:iCs/>
                <w:sz w:val="20"/>
                <w:szCs w:val="20"/>
                <w:lang w:eastAsia="ru-RU"/>
              </w:rPr>
              <w:t>Nr. d/o</w:t>
            </w:r>
          </w:p>
        </w:tc>
        <w:tc>
          <w:tcPr>
            <w:tcW w:w="3231" w:type="dxa"/>
            <w:shd w:val="clear" w:color="auto" w:fill="auto"/>
          </w:tcPr>
          <w:p w:rsidR="00BE362C" w:rsidRPr="00DB445E" w:rsidRDefault="009C5639" w:rsidP="00BE362C">
            <w:pPr>
              <w:shd w:val="clear" w:color="auto" w:fill="FFFFFF" w:themeFill="background1"/>
              <w:tabs>
                <w:tab w:val="left" w:pos="612"/>
              </w:tabs>
              <w:spacing w:before="120" w:after="120"/>
              <w:jc w:val="center"/>
              <w:rPr>
                <w:rFonts w:ascii="Times New Roman" w:hAnsi="Times New Roman" w:cs="Times New Roman"/>
                <w:b/>
                <w:iCs/>
                <w:sz w:val="20"/>
                <w:szCs w:val="20"/>
                <w:lang w:eastAsia="ru-RU"/>
              </w:rPr>
            </w:pPr>
            <w:r w:rsidRPr="00DB445E">
              <w:rPr>
                <w:rFonts w:ascii="Times New Roman" w:hAnsi="Times New Roman" w:cs="Times New Roman"/>
                <w:b/>
                <w:iCs/>
                <w:sz w:val="20"/>
                <w:szCs w:val="20"/>
                <w:lang w:eastAsia="ru-RU"/>
              </w:rPr>
              <w:t>Descrierea criteriului/cerinței</w:t>
            </w:r>
          </w:p>
        </w:tc>
        <w:tc>
          <w:tcPr>
            <w:tcW w:w="4246" w:type="dxa"/>
            <w:shd w:val="clear" w:color="auto" w:fill="auto"/>
          </w:tcPr>
          <w:p w:rsidR="00BE362C" w:rsidRPr="00DB445E" w:rsidRDefault="009C5639" w:rsidP="00BE362C">
            <w:pPr>
              <w:shd w:val="clear" w:color="auto" w:fill="FFFFFF" w:themeFill="background1"/>
              <w:tabs>
                <w:tab w:val="left" w:pos="612"/>
              </w:tabs>
              <w:spacing w:before="120" w:after="120"/>
              <w:rPr>
                <w:rFonts w:ascii="Times New Roman" w:hAnsi="Times New Roman" w:cs="Times New Roman"/>
                <w:b/>
                <w:iCs/>
                <w:sz w:val="20"/>
                <w:szCs w:val="20"/>
                <w:lang w:eastAsia="ru-RU"/>
              </w:rPr>
            </w:pPr>
            <w:r w:rsidRPr="00DB445E">
              <w:rPr>
                <w:rFonts w:ascii="Times New Roman" w:hAnsi="Times New Roman" w:cs="Times New Roman"/>
                <w:b/>
                <w:iCs/>
                <w:sz w:val="20"/>
                <w:szCs w:val="20"/>
                <w:lang w:eastAsia="ru-RU"/>
              </w:rPr>
              <w:t>Mod de demonstrare a îndeplinirii criteriului/cerinței:</w:t>
            </w:r>
          </w:p>
        </w:tc>
        <w:tc>
          <w:tcPr>
            <w:tcW w:w="1603" w:type="dxa"/>
            <w:shd w:val="clear" w:color="auto" w:fill="auto"/>
          </w:tcPr>
          <w:p w:rsidR="00BE362C" w:rsidRPr="009516C7" w:rsidRDefault="009C5639" w:rsidP="00BE362C">
            <w:pPr>
              <w:shd w:val="clear" w:color="auto" w:fill="FFFFFF" w:themeFill="background1"/>
              <w:tabs>
                <w:tab w:val="left" w:pos="612"/>
              </w:tabs>
              <w:spacing w:before="120" w:after="120"/>
              <w:jc w:val="center"/>
              <w:rPr>
                <w:rFonts w:ascii="Times New Roman" w:hAnsi="Times New Roman" w:cs="Times New Roman"/>
                <w:b/>
                <w:iCs/>
                <w:sz w:val="20"/>
                <w:szCs w:val="20"/>
                <w:lang w:eastAsia="ru-RU"/>
              </w:rPr>
            </w:pPr>
            <w:r w:rsidRPr="009516C7">
              <w:rPr>
                <w:rFonts w:ascii="Times New Roman" w:hAnsi="Times New Roman" w:cs="Times New Roman"/>
                <w:b/>
                <w:iCs/>
                <w:sz w:val="20"/>
                <w:szCs w:val="20"/>
                <w:lang w:eastAsia="ru-RU"/>
              </w:rPr>
              <w:t>Nivelul minim/</w:t>
            </w:r>
            <w:r w:rsidRPr="009516C7">
              <w:rPr>
                <w:rFonts w:ascii="Times New Roman" w:hAnsi="Times New Roman" w:cs="Times New Roman"/>
                <w:b/>
                <w:iCs/>
                <w:sz w:val="20"/>
                <w:szCs w:val="20"/>
                <w:lang w:eastAsia="ru-RU"/>
              </w:rPr>
              <w:br/>
              <w:t>Obligativitatea</w:t>
            </w:r>
          </w:p>
        </w:tc>
      </w:tr>
      <w:tr w:rsidR="008D16F3" w:rsidRPr="009516C7" w:rsidTr="002F4F5B">
        <w:tc>
          <w:tcPr>
            <w:tcW w:w="632" w:type="dxa"/>
            <w:shd w:val="clear" w:color="auto" w:fill="FFF2CC" w:themeFill="accent4" w:themeFillTint="33"/>
          </w:tcPr>
          <w:p w:rsidR="008D16F3" w:rsidRPr="00DB445E" w:rsidRDefault="008D16F3" w:rsidP="008D16F3">
            <w:pPr>
              <w:shd w:val="clear" w:color="auto" w:fill="FFFFFF" w:themeFill="background1"/>
              <w:tabs>
                <w:tab w:val="left" w:pos="612"/>
              </w:tabs>
              <w:spacing w:before="120" w:after="120"/>
              <w:rPr>
                <w:rFonts w:ascii="Times New Roman" w:hAnsi="Times New Roman" w:cs="Times New Roman"/>
                <w:iCs/>
                <w:sz w:val="20"/>
                <w:szCs w:val="20"/>
                <w:lang w:eastAsia="ru-RU"/>
              </w:rPr>
            </w:pPr>
            <w:r w:rsidRPr="00DB445E">
              <w:rPr>
                <w:rFonts w:ascii="Times New Roman" w:hAnsi="Times New Roman" w:cs="Times New Roman"/>
                <w:iCs/>
                <w:sz w:val="20"/>
                <w:szCs w:val="20"/>
                <w:lang w:eastAsia="ru-RU"/>
              </w:rPr>
              <w:t>1</w:t>
            </w:r>
          </w:p>
        </w:tc>
        <w:tc>
          <w:tcPr>
            <w:tcW w:w="3231" w:type="dxa"/>
            <w:shd w:val="clear" w:color="auto" w:fill="FFF2CC" w:themeFill="accent4" w:themeFillTint="33"/>
          </w:tcPr>
          <w:p w:rsidR="008D16F3" w:rsidRPr="00DB445E" w:rsidRDefault="008D16F3" w:rsidP="008D16F3">
            <w:pPr>
              <w:pStyle w:val="Frspaiere"/>
              <w:rPr>
                <w:rFonts w:ascii="Times New Roman" w:hAnsi="Times New Roman" w:cs="Times New Roman"/>
                <w:b/>
                <w:sz w:val="20"/>
                <w:szCs w:val="20"/>
                <w:lang w:val="ro-RO" w:eastAsia="ru-RU"/>
              </w:rPr>
            </w:pPr>
            <w:r w:rsidRPr="00DB445E">
              <w:rPr>
                <w:rFonts w:ascii="Times New Roman" w:hAnsi="Times New Roman" w:cs="Times New Roman"/>
                <w:b/>
                <w:sz w:val="20"/>
                <w:szCs w:val="20"/>
                <w:lang w:val="ro-RO" w:eastAsia="ru-RU"/>
              </w:rPr>
              <w:t xml:space="preserve">Declaraţie privind valabilitatea ofertei </w:t>
            </w:r>
          </w:p>
        </w:tc>
        <w:tc>
          <w:tcPr>
            <w:tcW w:w="4246" w:type="dxa"/>
            <w:shd w:val="clear" w:color="auto" w:fill="FFF2CC" w:themeFill="accent4" w:themeFillTint="33"/>
          </w:tcPr>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 xml:space="preserve"> Ofertantul are obligația, prin depunerea declarației privind valabilitatea ofertei (anexa nr. 8), de a menține oferta valabilă pe toată perioada de valabilitate prevăzută în documentația de atribuire. Termenul valabilității ofertei începe să decurgă din momentul termenului limită de depunere a ofertelor. Orice ofertă valabilă pentru o perioadă mai mică decât cea prevăzută în anexa nr. 2 (anunț de participare) se respinge de către grupul de lucru ca fiind necorespunzătoare. Obligatoriu semnarea prin semnătura electronica.</w:t>
            </w:r>
          </w:p>
        </w:tc>
        <w:tc>
          <w:tcPr>
            <w:tcW w:w="1603" w:type="dxa"/>
            <w:shd w:val="clear" w:color="auto" w:fill="FFF2CC" w:themeFill="accent4" w:themeFillTint="33"/>
          </w:tcPr>
          <w:p w:rsidR="008D16F3" w:rsidRPr="00B84586" w:rsidRDefault="008D16F3" w:rsidP="008D16F3">
            <w:pPr>
              <w:rPr>
                <w:rFonts w:ascii="Times New Roman" w:hAnsi="Times New Roman" w:cs="Times New Roman"/>
                <w:sz w:val="20"/>
                <w:szCs w:val="20"/>
              </w:rPr>
            </w:pPr>
            <w:r w:rsidRPr="00B84586">
              <w:rPr>
                <w:rFonts w:ascii="Times New Roman" w:hAnsi="Times New Roman" w:cs="Times New Roman"/>
                <w:b/>
                <w:sz w:val="20"/>
                <w:szCs w:val="20"/>
              </w:rPr>
              <w:t>Obligatoriu se încarcă în SIA RSAP</w:t>
            </w:r>
          </w:p>
        </w:tc>
      </w:tr>
      <w:tr w:rsidR="008D16F3" w:rsidRPr="009516C7" w:rsidTr="002F4F5B">
        <w:tc>
          <w:tcPr>
            <w:tcW w:w="632" w:type="dxa"/>
            <w:shd w:val="clear" w:color="auto" w:fill="FFF2CC" w:themeFill="accent4" w:themeFillTint="33"/>
          </w:tcPr>
          <w:p w:rsidR="008D16F3" w:rsidRPr="00DB445E" w:rsidRDefault="008D16F3" w:rsidP="008D16F3">
            <w:pPr>
              <w:shd w:val="clear" w:color="auto" w:fill="FFFFFF" w:themeFill="background1"/>
              <w:tabs>
                <w:tab w:val="left" w:pos="612"/>
              </w:tabs>
              <w:spacing w:before="120" w:after="120"/>
              <w:rPr>
                <w:rFonts w:ascii="Times New Roman" w:hAnsi="Times New Roman" w:cs="Times New Roman"/>
                <w:iCs/>
                <w:sz w:val="20"/>
                <w:szCs w:val="20"/>
                <w:lang w:eastAsia="ru-RU"/>
              </w:rPr>
            </w:pPr>
            <w:r w:rsidRPr="00DB445E">
              <w:rPr>
                <w:rFonts w:ascii="Times New Roman" w:hAnsi="Times New Roman" w:cs="Times New Roman"/>
                <w:iCs/>
                <w:sz w:val="20"/>
                <w:szCs w:val="20"/>
                <w:lang w:eastAsia="ru-RU"/>
              </w:rPr>
              <w:t>2</w:t>
            </w:r>
          </w:p>
        </w:tc>
        <w:tc>
          <w:tcPr>
            <w:tcW w:w="3231" w:type="dxa"/>
            <w:shd w:val="clear" w:color="auto" w:fill="FFF2CC" w:themeFill="accent4" w:themeFillTint="33"/>
          </w:tcPr>
          <w:p w:rsidR="008D16F3" w:rsidRPr="00DB445E" w:rsidRDefault="008D16F3" w:rsidP="008D16F3">
            <w:pPr>
              <w:pStyle w:val="Frspaiere"/>
              <w:rPr>
                <w:rFonts w:ascii="Times New Roman" w:hAnsi="Times New Roman" w:cs="Times New Roman"/>
                <w:b/>
                <w:sz w:val="20"/>
                <w:szCs w:val="20"/>
                <w:lang w:val="ro-RO" w:eastAsia="ru-RU"/>
              </w:rPr>
            </w:pPr>
            <w:r w:rsidRPr="00DB445E">
              <w:rPr>
                <w:rFonts w:ascii="Times New Roman" w:hAnsi="Times New Roman" w:cs="Times New Roman"/>
                <w:b/>
                <w:sz w:val="20"/>
                <w:szCs w:val="20"/>
                <w:lang w:val="ro-RO" w:eastAsia="ru-RU"/>
              </w:rPr>
              <w:t>garanția pentru ofertă 1%</w:t>
            </w:r>
          </w:p>
        </w:tc>
        <w:tc>
          <w:tcPr>
            <w:tcW w:w="4246" w:type="dxa"/>
            <w:shd w:val="clear" w:color="auto" w:fill="FFF2CC" w:themeFill="accent4" w:themeFillTint="33"/>
          </w:tcPr>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Scrisoare  de  garanţie  bancară (anexa nr. 9)</w:t>
            </w:r>
            <w:r w:rsidRPr="00DB445E">
              <w:rPr>
                <w:rFonts w:ascii="Times New Roman" w:eastAsia="Times New Roman" w:hAnsi="Times New Roman" w:cs="Times New Roman"/>
                <w:color w:val="000000"/>
                <w:sz w:val="20"/>
                <w:szCs w:val="20"/>
                <w:lang w:val="ro-RO"/>
              </w:rPr>
              <w:t xml:space="preserve"> </w:t>
            </w:r>
            <w:r w:rsidRPr="00DB445E">
              <w:rPr>
                <w:rFonts w:ascii="Times New Roman" w:hAnsi="Times New Roman" w:cs="Times New Roman"/>
                <w:sz w:val="20"/>
                <w:szCs w:val="20"/>
                <w:lang w:val="ro-RO" w:eastAsia="ru-RU"/>
              </w:rPr>
              <w:t xml:space="preserve">confirmată prin semnătura şi ştampila a băncii </w:t>
            </w:r>
            <w:r w:rsidRPr="00DB445E">
              <w:rPr>
                <w:rFonts w:ascii="Times New Roman" w:hAnsi="Times New Roman" w:cs="Times New Roman"/>
                <w:b/>
                <w:sz w:val="20"/>
                <w:szCs w:val="20"/>
                <w:lang w:val="ro-RO" w:eastAsia="ru-RU"/>
              </w:rPr>
              <w:t>sau transfer bancar</w:t>
            </w:r>
            <w:r w:rsidRPr="00DB445E">
              <w:rPr>
                <w:rFonts w:ascii="Times New Roman" w:hAnsi="Times New Roman" w:cs="Times New Roman"/>
                <w:sz w:val="20"/>
                <w:szCs w:val="20"/>
                <w:lang w:val="ro-RO" w:eastAsia="ru-RU"/>
              </w:rPr>
              <w:t xml:space="preserve">. În cazul unei asocieri, garanția pentru ofertă se depune de antreprenorul general (liderul asociației). </w:t>
            </w:r>
          </w:p>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Valabilă 60 zile. Obligatoriu semnarea prin semnătura electronica.</w:t>
            </w:r>
          </w:p>
        </w:tc>
        <w:tc>
          <w:tcPr>
            <w:tcW w:w="1603" w:type="dxa"/>
            <w:shd w:val="clear" w:color="auto" w:fill="FFF2CC" w:themeFill="accent4" w:themeFillTint="33"/>
          </w:tcPr>
          <w:p w:rsidR="008D16F3" w:rsidRPr="00B84586" w:rsidRDefault="008D16F3" w:rsidP="008D16F3">
            <w:pPr>
              <w:rPr>
                <w:rFonts w:ascii="Times New Roman" w:hAnsi="Times New Roman" w:cs="Times New Roman"/>
                <w:sz w:val="20"/>
                <w:szCs w:val="20"/>
              </w:rPr>
            </w:pPr>
            <w:r w:rsidRPr="00B84586">
              <w:rPr>
                <w:rFonts w:ascii="Times New Roman" w:hAnsi="Times New Roman" w:cs="Times New Roman"/>
                <w:b/>
                <w:sz w:val="20"/>
                <w:szCs w:val="20"/>
              </w:rPr>
              <w:t>Obligatoriu se încarcă în SIA RSAP</w:t>
            </w:r>
          </w:p>
        </w:tc>
      </w:tr>
      <w:tr w:rsidR="008D16F3" w:rsidRPr="009516C7" w:rsidTr="002F4F5B">
        <w:tc>
          <w:tcPr>
            <w:tcW w:w="632" w:type="dxa"/>
            <w:shd w:val="clear" w:color="auto" w:fill="FFF2CC" w:themeFill="accent4" w:themeFillTint="33"/>
          </w:tcPr>
          <w:p w:rsidR="008D16F3" w:rsidRPr="00DB445E" w:rsidRDefault="008D16F3" w:rsidP="008D16F3">
            <w:pPr>
              <w:shd w:val="clear" w:color="auto" w:fill="FFFFFF" w:themeFill="background1"/>
              <w:tabs>
                <w:tab w:val="left" w:pos="612"/>
              </w:tabs>
              <w:spacing w:before="120" w:after="120"/>
              <w:rPr>
                <w:rFonts w:ascii="Times New Roman" w:hAnsi="Times New Roman" w:cs="Times New Roman"/>
                <w:iCs/>
                <w:sz w:val="20"/>
                <w:szCs w:val="20"/>
                <w:lang w:eastAsia="ru-RU"/>
              </w:rPr>
            </w:pPr>
            <w:r w:rsidRPr="00DB445E">
              <w:rPr>
                <w:rFonts w:ascii="Times New Roman" w:hAnsi="Times New Roman" w:cs="Times New Roman"/>
                <w:iCs/>
                <w:sz w:val="20"/>
                <w:szCs w:val="20"/>
                <w:lang w:eastAsia="ru-RU"/>
              </w:rPr>
              <w:t>3</w:t>
            </w:r>
          </w:p>
        </w:tc>
        <w:tc>
          <w:tcPr>
            <w:tcW w:w="3231" w:type="dxa"/>
            <w:shd w:val="clear" w:color="auto" w:fill="FFF2CC" w:themeFill="accent4" w:themeFillTint="33"/>
          </w:tcPr>
          <w:p w:rsidR="008D16F3" w:rsidRPr="00DB445E" w:rsidRDefault="008D16F3" w:rsidP="008D16F3">
            <w:pPr>
              <w:pStyle w:val="Frspaiere"/>
              <w:rPr>
                <w:rFonts w:ascii="Times New Roman" w:hAnsi="Times New Roman" w:cs="Times New Roman"/>
                <w:b/>
                <w:sz w:val="20"/>
                <w:szCs w:val="20"/>
                <w:lang w:val="ro-RO" w:eastAsia="ru-RU"/>
              </w:rPr>
            </w:pPr>
            <w:r w:rsidRPr="00DB445E">
              <w:rPr>
                <w:rFonts w:ascii="Times New Roman" w:hAnsi="Times New Roman" w:cs="Times New Roman"/>
                <w:b/>
                <w:sz w:val="20"/>
                <w:szCs w:val="20"/>
                <w:lang w:val="ro-RO" w:eastAsia="ru-RU"/>
              </w:rPr>
              <w:t>Propunerea financiară</w:t>
            </w:r>
          </w:p>
        </w:tc>
        <w:tc>
          <w:tcPr>
            <w:tcW w:w="4246" w:type="dxa"/>
            <w:shd w:val="clear" w:color="auto" w:fill="FFF2CC" w:themeFill="accent4" w:themeFillTint="33"/>
          </w:tcPr>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ofertantul elaborează propunerea financiară, astfel încât aceasta să furnizeze toate informațiile solicitate cu privire la prețuri, tarife, precum şi la alte condiții financiare şi comerciale legate de obiectul contractului de achiziție publică de lucrări. Obligatoriu semnarea prin semnătura electronica.</w:t>
            </w:r>
          </w:p>
        </w:tc>
        <w:tc>
          <w:tcPr>
            <w:tcW w:w="1603" w:type="dxa"/>
            <w:shd w:val="clear" w:color="auto" w:fill="FFF2CC" w:themeFill="accent4" w:themeFillTint="33"/>
          </w:tcPr>
          <w:p w:rsidR="008D16F3" w:rsidRPr="00B84586" w:rsidRDefault="008D16F3" w:rsidP="008D16F3">
            <w:pPr>
              <w:rPr>
                <w:rFonts w:ascii="Times New Roman" w:hAnsi="Times New Roman" w:cs="Times New Roman"/>
                <w:sz w:val="20"/>
                <w:szCs w:val="20"/>
              </w:rPr>
            </w:pPr>
            <w:r w:rsidRPr="00B84586">
              <w:rPr>
                <w:rFonts w:ascii="Times New Roman" w:hAnsi="Times New Roman" w:cs="Times New Roman"/>
                <w:b/>
                <w:sz w:val="20"/>
                <w:szCs w:val="20"/>
              </w:rPr>
              <w:t>Obligatoriu se încarcă în SIA RSAP</w:t>
            </w:r>
          </w:p>
        </w:tc>
      </w:tr>
      <w:tr w:rsidR="008D16F3" w:rsidRPr="009516C7" w:rsidTr="002F4F5B">
        <w:tc>
          <w:tcPr>
            <w:tcW w:w="632" w:type="dxa"/>
            <w:shd w:val="clear" w:color="auto" w:fill="FFF2CC" w:themeFill="accent4" w:themeFillTint="33"/>
          </w:tcPr>
          <w:p w:rsidR="008D16F3" w:rsidRPr="00DB445E" w:rsidRDefault="008D16F3" w:rsidP="008D16F3">
            <w:pPr>
              <w:shd w:val="clear" w:color="auto" w:fill="FFFFFF" w:themeFill="background1"/>
              <w:tabs>
                <w:tab w:val="left" w:pos="612"/>
              </w:tabs>
              <w:spacing w:before="120" w:after="120"/>
              <w:rPr>
                <w:rFonts w:ascii="Times New Roman" w:hAnsi="Times New Roman" w:cs="Times New Roman"/>
                <w:iCs/>
                <w:sz w:val="20"/>
                <w:szCs w:val="20"/>
                <w:lang w:eastAsia="ru-RU"/>
              </w:rPr>
            </w:pPr>
            <w:r w:rsidRPr="00DB445E">
              <w:rPr>
                <w:rFonts w:ascii="Times New Roman" w:hAnsi="Times New Roman" w:cs="Times New Roman"/>
                <w:iCs/>
                <w:sz w:val="20"/>
                <w:szCs w:val="20"/>
                <w:lang w:eastAsia="ru-RU"/>
              </w:rPr>
              <w:t>4</w:t>
            </w:r>
          </w:p>
        </w:tc>
        <w:tc>
          <w:tcPr>
            <w:tcW w:w="3231" w:type="dxa"/>
            <w:shd w:val="clear" w:color="auto" w:fill="FFF2CC" w:themeFill="accent4" w:themeFillTint="33"/>
          </w:tcPr>
          <w:p w:rsidR="008D16F3" w:rsidRPr="00DB445E" w:rsidRDefault="008D16F3" w:rsidP="008D16F3">
            <w:pPr>
              <w:pStyle w:val="Frspaiere"/>
              <w:rPr>
                <w:rFonts w:ascii="Times New Roman" w:hAnsi="Times New Roman" w:cs="Times New Roman"/>
                <w:b/>
                <w:sz w:val="20"/>
                <w:szCs w:val="20"/>
                <w:lang w:val="ro-RO" w:eastAsia="ru-RU"/>
              </w:rPr>
            </w:pPr>
            <w:r w:rsidRPr="00DB445E">
              <w:rPr>
                <w:rFonts w:ascii="Times New Roman" w:hAnsi="Times New Roman" w:cs="Times New Roman"/>
                <w:b/>
                <w:sz w:val="20"/>
                <w:szCs w:val="20"/>
                <w:lang w:val="ro-RO" w:eastAsia="ru-RU"/>
              </w:rPr>
              <w:t>Propunerea tehnică</w:t>
            </w:r>
          </w:p>
          <w:p w:rsidR="002F32F7" w:rsidRPr="00DB445E" w:rsidRDefault="002F32F7" w:rsidP="002F32F7">
            <w:pPr>
              <w:pStyle w:val="Frspaiere"/>
              <w:rPr>
                <w:rFonts w:ascii="Times New Roman" w:hAnsi="Times New Roman" w:cs="Times New Roman"/>
                <w:sz w:val="20"/>
                <w:szCs w:val="20"/>
                <w:lang w:val="ro-RO"/>
              </w:rPr>
            </w:pPr>
            <w:r w:rsidRPr="00DB445E">
              <w:rPr>
                <w:rFonts w:ascii="Times New Roman" w:hAnsi="Times New Roman" w:cs="Times New Roman"/>
                <w:sz w:val="20"/>
                <w:szCs w:val="20"/>
                <w:lang w:val="ro-RO"/>
              </w:rPr>
              <w:t xml:space="preserve">Deviz - oferta (deviz de cheltuieli)   Sau  </w:t>
            </w:r>
          </w:p>
          <w:p w:rsidR="002F32F7" w:rsidRPr="00DB445E" w:rsidRDefault="002F32F7" w:rsidP="002F32F7">
            <w:pPr>
              <w:pStyle w:val="Frspaiere"/>
              <w:rPr>
                <w:rFonts w:ascii="Times New Roman" w:hAnsi="Times New Roman" w:cs="Times New Roman"/>
                <w:b/>
                <w:sz w:val="20"/>
                <w:szCs w:val="20"/>
                <w:lang w:val="ro-RO" w:eastAsia="ru-RU"/>
              </w:rPr>
            </w:pPr>
            <w:r w:rsidRPr="00DB445E">
              <w:rPr>
                <w:rFonts w:ascii="Times New Roman" w:hAnsi="Times New Roman" w:cs="Times New Roman"/>
                <w:b/>
                <w:sz w:val="20"/>
                <w:szCs w:val="20"/>
                <w:lang w:val="ro-RO" w:eastAsia="ru-RU"/>
              </w:rPr>
              <w:t>Formulare F4.1(descriere detaliată); F4.2 (descriere detaliată)</w:t>
            </w:r>
          </w:p>
        </w:tc>
        <w:tc>
          <w:tcPr>
            <w:tcW w:w="4246" w:type="dxa"/>
            <w:shd w:val="clear" w:color="auto" w:fill="FFF2CC" w:themeFill="accent4" w:themeFillTint="33"/>
          </w:tcPr>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ofertantul elaborează propunerea tehnică, astfel încât aceasta să respecte în totalitate cerințele de calificare, precum şi cerințele prevăzute în caietul de sarcini, cât și lista cu cantitățile de lucrări. În acest scop propunerea tehnică conține:</w:t>
            </w:r>
          </w:p>
          <w:p w:rsidR="008D16F3" w:rsidRPr="00DB445E" w:rsidRDefault="008D16F3" w:rsidP="00652F6E">
            <w:pPr>
              <w:pStyle w:val="Frspaiere"/>
              <w:numPr>
                <w:ilvl w:val="0"/>
                <w:numId w:val="5"/>
              </w:numPr>
              <w:ind w:left="318"/>
              <w:rPr>
                <w:rFonts w:ascii="Times New Roman" w:hAnsi="Times New Roman" w:cs="Times New Roman"/>
                <w:sz w:val="20"/>
                <w:szCs w:val="20"/>
                <w:lang w:val="ro-RO" w:eastAsia="ru-RU"/>
              </w:rPr>
            </w:pPr>
            <w:r w:rsidRPr="00DB445E">
              <w:rPr>
                <w:rFonts w:ascii="Times New Roman" w:hAnsi="Times New Roman" w:cs="Times New Roman"/>
                <w:b/>
                <w:sz w:val="20"/>
                <w:szCs w:val="20"/>
                <w:lang w:val="ro-RO" w:eastAsia="ru-RU"/>
              </w:rPr>
              <w:t>graficul de executare a lucrării</w:t>
            </w:r>
            <w:r w:rsidRPr="00DB445E">
              <w:rPr>
                <w:rFonts w:ascii="Times New Roman" w:hAnsi="Times New Roman" w:cs="Times New Roman"/>
                <w:sz w:val="20"/>
                <w:szCs w:val="20"/>
                <w:lang w:val="ro-RO" w:eastAsia="ru-RU"/>
              </w:rPr>
              <w:t xml:space="preserve"> (anexa nr. 10);</w:t>
            </w:r>
          </w:p>
          <w:p w:rsidR="00652F6E" w:rsidRPr="00DB445E" w:rsidRDefault="00652F6E" w:rsidP="00652F6E">
            <w:pPr>
              <w:pStyle w:val="Frspaiere"/>
              <w:numPr>
                <w:ilvl w:val="0"/>
                <w:numId w:val="5"/>
              </w:numPr>
              <w:ind w:left="318"/>
              <w:rPr>
                <w:rFonts w:ascii="Times New Roman" w:hAnsi="Times New Roman" w:cs="Times New Roman"/>
                <w:b/>
                <w:color w:val="2E74B5" w:themeColor="accent1" w:themeShade="BF"/>
                <w:sz w:val="20"/>
                <w:szCs w:val="20"/>
                <w:lang w:val="ro-RO" w:eastAsia="ru-RU"/>
              </w:rPr>
            </w:pPr>
            <w:r w:rsidRPr="00DB445E">
              <w:rPr>
                <w:rFonts w:ascii="Times New Roman" w:hAnsi="Times New Roman" w:cs="Times New Roman"/>
                <w:b/>
                <w:color w:val="2E74B5" w:themeColor="accent1" w:themeShade="BF"/>
                <w:sz w:val="20"/>
                <w:szCs w:val="20"/>
                <w:lang w:val="ro-RO" w:eastAsia="ru-RU"/>
              </w:rPr>
              <w:t>GRAFIC DE  EXECUTARE A DOCUMENTAȚIEI DE PROIECT (anexa nr. 11)</w:t>
            </w:r>
          </w:p>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 xml:space="preserve">b) </w:t>
            </w:r>
            <w:r w:rsidRPr="00DB445E">
              <w:rPr>
                <w:rFonts w:ascii="Times New Roman" w:hAnsi="Times New Roman" w:cs="Times New Roman"/>
                <w:b/>
                <w:sz w:val="20"/>
                <w:szCs w:val="20"/>
                <w:lang w:val="ro-RO" w:eastAsia="ru-RU"/>
              </w:rPr>
              <w:t>documentația de deviz (formularele 3, 5 și 7</w:t>
            </w:r>
            <w:r w:rsidRPr="00DB445E">
              <w:rPr>
                <w:rFonts w:ascii="Times New Roman" w:hAnsi="Times New Roman" w:cs="Times New Roman"/>
                <w:sz w:val="20"/>
                <w:szCs w:val="20"/>
                <w:lang w:val="ro-RO" w:eastAsia="ru-RU"/>
              </w:rPr>
              <w:t xml:space="preserve"> corespunzător CPL.01.01-2012 sau alte metode elaborate și aprobate prin acte normative de către Ministerul Economiei și Infrastructurii). (Preţurile indicate în documentația de deviz (Formularele 3, 5 și 7)  se indică în lei moldoveneşti, cu două cifre după virgule.</w:t>
            </w:r>
            <w:r w:rsidR="002F32F7" w:rsidRPr="00DB445E">
              <w:rPr>
                <w:rFonts w:ascii="Times New Roman" w:hAnsi="Times New Roman" w:cs="Times New Roman"/>
                <w:sz w:val="20"/>
                <w:szCs w:val="20"/>
                <w:lang w:val="ro-RO" w:eastAsia="ru-RU"/>
              </w:rPr>
              <w:t xml:space="preserve"> Sau Formulare F4.1(descriere detaliată); F4.2 (descriere detaliată).</w:t>
            </w:r>
          </w:p>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Obligatoriu semnarea prin semnătura electronica.</w:t>
            </w:r>
          </w:p>
        </w:tc>
        <w:tc>
          <w:tcPr>
            <w:tcW w:w="1603" w:type="dxa"/>
            <w:shd w:val="clear" w:color="auto" w:fill="FFF2CC" w:themeFill="accent4" w:themeFillTint="33"/>
          </w:tcPr>
          <w:p w:rsidR="008D16F3" w:rsidRPr="00B84586" w:rsidRDefault="008D16F3" w:rsidP="008D16F3">
            <w:pPr>
              <w:rPr>
                <w:rFonts w:ascii="Times New Roman" w:hAnsi="Times New Roman" w:cs="Times New Roman"/>
                <w:sz w:val="20"/>
                <w:szCs w:val="20"/>
              </w:rPr>
            </w:pPr>
            <w:r w:rsidRPr="00B84586">
              <w:rPr>
                <w:rFonts w:ascii="Times New Roman" w:hAnsi="Times New Roman" w:cs="Times New Roman"/>
                <w:b/>
                <w:sz w:val="20"/>
                <w:szCs w:val="20"/>
              </w:rPr>
              <w:t>Obligatoriu se încarcă în SIA RSAP</w:t>
            </w:r>
          </w:p>
        </w:tc>
      </w:tr>
      <w:tr w:rsidR="008D16F3" w:rsidRPr="009516C7" w:rsidTr="002F4F5B">
        <w:tc>
          <w:tcPr>
            <w:tcW w:w="632" w:type="dxa"/>
            <w:shd w:val="clear" w:color="auto" w:fill="FFF2CC" w:themeFill="accent4" w:themeFillTint="33"/>
          </w:tcPr>
          <w:p w:rsidR="008D16F3" w:rsidRPr="00DB445E" w:rsidRDefault="008D16F3" w:rsidP="008D16F3">
            <w:pPr>
              <w:shd w:val="clear" w:color="auto" w:fill="FFFFFF" w:themeFill="background1"/>
              <w:tabs>
                <w:tab w:val="left" w:pos="612"/>
              </w:tabs>
              <w:spacing w:before="120" w:after="120"/>
              <w:rPr>
                <w:rFonts w:ascii="Times New Roman" w:hAnsi="Times New Roman" w:cs="Times New Roman"/>
                <w:iCs/>
                <w:sz w:val="20"/>
                <w:szCs w:val="20"/>
                <w:lang w:eastAsia="ru-RU"/>
              </w:rPr>
            </w:pPr>
            <w:r w:rsidRPr="00DB445E">
              <w:rPr>
                <w:rFonts w:ascii="Times New Roman" w:hAnsi="Times New Roman" w:cs="Times New Roman"/>
                <w:iCs/>
                <w:sz w:val="20"/>
                <w:szCs w:val="20"/>
                <w:lang w:eastAsia="ru-RU"/>
              </w:rPr>
              <w:lastRenderedPageBreak/>
              <w:t>5</w:t>
            </w:r>
          </w:p>
        </w:tc>
        <w:tc>
          <w:tcPr>
            <w:tcW w:w="3231" w:type="dxa"/>
            <w:shd w:val="clear" w:color="auto" w:fill="FFF2CC" w:themeFill="accent4" w:themeFillTint="33"/>
          </w:tcPr>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b/>
                <w:sz w:val="20"/>
                <w:szCs w:val="20"/>
                <w:lang w:val="ro-RO" w:eastAsia="ru-RU"/>
              </w:rPr>
              <w:t>DUAE</w:t>
            </w:r>
          </w:p>
        </w:tc>
        <w:tc>
          <w:tcPr>
            <w:tcW w:w="4246" w:type="dxa"/>
            <w:shd w:val="clear" w:color="auto" w:fill="FFF2CC" w:themeFill="accent4" w:themeFillTint="33"/>
          </w:tcPr>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Pentru confirmarea datelor de calificare în cadrul procedurii de achiziție publică, operatorul economic completează și prezintă DUAE, conform formularului, aprobat prin Ordinul ministrului finanțelor în vigoare, în conformitate cu cerințele stabilite de autoritatea contractantă.</w:t>
            </w:r>
          </w:p>
          <w:p w:rsidR="008D16F3" w:rsidRPr="00DB445E" w:rsidRDefault="008D16F3" w:rsidP="008D16F3">
            <w:pPr>
              <w:pStyle w:val="Frspaiere"/>
              <w:rPr>
                <w:rFonts w:ascii="Times New Roman" w:hAnsi="Times New Roman" w:cs="Times New Roman"/>
                <w:color w:val="333333"/>
                <w:sz w:val="20"/>
                <w:szCs w:val="20"/>
                <w:shd w:val="clear" w:color="auto" w:fill="FFFFFF"/>
                <w:lang w:val="ro-RO" w:eastAsia="en-US"/>
              </w:rPr>
            </w:pPr>
            <w:r w:rsidRPr="00DB445E">
              <w:rPr>
                <w:rFonts w:ascii="Times New Roman" w:hAnsi="Times New Roman" w:cs="Times New Roman"/>
                <w:sz w:val="20"/>
                <w:szCs w:val="20"/>
                <w:lang w:val="ro-RO" w:eastAsia="ru-RU"/>
              </w:rPr>
              <w:t> Prezentarea oricărui alt formular DUAE este temei de descalificare de la procedura de achiziție publică.  În cazul în care la evaluare se stabilesc discrepanțe între informațiile prezentate de către operatorul economic în DUAE și cerințele stabilite de către autoritatea contractantă, operatorul economic se descalifică, ceea ce duce la respingerea ofertei fiind stabilită ca inacceptabilă și neconformă.</w:t>
            </w:r>
            <w:r w:rsidRPr="00DB445E">
              <w:rPr>
                <w:rFonts w:ascii="Times New Roman" w:hAnsi="Times New Roman" w:cs="Times New Roman"/>
                <w:color w:val="333333"/>
                <w:sz w:val="20"/>
                <w:szCs w:val="20"/>
                <w:shd w:val="clear" w:color="auto" w:fill="FFFFFF"/>
                <w:lang w:val="ro-RO" w:eastAsia="en-US"/>
              </w:rPr>
              <w:t xml:space="preserve"> </w:t>
            </w:r>
          </w:p>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 xml:space="preserve">Mai multe persoane juridice au dreptul să se asocieze în scopul depunerii unei oferte comune, cu condiția că, fiecare asociat urmează să prezinte </w:t>
            </w:r>
            <w:proofErr w:type="spellStart"/>
            <w:r w:rsidRPr="00DB445E">
              <w:rPr>
                <w:rFonts w:ascii="Times New Roman" w:hAnsi="Times New Roman" w:cs="Times New Roman"/>
                <w:sz w:val="20"/>
                <w:szCs w:val="20"/>
                <w:lang w:val="ro-RO" w:eastAsia="ru-RU"/>
              </w:rPr>
              <w:t>DUAE-ul</w:t>
            </w:r>
            <w:proofErr w:type="spellEnd"/>
            <w:r w:rsidRPr="00DB445E">
              <w:rPr>
                <w:rFonts w:ascii="Times New Roman" w:hAnsi="Times New Roman" w:cs="Times New Roman"/>
                <w:sz w:val="20"/>
                <w:szCs w:val="20"/>
                <w:lang w:val="ro-RO" w:eastAsia="ru-RU"/>
              </w:rPr>
              <w:t xml:space="preserve"> separat. Asocierea trebuie prezentată în formă scrisă la solicitarea autorității contractante odată ce a fost declarat în DUAE.</w:t>
            </w:r>
          </w:p>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Original. Confirmat prin semnătura ofertantului. obligatoriu semnarea prin semnătura electronica.</w:t>
            </w:r>
          </w:p>
        </w:tc>
        <w:tc>
          <w:tcPr>
            <w:tcW w:w="1603" w:type="dxa"/>
            <w:shd w:val="clear" w:color="auto" w:fill="FFF2CC" w:themeFill="accent4" w:themeFillTint="33"/>
          </w:tcPr>
          <w:p w:rsidR="008D16F3" w:rsidRPr="00B84586" w:rsidRDefault="008D16F3" w:rsidP="008D16F3">
            <w:pPr>
              <w:rPr>
                <w:rFonts w:ascii="Times New Roman" w:hAnsi="Times New Roman" w:cs="Times New Roman"/>
                <w:sz w:val="20"/>
                <w:szCs w:val="20"/>
              </w:rPr>
            </w:pPr>
            <w:r w:rsidRPr="00B84586">
              <w:rPr>
                <w:rFonts w:ascii="Times New Roman" w:hAnsi="Times New Roman" w:cs="Times New Roman"/>
                <w:b/>
                <w:sz w:val="20"/>
                <w:szCs w:val="20"/>
              </w:rPr>
              <w:t>Obligatoriu se încarcă în SIA RSAP</w:t>
            </w:r>
          </w:p>
        </w:tc>
      </w:tr>
      <w:tr w:rsidR="008D16F3" w:rsidRPr="009516C7" w:rsidTr="002F4F5B">
        <w:tc>
          <w:tcPr>
            <w:tcW w:w="632" w:type="dxa"/>
            <w:shd w:val="clear" w:color="auto" w:fill="FFF2CC" w:themeFill="accent4" w:themeFillTint="33"/>
          </w:tcPr>
          <w:p w:rsidR="008D16F3" w:rsidRPr="00DB445E" w:rsidRDefault="002F4F5B" w:rsidP="008D16F3">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6</w:t>
            </w:r>
          </w:p>
        </w:tc>
        <w:tc>
          <w:tcPr>
            <w:tcW w:w="3231" w:type="dxa"/>
            <w:shd w:val="clear" w:color="auto" w:fill="FFF2CC" w:themeFill="accent4" w:themeFillTint="33"/>
          </w:tcPr>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b/>
                <w:sz w:val="20"/>
                <w:szCs w:val="20"/>
                <w:lang w:val="ro-RO" w:eastAsia="ru-RU"/>
              </w:rPr>
              <w:t>Certificat privind lipsa sau existenta restanțelor la bugetul public național</w:t>
            </w:r>
          </w:p>
        </w:tc>
        <w:tc>
          <w:tcPr>
            <w:tcW w:w="4246" w:type="dxa"/>
            <w:shd w:val="clear" w:color="auto" w:fill="FFF2CC" w:themeFill="accent4" w:themeFillTint="33"/>
          </w:tcPr>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Copie. Eliberat de Inspectoratul Fiscal (valabilitatea certificatului - conform cerinţelor Inspectoratului Fiscal al RM, valabil la ziua petrecerii procedurii). obligatoriu semnarea prin semnătura electronica. Restanța la ziua petrecerii procedurii 0.00 lei.</w:t>
            </w:r>
          </w:p>
        </w:tc>
        <w:tc>
          <w:tcPr>
            <w:tcW w:w="1603" w:type="dxa"/>
            <w:shd w:val="clear" w:color="auto" w:fill="FFF2CC" w:themeFill="accent4" w:themeFillTint="33"/>
          </w:tcPr>
          <w:p w:rsidR="008D16F3" w:rsidRPr="004D79F1" w:rsidRDefault="008D16F3" w:rsidP="008D16F3">
            <w:pPr>
              <w:rPr>
                <w:rFonts w:ascii="Times New Roman" w:hAnsi="Times New Roman" w:cs="Times New Roman"/>
                <w:sz w:val="20"/>
                <w:szCs w:val="20"/>
              </w:rPr>
            </w:pPr>
            <w:r w:rsidRPr="00B84586">
              <w:rPr>
                <w:rFonts w:ascii="Times New Roman" w:hAnsi="Times New Roman" w:cs="Times New Roman"/>
                <w:b/>
                <w:sz w:val="20"/>
                <w:szCs w:val="20"/>
              </w:rPr>
              <w:t>Obligatoriu se</w:t>
            </w:r>
            <w:r w:rsidRPr="004D79F1">
              <w:rPr>
                <w:rFonts w:ascii="Times New Roman" w:hAnsi="Times New Roman" w:cs="Times New Roman"/>
                <w:b/>
                <w:sz w:val="20"/>
                <w:szCs w:val="20"/>
              </w:rPr>
              <w:t xml:space="preserve"> încarcă în SIA RSAP</w:t>
            </w:r>
          </w:p>
        </w:tc>
      </w:tr>
      <w:tr w:rsidR="00B0437C" w:rsidRPr="009516C7" w:rsidTr="002F4F5B">
        <w:tc>
          <w:tcPr>
            <w:tcW w:w="632" w:type="dxa"/>
            <w:shd w:val="clear" w:color="auto" w:fill="FFF2CC" w:themeFill="accent4" w:themeFillTint="33"/>
          </w:tcPr>
          <w:p w:rsidR="00B0437C" w:rsidRPr="00DB445E" w:rsidRDefault="00117880" w:rsidP="00B0437C">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7</w:t>
            </w:r>
          </w:p>
        </w:tc>
        <w:tc>
          <w:tcPr>
            <w:tcW w:w="3231" w:type="dxa"/>
            <w:shd w:val="clear" w:color="auto" w:fill="FFF2CC" w:themeFill="accent4" w:themeFillTint="33"/>
          </w:tcPr>
          <w:p w:rsidR="00B0437C" w:rsidRPr="00DB445E" w:rsidRDefault="00B0437C" w:rsidP="00B0437C">
            <w:pPr>
              <w:pStyle w:val="Frspaiere"/>
              <w:rPr>
                <w:rFonts w:ascii="Times New Roman" w:hAnsi="Times New Roman" w:cs="Times New Roman"/>
                <w:b/>
                <w:bCs/>
                <w:sz w:val="20"/>
                <w:szCs w:val="20"/>
                <w:lang w:val="ro-RO" w:eastAsia="ru-RU"/>
              </w:rPr>
            </w:pPr>
            <w:r w:rsidRPr="00DB445E">
              <w:rPr>
                <w:rFonts w:ascii="Times New Roman" w:hAnsi="Times New Roman" w:cs="Times New Roman"/>
                <w:b/>
                <w:bCs/>
                <w:sz w:val="20"/>
                <w:szCs w:val="20"/>
                <w:lang w:val="ro-RO" w:eastAsia="ru-RU"/>
              </w:rPr>
              <w:t>Dovada înregistrării persoanei juridice, în conformitate cu prevederile legale din ţara în care ofertantul este stabilit</w:t>
            </w:r>
          </w:p>
        </w:tc>
        <w:tc>
          <w:tcPr>
            <w:tcW w:w="4246" w:type="dxa"/>
            <w:shd w:val="clear" w:color="auto" w:fill="FFF2CC" w:themeFill="accent4" w:themeFillTint="33"/>
          </w:tcPr>
          <w:p w:rsidR="00B0437C" w:rsidRPr="00DB445E" w:rsidRDefault="00B0437C" w:rsidP="00117880">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Certificat</w:t>
            </w:r>
            <w:r w:rsidR="00117880">
              <w:rPr>
                <w:rFonts w:ascii="Times New Roman" w:hAnsi="Times New Roman" w:cs="Times New Roman"/>
                <w:sz w:val="20"/>
                <w:szCs w:val="20"/>
                <w:lang w:val="ro-RO" w:eastAsia="ru-RU"/>
              </w:rPr>
              <w:t xml:space="preserve"> sau </w:t>
            </w:r>
            <w:r w:rsidRPr="00DB445E">
              <w:rPr>
                <w:rFonts w:ascii="Times New Roman" w:hAnsi="Times New Roman" w:cs="Times New Roman"/>
                <w:sz w:val="20"/>
                <w:szCs w:val="20"/>
                <w:lang w:val="ro-RO" w:eastAsia="ru-RU"/>
              </w:rPr>
              <w:t>decizie de</w:t>
            </w:r>
            <w:r w:rsidR="00117880">
              <w:rPr>
                <w:rFonts w:ascii="Times New Roman" w:hAnsi="Times New Roman" w:cs="Times New Roman"/>
                <w:sz w:val="20"/>
                <w:szCs w:val="20"/>
                <w:lang w:val="ro-RO" w:eastAsia="ru-RU"/>
              </w:rPr>
              <w:t xml:space="preserve"> înregistrare a întreprinderii sau </w:t>
            </w:r>
            <w:r w:rsidRPr="00DB445E">
              <w:rPr>
                <w:rFonts w:ascii="Times New Roman" w:hAnsi="Times New Roman" w:cs="Times New Roman"/>
                <w:sz w:val="20"/>
                <w:szCs w:val="20"/>
                <w:lang w:val="ro-RO" w:eastAsia="ru-RU"/>
              </w:rPr>
              <w:t>extras din Registrul de Stat al persoanelor juridice - copie, confirmată prin aplicarea semnăturii ofertantului.</w:t>
            </w:r>
          </w:p>
        </w:tc>
        <w:tc>
          <w:tcPr>
            <w:tcW w:w="1603"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rsidR="00B0437C" w:rsidRPr="00DB445E" w:rsidRDefault="00B0437C" w:rsidP="00B0437C">
            <w:pPr>
              <w:autoSpaceDE w:val="0"/>
              <w:autoSpaceDN w:val="0"/>
              <w:adjustRightInd w:val="0"/>
              <w:rPr>
                <w:rFonts w:ascii="Times New Roman" w:hAnsi="Times New Roman" w:cs="Times New Roman"/>
                <w:bCs/>
                <w:color w:val="000000"/>
                <w:sz w:val="20"/>
                <w:szCs w:val="20"/>
              </w:rPr>
            </w:pPr>
            <w:proofErr w:type="spellStart"/>
            <w:r w:rsidRPr="00DB445E">
              <w:rPr>
                <w:rFonts w:ascii="Times New Roman" w:hAnsi="Times New Roman" w:cs="Times New Roman"/>
                <w:b/>
                <w:bCs/>
                <w:color w:val="000000"/>
                <w:sz w:val="20"/>
                <w:szCs w:val="20"/>
                <w:lang w:val="en-US"/>
              </w:rPr>
              <w:t>Obligatoriu</w:t>
            </w:r>
            <w:proofErr w:type="spellEnd"/>
            <w:r w:rsidRPr="00DB445E">
              <w:rPr>
                <w:rFonts w:ascii="Times New Roman" w:hAnsi="Times New Roman" w:cs="Times New Roman"/>
                <w:b/>
                <w:bCs/>
                <w:color w:val="000000"/>
                <w:sz w:val="20"/>
                <w:szCs w:val="20"/>
                <w:lang w:val="en-US"/>
              </w:rPr>
              <w:t xml:space="preserve"> se </w:t>
            </w:r>
            <w:proofErr w:type="spellStart"/>
            <w:r w:rsidRPr="00DB445E">
              <w:rPr>
                <w:rFonts w:ascii="Times New Roman" w:hAnsi="Times New Roman" w:cs="Times New Roman"/>
                <w:b/>
                <w:bCs/>
                <w:color w:val="000000"/>
                <w:sz w:val="20"/>
                <w:szCs w:val="20"/>
                <w:lang w:val="en-US"/>
              </w:rPr>
              <w:t>încarcă</w:t>
            </w:r>
            <w:proofErr w:type="spellEnd"/>
            <w:r w:rsidRPr="00DB445E">
              <w:rPr>
                <w:rFonts w:ascii="Times New Roman" w:hAnsi="Times New Roman" w:cs="Times New Roman"/>
                <w:b/>
                <w:bCs/>
                <w:color w:val="000000"/>
                <w:sz w:val="20"/>
                <w:szCs w:val="20"/>
                <w:lang w:val="en-US"/>
              </w:rPr>
              <w:t xml:space="preserve"> </w:t>
            </w:r>
            <w:proofErr w:type="spellStart"/>
            <w:r w:rsidRPr="00DB445E">
              <w:rPr>
                <w:rFonts w:ascii="Times New Roman" w:hAnsi="Times New Roman" w:cs="Times New Roman"/>
                <w:b/>
                <w:bCs/>
                <w:color w:val="000000"/>
                <w:sz w:val="20"/>
                <w:szCs w:val="20"/>
                <w:lang w:val="en-US"/>
              </w:rPr>
              <w:t>în</w:t>
            </w:r>
            <w:proofErr w:type="spellEnd"/>
            <w:r w:rsidRPr="00DB445E">
              <w:rPr>
                <w:rFonts w:ascii="Times New Roman" w:hAnsi="Times New Roman" w:cs="Times New Roman"/>
                <w:b/>
                <w:bCs/>
                <w:color w:val="000000"/>
                <w:sz w:val="20"/>
                <w:szCs w:val="20"/>
                <w:lang w:val="en-US"/>
              </w:rPr>
              <w:t xml:space="preserve"> SIA RSAP</w:t>
            </w:r>
          </w:p>
        </w:tc>
      </w:tr>
      <w:tr w:rsidR="00117880" w:rsidRPr="009516C7" w:rsidTr="002F4F5B">
        <w:tc>
          <w:tcPr>
            <w:tcW w:w="632" w:type="dxa"/>
            <w:shd w:val="clear" w:color="auto" w:fill="FFF2CC" w:themeFill="accent4" w:themeFillTint="33"/>
          </w:tcPr>
          <w:p w:rsidR="00117880" w:rsidRPr="00DE4C22" w:rsidRDefault="00DE4C22" w:rsidP="00B0437C">
            <w:pPr>
              <w:shd w:val="clear" w:color="auto" w:fill="FFFFFF" w:themeFill="background1"/>
              <w:tabs>
                <w:tab w:val="left" w:pos="612"/>
              </w:tabs>
              <w:spacing w:before="120" w:after="120"/>
              <w:rPr>
                <w:iCs/>
                <w:sz w:val="20"/>
                <w:szCs w:val="20"/>
                <w:lang w:val="en-US" w:eastAsia="ru-RU"/>
              </w:rPr>
            </w:pPr>
            <w:r>
              <w:rPr>
                <w:iCs/>
                <w:sz w:val="20"/>
                <w:szCs w:val="20"/>
                <w:lang w:val="en-US" w:eastAsia="ru-RU"/>
              </w:rPr>
              <w:t>8</w:t>
            </w:r>
          </w:p>
        </w:tc>
        <w:tc>
          <w:tcPr>
            <w:tcW w:w="3231" w:type="dxa"/>
            <w:shd w:val="clear" w:color="auto" w:fill="FFF2CC" w:themeFill="accent4" w:themeFillTint="33"/>
          </w:tcPr>
          <w:p w:rsidR="00117880" w:rsidRPr="00DE4C22" w:rsidRDefault="00DE4C22" w:rsidP="00DE4C22">
            <w:pPr>
              <w:pStyle w:val="Frspaiere"/>
              <w:rPr>
                <w:rFonts w:ascii="Times New Roman" w:hAnsi="Times New Roman" w:cs="Times New Roman"/>
                <w:b/>
                <w:bCs/>
                <w:sz w:val="20"/>
                <w:szCs w:val="20"/>
                <w:lang w:val="ro-RO" w:eastAsia="ru-RU"/>
              </w:rPr>
            </w:pPr>
            <w:r w:rsidRPr="00DE4C22">
              <w:rPr>
                <w:rFonts w:ascii="Times New Roman" w:hAnsi="Times New Roman" w:cs="Times New Roman"/>
                <w:b/>
                <w:sz w:val="20"/>
                <w:szCs w:val="20"/>
                <w:lang w:val="ro-RO" w:eastAsia="ru-RU"/>
              </w:rPr>
              <w:t xml:space="preserve">Actul care atestă dreptul de a executa lucrările de reglare </w:t>
            </w:r>
            <w:r>
              <w:rPr>
                <w:rFonts w:ascii="Times New Roman" w:hAnsi="Times New Roman" w:cs="Times New Roman"/>
                <w:b/>
                <w:sz w:val="20"/>
                <w:szCs w:val="20"/>
                <w:lang w:val="ro-RO" w:eastAsia="ru-RU"/>
              </w:rPr>
              <w:t xml:space="preserve">și proiectare </w:t>
            </w:r>
            <w:r w:rsidRPr="00DE4C22">
              <w:rPr>
                <w:rFonts w:ascii="Times New Roman" w:hAnsi="Times New Roman" w:cs="Times New Roman"/>
                <w:b/>
                <w:sz w:val="20"/>
                <w:szCs w:val="20"/>
                <w:lang w:val="ro-RO" w:eastAsia="ru-RU"/>
              </w:rPr>
              <w:t>ascensorului</w:t>
            </w:r>
          </w:p>
        </w:tc>
        <w:tc>
          <w:tcPr>
            <w:tcW w:w="4246" w:type="dxa"/>
            <w:shd w:val="clear" w:color="auto" w:fill="FFF2CC" w:themeFill="accent4" w:themeFillTint="33"/>
          </w:tcPr>
          <w:p w:rsidR="00117880" w:rsidRPr="00DB445E" w:rsidRDefault="00DE4C22" w:rsidP="00117880">
            <w:pPr>
              <w:pStyle w:val="Frspaiere"/>
              <w:rPr>
                <w:rFonts w:ascii="Times New Roman" w:hAnsi="Times New Roman" w:cs="Times New Roman"/>
                <w:sz w:val="20"/>
                <w:szCs w:val="20"/>
                <w:lang w:val="ro-RO" w:eastAsia="ru-RU"/>
              </w:rPr>
            </w:pPr>
            <w:r w:rsidRPr="00DE4C22">
              <w:rPr>
                <w:rFonts w:ascii="Times New Roman" w:hAnsi="Times New Roman" w:cs="Times New Roman"/>
                <w:sz w:val="20"/>
                <w:szCs w:val="20"/>
                <w:lang w:val="ro-RO" w:eastAsia="ru-RU"/>
              </w:rPr>
              <w:t>Copie, confirmată prin aplicarea semnăturii electronice a ofertantului</w:t>
            </w:r>
          </w:p>
        </w:tc>
        <w:tc>
          <w:tcPr>
            <w:tcW w:w="1603"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rsidR="00117880" w:rsidRPr="00DB445E" w:rsidRDefault="00DE4C22" w:rsidP="00B0437C">
            <w:pPr>
              <w:autoSpaceDE w:val="0"/>
              <w:autoSpaceDN w:val="0"/>
              <w:adjustRightInd w:val="0"/>
              <w:rPr>
                <w:b/>
                <w:bCs/>
                <w:color w:val="000000"/>
                <w:sz w:val="20"/>
                <w:szCs w:val="20"/>
              </w:rPr>
            </w:pPr>
            <w:proofErr w:type="spellStart"/>
            <w:r w:rsidRPr="00DB445E">
              <w:rPr>
                <w:rFonts w:ascii="Times New Roman" w:hAnsi="Times New Roman" w:cs="Times New Roman"/>
                <w:b/>
                <w:bCs/>
                <w:color w:val="000000"/>
                <w:sz w:val="20"/>
                <w:szCs w:val="20"/>
                <w:lang w:val="en-US"/>
              </w:rPr>
              <w:t>Obligatoriu</w:t>
            </w:r>
            <w:proofErr w:type="spellEnd"/>
            <w:r w:rsidRPr="00DB445E">
              <w:rPr>
                <w:rFonts w:ascii="Times New Roman" w:hAnsi="Times New Roman" w:cs="Times New Roman"/>
                <w:b/>
                <w:bCs/>
                <w:color w:val="000000"/>
                <w:sz w:val="20"/>
                <w:szCs w:val="20"/>
                <w:lang w:val="en-US"/>
              </w:rPr>
              <w:t xml:space="preserve"> se </w:t>
            </w:r>
            <w:proofErr w:type="spellStart"/>
            <w:r w:rsidRPr="00DB445E">
              <w:rPr>
                <w:rFonts w:ascii="Times New Roman" w:hAnsi="Times New Roman" w:cs="Times New Roman"/>
                <w:b/>
                <w:bCs/>
                <w:color w:val="000000"/>
                <w:sz w:val="20"/>
                <w:szCs w:val="20"/>
                <w:lang w:val="en-US"/>
              </w:rPr>
              <w:t>încarcă</w:t>
            </w:r>
            <w:proofErr w:type="spellEnd"/>
            <w:r w:rsidRPr="00DB445E">
              <w:rPr>
                <w:rFonts w:ascii="Times New Roman" w:hAnsi="Times New Roman" w:cs="Times New Roman"/>
                <w:b/>
                <w:bCs/>
                <w:color w:val="000000"/>
                <w:sz w:val="20"/>
                <w:szCs w:val="20"/>
                <w:lang w:val="en-US"/>
              </w:rPr>
              <w:t xml:space="preserve"> </w:t>
            </w:r>
            <w:proofErr w:type="spellStart"/>
            <w:r w:rsidRPr="00DB445E">
              <w:rPr>
                <w:rFonts w:ascii="Times New Roman" w:hAnsi="Times New Roman" w:cs="Times New Roman"/>
                <w:b/>
                <w:bCs/>
                <w:color w:val="000000"/>
                <w:sz w:val="20"/>
                <w:szCs w:val="20"/>
                <w:lang w:val="en-US"/>
              </w:rPr>
              <w:t>în</w:t>
            </w:r>
            <w:proofErr w:type="spellEnd"/>
            <w:r w:rsidRPr="00DB445E">
              <w:rPr>
                <w:rFonts w:ascii="Times New Roman" w:hAnsi="Times New Roman" w:cs="Times New Roman"/>
                <w:b/>
                <w:bCs/>
                <w:color w:val="000000"/>
                <w:sz w:val="20"/>
                <w:szCs w:val="20"/>
                <w:lang w:val="en-US"/>
              </w:rPr>
              <w:t xml:space="preserve"> SIA RSAP</w:t>
            </w:r>
          </w:p>
        </w:tc>
      </w:tr>
      <w:tr w:rsidR="00B0437C" w:rsidRPr="009516C7" w:rsidTr="002F4F5B">
        <w:tc>
          <w:tcPr>
            <w:tcW w:w="632" w:type="dxa"/>
            <w:shd w:val="clear" w:color="auto" w:fill="DEEAF6" w:themeFill="accent1" w:themeFillTint="33"/>
          </w:tcPr>
          <w:p w:rsidR="00B0437C" w:rsidRPr="00DB445E" w:rsidRDefault="002F4F5B" w:rsidP="00B0437C">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9</w:t>
            </w:r>
          </w:p>
        </w:tc>
        <w:tc>
          <w:tcPr>
            <w:tcW w:w="323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Garanția de bună execuție (operatorul desemnat câștigător) 5%</w:t>
            </w:r>
          </w:p>
        </w:tc>
        <w:tc>
          <w:tcPr>
            <w:tcW w:w="4246"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Contractul va fi însoțit de o Garanție de bună execuție (emisă de o bancă comercială)  sau Garanția de bună execuție prin transfer la Contul autorității contractante, conform următoarelor date bancare:</w:t>
            </w:r>
          </w:p>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Beneficiarul plăţii: Direcţia Educaţie, Tineret şi Sport al sectorului Botanica</w:t>
            </w:r>
          </w:p>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Denumirea Băncii: Ministerul Finanțelor – Trezoreria de Stat</w:t>
            </w:r>
          </w:p>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Codul fiscal: 1007601010448</w:t>
            </w:r>
          </w:p>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Contul de decontare/</w:t>
            </w:r>
            <w:proofErr w:type="spellStart"/>
            <w:r w:rsidRPr="00DB445E">
              <w:rPr>
                <w:rFonts w:ascii="Times New Roman" w:hAnsi="Times New Roman" w:cs="Times New Roman"/>
                <w:sz w:val="20"/>
                <w:szCs w:val="20"/>
              </w:rPr>
              <w:t>trezorerial</w:t>
            </w:r>
            <w:proofErr w:type="spellEnd"/>
            <w:r w:rsidRPr="00DB445E">
              <w:rPr>
                <w:rFonts w:ascii="Times New Roman" w:hAnsi="Times New Roman" w:cs="Times New Roman"/>
                <w:sz w:val="20"/>
                <w:szCs w:val="20"/>
              </w:rPr>
              <w:t>:</w:t>
            </w:r>
          </w:p>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MD87TRPCDV518410A00780AA</w:t>
            </w:r>
          </w:p>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Contul bancar: 226614 cu nota “Pentru garanția de buna execuție a contractului nr._____ din ”</w:t>
            </w:r>
          </w:p>
        </w:tc>
        <w:tc>
          <w:tcPr>
            <w:tcW w:w="160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0437C" w:rsidRPr="00DB445E" w:rsidRDefault="00B0437C" w:rsidP="00B0437C">
            <w:pPr>
              <w:rPr>
                <w:rFonts w:ascii="Times New Roman" w:hAnsi="Times New Roman" w:cs="Times New Roman"/>
                <w:b/>
                <w:i/>
                <w:sz w:val="20"/>
                <w:szCs w:val="20"/>
              </w:rPr>
            </w:pPr>
            <w:r w:rsidRPr="00DB445E">
              <w:rPr>
                <w:rFonts w:ascii="Times New Roman" w:hAnsi="Times New Roman" w:cs="Times New Roman"/>
                <w:b/>
                <w:i/>
                <w:sz w:val="20"/>
                <w:szCs w:val="20"/>
              </w:rPr>
              <w:t>Obligatorie p/u</w:t>
            </w:r>
          </w:p>
          <w:p w:rsidR="00B0437C" w:rsidRPr="00DB445E" w:rsidRDefault="00B0437C" w:rsidP="00B0437C">
            <w:pPr>
              <w:rPr>
                <w:rFonts w:ascii="Times New Roman" w:hAnsi="Times New Roman" w:cs="Times New Roman"/>
                <w:sz w:val="20"/>
                <w:szCs w:val="20"/>
                <w:lang w:val="en-US"/>
              </w:rPr>
            </w:pPr>
            <w:r w:rsidRPr="00DB445E">
              <w:rPr>
                <w:rFonts w:ascii="Times New Roman" w:hAnsi="Times New Roman" w:cs="Times New Roman"/>
                <w:b/>
                <w:i/>
                <w:sz w:val="20"/>
                <w:szCs w:val="20"/>
              </w:rPr>
              <w:t xml:space="preserve"> operatorul desemnat câștigător</w:t>
            </w:r>
          </w:p>
        </w:tc>
      </w:tr>
      <w:tr w:rsidR="00B0437C" w:rsidRPr="009516C7" w:rsidTr="002F4F5B">
        <w:tc>
          <w:tcPr>
            <w:tcW w:w="632" w:type="dxa"/>
            <w:shd w:val="clear" w:color="auto" w:fill="DEEAF6" w:themeFill="accent1" w:themeFillTint="33"/>
          </w:tcPr>
          <w:p w:rsidR="00B0437C" w:rsidRPr="00DB445E" w:rsidRDefault="002F4F5B" w:rsidP="00B0437C">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10</w:t>
            </w:r>
          </w:p>
        </w:tc>
        <w:tc>
          <w:tcPr>
            <w:tcW w:w="3231" w:type="dxa"/>
            <w:shd w:val="clear" w:color="auto" w:fill="DEEAF6" w:themeFill="accent1" w:themeFillTint="33"/>
          </w:tcPr>
          <w:p w:rsidR="00B0437C" w:rsidRPr="00DB445E" w:rsidRDefault="00B0437C" w:rsidP="00B0437C">
            <w:pPr>
              <w:rPr>
                <w:rFonts w:ascii="Times New Roman" w:hAnsi="Times New Roman" w:cs="Times New Roman"/>
                <w:sz w:val="20"/>
                <w:szCs w:val="20"/>
                <w:lang w:eastAsia="ro-RO"/>
              </w:rPr>
            </w:pPr>
            <w:bookmarkStart w:id="1" w:name="_Toc449692099"/>
            <w:bookmarkStart w:id="2" w:name="_Toc449633144"/>
            <w:bookmarkStart w:id="3" w:name="_Toc449632652"/>
            <w:r w:rsidRPr="00DB445E">
              <w:rPr>
                <w:rFonts w:ascii="Times New Roman" w:hAnsi="Times New Roman" w:cs="Times New Roman"/>
                <w:sz w:val="20"/>
                <w:szCs w:val="20"/>
                <w:lang w:eastAsia="ro-RO"/>
              </w:rPr>
              <w:t>DECLARAŢIE</w:t>
            </w:r>
            <w:bookmarkEnd w:id="1"/>
            <w:bookmarkEnd w:id="2"/>
            <w:bookmarkEnd w:id="3"/>
          </w:p>
          <w:p w:rsidR="00B0437C" w:rsidRPr="00DB445E" w:rsidRDefault="00B0437C" w:rsidP="00B0437C">
            <w:pPr>
              <w:rPr>
                <w:rFonts w:ascii="Times New Roman" w:hAnsi="Times New Roman" w:cs="Times New Roman"/>
                <w:sz w:val="20"/>
                <w:szCs w:val="20"/>
                <w:lang w:eastAsia="ro-RO"/>
              </w:rPr>
            </w:pPr>
            <w:bookmarkStart w:id="4" w:name="_Toc449692100"/>
            <w:bookmarkStart w:id="5" w:name="_Toc449633145"/>
            <w:bookmarkStart w:id="6" w:name="_Toc449632653"/>
            <w:r w:rsidRPr="00DB445E">
              <w:rPr>
                <w:rFonts w:ascii="Times New Roman" w:hAnsi="Times New Roman" w:cs="Times New Roman"/>
                <w:sz w:val="20"/>
                <w:szCs w:val="20"/>
                <w:lang w:eastAsia="ro-RO"/>
              </w:rPr>
              <w:t xml:space="preserve">privind confirmarea identității beneficiarilor efectivi și neîncadrarea acestora în situația condamnării  </w:t>
            </w:r>
            <w:bookmarkEnd w:id="4"/>
            <w:bookmarkEnd w:id="5"/>
            <w:bookmarkEnd w:id="6"/>
            <w:r w:rsidRPr="00DB445E">
              <w:rPr>
                <w:rFonts w:ascii="Times New Roman" w:hAnsi="Times New Roman" w:cs="Times New Roman"/>
                <w:sz w:val="20"/>
                <w:szCs w:val="20"/>
                <w:lang w:eastAsia="ro-RO"/>
              </w:rPr>
              <w:t>pentru participarea la activităţi ale unei organizaţii sau grupări criminale, pentru corupţie, fraudă şi/sau spălare de bani.</w:t>
            </w:r>
          </w:p>
        </w:tc>
        <w:tc>
          <w:tcPr>
            <w:tcW w:w="4246" w:type="dxa"/>
            <w:shd w:val="clear" w:color="auto" w:fill="DEEAF6" w:themeFill="accent1" w:themeFillTint="33"/>
          </w:tcPr>
          <w:p w:rsidR="00B0437C" w:rsidRPr="00DB445E" w:rsidRDefault="00B0437C" w:rsidP="00B0437C">
            <w:pPr>
              <w:rPr>
                <w:rFonts w:ascii="Times New Roman" w:hAnsi="Times New Roman" w:cs="Times New Roman"/>
                <w:sz w:val="20"/>
                <w:szCs w:val="20"/>
                <w:lang w:eastAsia="ro-RO"/>
              </w:rPr>
            </w:pPr>
            <w:r w:rsidRPr="00DB445E">
              <w:rPr>
                <w:rFonts w:ascii="Times New Roman" w:hAnsi="Times New Roman" w:cs="Times New Roman"/>
                <w:sz w:val="20"/>
                <w:szCs w:val="20"/>
                <w:lang w:eastAsia="ro-RO"/>
              </w:rPr>
              <w:t>Original. Confirmat prin semnătura ofertantului. obligatoriu semnarea prin semnătura electronica.</w:t>
            </w:r>
          </w:p>
          <w:p w:rsidR="00B0437C" w:rsidRPr="00DB445E" w:rsidRDefault="00B0437C" w:rsidP="00B0437C">
            <w:pPr>
              <w:rPr>
                <w:rFonts w:ascii="Times New Roman" w:hAnsi="Times New Roman" w:cs="Times New Roman"/>
                <w:bCs/>
                <w:sz w:val="20"/>
                <w:szCs w:val="20"/>
              </w:rPr>
            </w:pPr>
            <w:r w:rsidRPr="00DB445E">
              <w:rPr>
                <w:rFonts w:ascii="Times New Roman" w:hAnsi="Times New Roman" w:cs="Times New Roman"/>
                <w:bCs/>
                <w:sz w:val="20"/>
                <w:szCs w:val="20"/>
              </w:rPr>
              <w:t>APROBAT  prin Ordinul  Ministrului Finanțelor  nr. 145  din 24 noiembrie 2020</w:t>
            </w:r>
          </w:p>
          <w:p w:rsidR="00B0437C" w:rsidRPr="00DB445E" w:rsidRDefault="00B0437C" w:rsidP="00B0437C">
            <w:pPr>
              <w:rPr>
                <w:rFonts w:ascii="Times New Roman" w:hAnsi="Times New Roman" w:cs="Times New Roman"/>
                <w:sz w:val="20"/>
                <w:szCs w:val="20"/>
                <w:lang w:eastAsia="ro-RO"/>
              </w:rPr>
            </w:pPr>
            <w:r w:rsidRPr="00DB445E">
              <w:rPr>
                <w:rFonts w:ascii="Times New Roman" w:hAnsi="Times New Roman" w:cs="Times New Roman"/>
                <w:bCs/>
                <w:sz w:val="20"/>
                <w:szCs w:val="20"/>
              </w:rPr>
              <w:t xml:space="preserve">În termen de 5 zile după primirea </w:t>
            </w:r>
            <w:proofErr w:type="spellStart"/>
            <w:r w:rsidRPr="00DB445E">
              <w:rPr>
                <w:rFonts w:ascii="Times New Roman" w:hAnsi="Times New Roman" w:cs="Times New Roman"/>
                <w:bCs/>
                <w:sz w:val="20"/>
                <w:szCs w:val="20"/>
              </w:rPr>
              <w:t>scrisoarei</w:t>
            </w:r>
            <w:proofErr w:type="spellEnd"/>
            <w:r w:rsidRPr="00DB445E">
              <w:rPr>
                <w:rFonts w:ascii="Times New Roman" w:hAnsi="Times New Roman" w:cs="Times New Roman"/>
                <w:bCs/>
                <w:sz w:val="20"/>
                <w:szCs w:val="20"/>
              </w:rPr>
              <w:t xml:space="preserve"> de înștiințare.</w:t>
            </w:r>
          </w:p>
        </w:tc>
        <w:tc>
          <w:tcPr>
            <w:tcW w:w="160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0437C" w:rsidRPr="00DB445E" w:rsidRDefault="00B0437C" w:rsidP="00B0437C">
            <w:pPr>
              <w:rPr>
                <w:rFonts w:ascii="Times New Roman" w:hAnsi="Times New Roman" w:cs="Times New Roman"/>
                <w:b/>
                <w:sz w:val="20"/>
                <w:szCs w:val="20"/>
              </w:rPr>
            </w:pPr>
            <w:r w:rsidRPr="00DB445E">
              <w:rPr>
                <w:rFonts w:ascii="Times New Roman" w:hAnsi="Times New Roman" w:cs="Times New Roman"/>
                <w:b/>
                <w:sz w:val="20"/>
                <w:szCs w:val="20"/>
              </w:rPr>
              <w:t xml:space="preserve">Obligatorie p/u câștigător. </w:t>
            </w:r>
          </w:p>
        </w:tc>
      </w:tr>
      <w:tr w:rsidR="00DE4C22" w:rsidRPr="009516C7" w:rsidTr="002F4F5B">
        <w:tc>
          <w:tcPr>
            <w:tcW w:w="632" w:type="dxa"/>
            <w:shd w:val="clear" w:color="auto" w:fill="DEEAF6" w:themeFill="accent1" w:themeFillTint="33"/>
          </w:tcPr>
          <w:p w:rsidR="00DE4C22" w:rsidRPr="00DE4C22" w:rsidRDefault="00DE4C22" w:rsidP="00DE4C22">
            <w:pPr>
              <w:shd w:val="clear" w:color="auto" w:fill="FFFFFF" w:themeFill="background1"/>
              <w:tabs>
                <w:tab w:val="left" w:pos="612"/>
              </w:tabs>
              <w:spacing w:before="120" w:after="120"/>
              <w:rPr>
                <w:iCs/>
                <w:sz w:val="20"/>
                <w:szCs w:val="20"/>
                <w:lang w:val="en-US" w:eastAsia="ru-RU"/>
              </w:rPr>
            </w:pPr>
            <w:r>
              <w:rPr>
                <w:iCs/>
                <w:sz w:val="20"/>
                <w:szCs w:val="20"/>
                <w:lang w:val="en-US" w:eastAsia="ru-RU"/>
              </w:rPr>
              <w:t>11</w:t>
            </w:r>
          </w:p>
        </w:tc>
        <w:tc>
          <w:tcPr>
            <w:tcW w:w="3231" w:type="dxa"/>
            <w:shd w:val="clear" w:color="auto" w:fill="DEEAF6" w:themeFill="accent1" w:themeFillTint="33"/>
          </w:tcPr>
          <w:p w:rsidR="00DE4C22" w:rsidRPr="002F4F5B" w:rsidRDefault="00DE4C22" w:rsidP="00DE4C22">
            <w:pPr>
              <w:pStyle w:val="Frspaiere"/>
              <w:rPr>
                <w:rFonts w:ascii="Times New Roman" w:hAnsi="Times New Roman" w:cs="Times New Roman"/>
                <w:b/>
                <w:sz w:val="20"/>
                <w:szCs w:val="20"/>
                <w:lang w:val="ro-RO" w:eastAsia="ru-RU"/>
              </w:rPr>
            </w:pPr>
            <w:r w:rsidRPr="002F4F5B">
              <w:rPr>
                <w:rFonts w:ascii="Times New Roman" w:hAnsi="Times New Roman" w:cs="Times New Roman"/>
                <w:b/>
                <w:sz w:val="20"/>
                <w:szCs w:val="20"/>
                <w:lang w:val="ro-RO" w:eastAsia="ru-RU"/>
              </w:rPr>
              <w:t xml:space="preserve">Certificat de conformitate al ascensorului </w:t>
            </w:r>
          </w:p>
        </w:tc>
        <w:tc>
          <w:tcPr>
            <w:tcW w:w="4246" w:type="dxa"/>
            <w:shd w:val="clear" w:color="auto" w:fill="DEEAF6" w:themeFill="accent1" w:themeFillTint="33"/>
          </w:tcPr>
          <w:p w:rsidR="00DE4C22" w:rsidRPr="002F4F5B" w:rsidRDefault="00DE4C22" w:rsidP="00DE4C22">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eliberat de ÎS „Centrul Tehnic pentru Securitate Industrială și Certificare” (CTSIC), confirmat prin semnătura electronică</w:t>
            </w:r>
          </w:p>
        </w:tc>
        <w:tc>
          <w:tcPr>
            <w:tcW w:w="160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DE4C22" w:rsidRPr="00DB445E" w:rsidRDefault="00DE4C22" w:rsidP="00DE4C22">
            <w:pPr>
              <w:rPr>
                <w:rFonts w:ascii="Times New Roman" w:hAnsi="Times New Roman" w:cs="Times New Roman"/>
                <w:b/>
                <w:sz w:val="20"/>
                <w:szCs w:val="20"/>
              </w:rPr>
            </w:pPr>
            <w:r w:rsidRPr="00DB445E">
              <w:rPr>
                <w:rFonts w:ascii="Times New Roman" w:hAnsi="Times New Roman" w:cs="Times New Roman"/>
                <w:b/>
                <w:sz w:val="20"/>
                <w:szCs w:val="20"/>
              </w:rPr>
              <w:t xml:space="preserve">Obligatorie p/u câștigător. </w:t>
            </w:r>
          </w:p>
        </w:tc>
      </w:tr>
      <w:tr w:rsidR="00DE4C22" w:rsidRPr="009516C7" w:rsidTr="002F4F5B">
        <w:tc>
          <w:tcPr>
            <w:tcW w:w="9712" w:type="dxa"/>
            <w:gridSpan w:val="4"/>
            <w:tcBorders>
              <w:right w:val="single" w:sz="4" w:space="0" w:color="auto"/>
            </w:tcBorders>
            <w:shd w:val="clear" w:color="auto" w:fill="E2EFD9" w:themeFill="accent6" w:themeFillTint="33"/>
          </w:tcPr>
          <w:p w:rsidR="00DE4C22" w:rsidRPr="00DB445E" w:rsidRDefault="00DE4C22" w:rsidP="00DE4C22">
            <w:pPr>
              <w:rPr>
                <w:rFonts w:ascii="Times New Roman" w:hAnsi="Times New Roman" w:cs="Times New Roman"/>
                <w:b/>
                <w:sz w:val="20"/>
                <w:szCs w:val="20"/>
                <w:highlight w:val="cyan"/>
              </w:rPr>
            </w:pPr>
            <w:r w:rsidRPr="00DB445E">
              <w:rPr>
                <w:rFonts w:ascii="Times New Roman" w:hAnsi="Times New Roman" w:cs="Times New Roman"/>
                <w:b/>
                <w:sz w:val="20"/>
                <w:szCs w:val="20"/>
              </w:rPr>
              <w:t>La solicitarea AC de către operator economic vor fi prezentate obligatoriu următoarele documente:</w:t>
            </w:r>
          </w:p>
        </w:tc>
      </w:tr>
      <w:tr w:rsidR="00DE4C22" w:rsidRPr="009516C7" w:rsidTr="002F4F5B">
        <w:tc>
          <w:tcPr>
            <w:tcW w:w="632" w:type="dxa"/>
            <w:shd w:val="clear" w:color="auto" w:fill="auto"/>
          </w:tcPr>
          <w:p w:rsidR="00DE4C22" w:rsidRPr="00DB445E" w:rsidRDefault="00DE4C22" w:rsidP="00DE4C22">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12</w:t>
            </w:r>
          </w:p>
        </w:tc>
        <w:tc>
          <w:tcPr>
            <w:tcW w:w="3231" w:type="dxa"/>
            <w:shd w:val="clear" w:color="auto" w:fill="E2EFD9" w:themeFill="accent6" w:themeFillTint="33"/>
          </w:tcPr>
          <w:p w:rsidR="00DE4C22" w:rsidRPr="002F4F5B" w:rsidRDefault="00DE4C22" w:rsidP="00DE4C22">
            <w:pPr>
              <w:pStyle w:val="Frspaiere"/>
              <w:rPr>
                <w:rFonts w:ascii="Times New Roman" w:hAnsi="Times New Roman" w:cs="Times New Roman"/>
                <w:b/>
                <w:sz w:val="20"/>
                <w:szCs w:val="20"/>
                <w:lang w:val="ro-RO" w:eastAsia="ru-RU"/>
              </w:rPr>
            </w:pPr>
            <w:r w:rsidRPr="002F4F5B">
              <w:rPr>
                <w:rFonts w:ascii="Times New Roman" w:hAnsi="Times New Roman" w:cs="Times New Roman"/>
                <w:b/>
                <w:sz w:val="20"/>
                <w:szCs w:val="20"/>
                <w:lang w:val="ro-RO" w:eastAsia="ru-RU"/>
              </w:rPr>
              <w:t>Anexe 13 , 14, 15, 16, 17</w:t>
            </w:r>
          </w:p>
        </w:tc>
        <w:tc>
          <w:tcPr>
            <w:tcW w:w="4246" w:type="dxa"/>
            <w:shd w:val="clear" w:color="auto" w:fill="E2EFD9" w:themeFill="accent6" w:themeFillTint="33"/>
          </w:tcPr>
          <w:p w:rsidR="00DE4C22" w:rsidRPr="002F4F5B" w:rsidRDefault="00DE4C22" w:rsidP="00DE4C22">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 xml:space="preserve">( în conformitate cu Ordin MF publicat în Monitorul Oficial nr. 147-151 din 18.06.2021) Prezentarea oricărui alt formular decât cel solicitat de către autoritatea contractantă, poate servi ca temei de descalificare de la procedura de achiziție publică. </w:t>
            </w:r>
          </w:p>
          <w:p w:rsidR="00DE4C22" w:rsidRPr="002F4F5B" w:rsidRDefault="00DE4C22" w:rsidP="00DE4C22">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lastRenderedPageBreak/>
              <w:t xml:space="preserve"> La solicitarea autorității </w:t>
            </w:r>
            <w:proofErr w:type="spellStart"/>
            <w:r w:rsidRPr="002F4F5B">
              <w:rPr>
                <w:rFonts w:ascii="Times New Roman" w:hAnsi="Times New Roman" w:cs="Times New Roman"/>
                <w:sz w:val="20"/>
                <w:szCs w:val="20"/>
                <w:lang w:val="ro-RO" w:eastAsia="ru-RU"/>
              </w:rPr>
              <w:t>contactante</w:t>
            </w:r>
            <w:proofErr w:type="spellEnd"/>
            <w:r w:rsidRPr="002F4F5B">
              <w:rPr>
                <w:rFonts w:ascii="Times New Roman" w:hAnsi="Times New Roman" w:cs="Times New Roman"/>
                <w:sz w:val="20"/>
                <w:szCs w:val="20"/>
                <w:lang w:val="ro-RO" w:eastAsia="ru-RU"/>
              </w:rPr>
              <w:t>, ofertantul urmează să prezinte documentele care demonstrează capacitatea tehnică și/sau profesională pentru executarea viitorului contract:</w:t>
            </w:r>
          </w:p>
          <w:p w:rsidR="00DE4C22" w:rsidRPr="002F4F5B" w:rsidRDefault="00DE4C22" w:rsidP="00DE4C22">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 xml:space="preserve">1) o listă a lucrărilor executate și finisate în ultimii 3 ani, conform </w:t>
            </w:r>
            <w:r w:rsidRPr="002F4F5B">
              <w:rPr>
                <w:rFonts w:ascii="Times New Roman" w:hAnsi="Times New Roman" w:cs="Times New Roman"/>
                <w:b/>
                <w:sz w:val="20"/>
                <w:szCs w:val="20"/>
                <w:lang w:val="ro-RO" w:eastAsia="ru-RU"/>
              </w:rPr>
              <w:t>anexei nr. 13</w:t>
            </w:r>
            <w:r w:rsidRPr="002F4F5B">
              <w:rPr>
                <w:rFonts w:ascii="Times New Roman" w:hAnsi="Times New Roman" w:cs="Times New Roman"/>
                <w:i/>
                <w:sz w:val="20"/>
                <w:szCs w:val="20"/>
                <w:lang w:val="ro-RO" w:eastAsia="ru-RU"/>
              </w:rPr>
              <w:t>, însoţit de certificări de bună execuţie pentru cele mai importante lucrări.</w:t>
            </w:r>
            <w:r w:rsidRPr="002F4F5B">
              <w:rPr>
                <w:rFonts w:ascii="Times New Roman" w:hAnsi="Times New Roman" w:cs="Times New Roman"/>
                <w:sz w:val="20"/>
                <w:szCs w:val="20"/>
                <w:lang w:val="ro-RO" w:eastAsia="ru-RU"/>
              </w:rPr>
              <w:t xml:space="preserve"> Respectivele certificări indică beneficiarii, indiferent dacă aceştia sunt autorităţi contractante sau clienţi privaţi, valoarea, perioada şi locul execuţiei lucrărilor şi precizează dacă au fost efectuate în conformitate cu normele profesionale din domeniu şi dacă au fost duse la bun sfârşit;</w:t>
            </w:r>
          </w:p>
          <w:p w:rsidR="00DE4C22" w:rsidRPr="002F4F5B" w:rsidRDefault="00DE4C22" w:rsidP="00DE4C22">
            <w:pPr>
              <w:pStyle w:val="Frspaiere"/>
              <w:rPr>
                <w:rFonts w:ascii="Times New Roman" w:hAnsi="Times New Roman" w:cs="Times New Roman"/>
                <w:sz w:val="20"/>
                <w:szCs w:val="20"/>
                <w:lang w:val="ro-RO" w:eastAsia="ru-RU"/>
              </w:rPr>
            </w:pPr>
            <w:r w:rsidRPr="002F4F5B">
              <w:rPr>
                <w:rFonts w:ascii="Times New Roman" w:hAnsi="Times New Roman" w:cs="Times New Roman"/>
                <w:b/>
                <w:sz w:val="20"/>
                <w:szCs w:val="20"/>
                <w:lang w:val="ro-RO" w:eastAsia="ru-RU"/>
              </w:rPr>
              <w:t>După caz</w:t>
            </w:r>
            <w:r w:rsidRPr="002F4F5B">
              <w:rPr>
                <w:rFonts w:ascii="Times New Roman" w:hAnsi="Times New Roman" w:cs="Times New Roman"/>
                <w:sz w:val="20"/>
                <w:szCs w:val="20"/>
                <w:lang w:val="ro-RO" w:eastAsia="ru-RU"/>
              </w:rPr>
              <w:t xml:space="preserve"> 2) informaţii privind deţinerea de laboratoare proprii autorizate şi acreditate în modul stabilit sau a contractelor cu aceste laboratoare, pentru încercări de beton şi a altor materiale şi elemente de construcţie care necesită încercări, incluse în ofertă;</w:t>
            </w:r>
          </w:p>
          <w:p w:rsidR="00DE4C22" w:rsidRPr="002F4F5B" w:rsidRDefault="00DE4C22" w:rsidP="00DE4C22">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 xml:space="preserve"> 3) informaţii referitoare la studiile, pregătirea profesională şi calificarea personalului de conducere, precum şi ale persoanelor responsabile pentru execuţia lucrărilor, inclusiv a arhitectului șef, inginerului șef și dirigintelui de şantier, atestați conform legislaţiei (confirmat prin certificat de atestare profesională) şi cu o experienţă similară în domeniul lucrării ce urmează să fie executată, conform </w:t>
            </w:r>
            <w:r w:rsidRPr="002F4F5B">
              <w:rPr>
                <w:rFonts w:ascii="Times New Roman" w:hAnsi="Times New Roman" w:cs="Times New Roman"/>
                <w:b/>
                <w:sz w:val="20"/>
                <w:szCs w:val="20"/>
                <w:lang w:val="ro-RO" w:eastAsia="ru-RU"/>
              </w:rPr>
              <w:t>anexei nr. 15</w:t>
            </w:r>
            <w:r w:rsidRPr="002F4F5B">
              <w:rPr>
                <w:rFonts w:ascii="Times New Roman" w:hAnsi="Times New Roman" w:cs="Times New Roman"/>
                <w:sz w:val="20"/>
                <w:szCs w:val="20"/>
                <w:lang w:val="ro-RO" w:eastAsia="ru-RU"/>
              </w:rPr>
              <w:t>;</w:t>
            </w:r>
          </w:p>
          <w:p w:rsidR="00DE4C22" w:rsidRPr="002F4F5B" w:rsidRDefault="00DE4C22" w:rsidP="00DE4C22">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4) o declaraţie referitoare la efectivele medii anuale al personalului angajat şi ale cadrelor de conducere în ultimii 3 ani;</w:t>
            </w:r>
          </w:p>
          <w:p w:rsidR="00DE4C22" w:rsidRPr="002F4F5B" w:rsidRDefault="00DE4C22" w:rsidP="00DE4C22">
            <w:pPr>
              <w:pStyle w:val="Frspaiere"/>
              <w:rPr>
                <w:rFonts w:ascii="Times New Roman" w:hAnsi="Times New Roman" w:cs="Times New Roman"/>
                <w:sz w:val="20"/>
                <w:szCs w:val="20"/>
                <w:lang w:val="ro-RO" w:eastAsia="ru-RU"/>
              </w:rPr>
            </w:pPr>
            <w:r>
              <w:rPr>
                <w:rFonts w:ascii="Times New Roman" w:hAnsi="Times New Roman" w:cs="Times New Roman"/>
                <w:sz w:val="20"/>
                <w:szCs w:val="20"/>
                <w:lang w:val="ro-RO" w:eastAsia="ru-RU"/>
              </w:rPr>
              <w:t>5</w:t>
            </w:r>
            <w:r w:rsidRPr="002F4F5B">
              <w:rPr>
                <w:rFonts w:ascii="Times New Roman" w:hAnsi="Times New Roman" w:cs="Times New Roman"/>
                <w:sz w:val="20"/>
                <w:szCs w:val="20"/>
                <w:lang w:val="ro-RO" w:eastAsia="ru-RU"/>
              </w:rPr>
              <w:t xml:space="preserve">) o declaraţie referitoare la utilajele, instalaţiile, echipamentele tehnice de care poate dispune operatorul economic pentru îndeplinirea corespunzătoare a contractului de lucrări sau servicii de proiectare și de lucrări, conform </w:t>
            </w:r>
            <w:r w:rsidRPr="002F4F5B">
              <w:rPr>
                <w:rFonts w:ascii="Times New Roman" w:hAnsi="Times New Roman" w:cs="Times New Roman"/>
                <w:b/>
                <w:sz w:val="20"/>
                <w:szCs w:val="20"/>
                <w:lang w:val="ro-RO" w:eastAsia="ru-RU"/>
              </w:rPr>
              <w:t>anexei nr. 14</w:t>
            </w:r>
            <w:r w:rsidRPr="002F4F5B">
              <w:rPr>
                <w:rFonts w:ascii="Times New Roman" w:hAnsi="Times New Roman" w:cs="Times New Roman"/>
                <w:sz w:val="20"/>
                <w:szCs w:val="20"/>
                <w:lang w:val="ro-RO" w:eastAsia="ru-RU"/>
              </w:rPr>
              <w:t>;</w:t>
            </w:r>
          </w:p>
          <w:p w:rsidR="00DE4C22" w:rsidRPr="002F4F5B" w:rsidRDefault="00DE4C22" w:rsidP="00DE4C22">
            <w:pPr>
              <w:pStyle w:val="Frspaiere"/>
              <w:rPr>
                <w:rFonts w:ascii="Times New Roman" w:hAnsi="Times New Roman" w:cs="Times New Roman"/>
                <w:sz w:val="20"/>
                <w:szCs w:val="20"/>
                <w:lang w:val="ro-RO" w:eastAsia="ru-RU"/>
              </w:rPr>
            </w:pPr>
            <w:r>
              <w:rPr>
                <w:rFonts w:ascii="Times New Roman" w:hAnsi="Times New Roman" w:cs="Times New Roman"/>
                <w:sz w:val="20"/>
                <w:szCs w:val="20"/>
                <w:lang w:val="ro-RO" w:eastAsia="ru-RU"/>
              </w:rPr>
              <w:t>6</w:t>
            </w:r>
            <w:r w:rsidRPr="002F4F5B">
              <w:rPr>
                <w:rFonts w:ascii="Times New Roman" w:hAnsi="Times New Roman" w:cs="Times New Roman"/>
                <w:sz w:val="20"/>
                <w:szCs w:val="20"/>
                <w:lang w:val="ro-RO" w:eastAsia="ru-RU"/>
              </w:rPr>
              <w:t xml:space="preserve">) informaţii privind partea din contract pe care operatorul economic are, eventual, intenţia să o subcontracteze, conform </w:t>
            </w:r>
            <w:r w:rsidRPr="002F4F5B">
              <w:rPr>
                <w:rFonts w:ascii="Times New Roman" w:hAnsi="Times New Roman" w:cs="Times New Roman"/>
                <w:b/>
                <w:sz w:val="20"/>
                <w:szCs w:val="20"/>
                <w:lang w:val="ro-RO" w:eastAsia="ru-RU"/>
              </w:rPr>
              <w:t>anexei nr. 16</w:t>
            </w:r>
            <w:r w:rsidRPr="002F4F5B">
              <w:rPr>
                <w:rFonts w:ascii="Times New Roman" w:hAnsi="Times New Roman" w:cs="Times New Roman"/>
                <w:sz w:val="20"/>
                <w:szCs w:val="20"/>
                <w:lang w:val="ro-RO" w:eastAsia="ru-RU"/>
              </w:rPr>
              <w:t>. De asemenea, urmează a fi atașat/atașate la anexa nr.16, copia/copiile contractului/contractelor încheiat/încheiate cu subantreprenorii.</w:t>
            </w:r>
          </w:p>
        </w:tc>
        <w:tc>
          <w:tcPr>
            <w:tcW w:w="1603" w:type="dxa"/>
            <w:shd w:val="clear" w:color="auto" w:fill="E2EFD9" w:themeFill="accent6" w:themeFillTint="33"/>
          </w:tcPr>
          <w:p w:rsidR="00DE4C22" w:rsidRPr="002F4F5B" w:rsidRDefault="00DE4C22" w:rsidP="00DE4C22">
            <w:pPr>
              <w:rPr>
                <w:rFonts w:ascii="Times New Roman" w:hAnsi="Times New Roman" w:cs="Times New Roman"/>
                <w:sz w:val="20"/>
                <w:szCs w:val="20"/>
                <w:lang w:val="en-US"/>
              </w:rPr>
            </w:pPr>
            <w:r w:rsidRPr="002F4F5B">
              <w:rPr>
                <w:rFonts w:ascii="Times New Roman" w:hAnsi="Times New Roman" w:cs="Times New Roman"/>
                <w:b/>
                <w:i/>
                <w:sz w:val="20"/>
                <w:szCs w:val="20"/>
                <w:lang w:eastAsia="ru-RU"/>
              </w:rPr>
              <w:lastRenderedPageBreak/>
              <w:t>La solicitarea AC Obligatoriu spre prezentare</w:t>
            </w:r>
          </w:p>
        </w:tc>
      </w:tr>
      <w:tr w:rsidR="00DE4C22" w:rsidRPr="009516C7" w:rsidTr="002F4F5B">
        <w:tc>
          <w:tcPr>
            <w:tcW w:w="632" w:type="dxa"/>
            <w:shd w:val="clear" w:color="auto" w:fill="auto"/>
          </w:tcPr>
          <w:p w:rsidR="00DE4C22" w:rsidRPr="00DB445E" w:rsidRDefault="00DE4C22" w:rsidP="00DE4C22">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lastRenderedPageBreak/>
              <w:t>13</w:t>
            </w:r>
          </w:p>
        </w:tc>
        <w:tc>
          <w:tcPr>
            <w:tcW w:w="3231" w:type="dxa"/>
            <w:shd w:val="clear" w:color="auto" w:fill="E2EFD9" w:themeFill="accent6" w:themeFillTint="33"/>
          </w:tcPr>
          <w:p w:rsidR="00DE4C22" w:rsidRPr="002F4F5B" w:rsidRDefault="00DE4C22" w:rsidP="00DE4C22">
            <w:pPr>
              <w:pStyle w:val="Frspaiere"/>
              <w:rPr>
                <w:rFonts w:ascii="Times New Roman" w:hAnsi="Times New Roman" w:cs="Times New Roman"/>
                <w:b/>
                <w:sz w:val="20"/>
                <w:szCs w:val="20"/>
                <w:lang w:val="ro-RO" w:eastAsia="ru-RU"/>
              </w:rPr>
            </w:pPr>
            <w:r w:rsidRPr="002F4F5B">
              <w:rPr>
                <w:rFonts w:ascii="Times New Roman" w:hAnsi="Times New Roman" w:cs="Times New Roman"/>
                <w:b/>
                <w:sz w:val="20"/>
                <w:szCs w:val="20"/>
                <w:lang w:val="ro-RO" w:eastAsia="ru-RU"/>
              </w:rPr>
              <w:t>Dacă este cazul vor fi prezentate anexe 18, 19, 20, 21</w:t>
            </w:r>
          </w:p>
        </w:tc>
        <w:tc>
          <w:tcPr>
            <w:tcW w:w="4246" w:type="dxa"/>
            <w:shd w:val="clear" w:color="auto" w:fill="E2EFD9" w:themeFill="accent6" w:themeFillTint="33"/>
          </w:tcPr>
          <w:p w:rsidR="00DE4C22" w:rsidRPr="002F4F5B" w:rsidRDefault="00DE4C22" w:rsidP="00DE4C22">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confirmată prin semnătura ofertantului</w:t>
            </w:r>
          </w:p>
        </w:tc>
        <w:tc>
          <w:tcPr>
            <w:tcW w:w="16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E4C22" w:rsidRPr="002F4F5B" w:rsidRDefault="00DE4C22" w:rsidP="00DE4C22">
            <w:pPr>
              <w:rPr>
                <w:rFonts w:ascii="Times New Roman" w:hAnsi="Times New Roman" w:cs="Times New Roman"/>
                <w:b/>
                <w:sz w:val="20"/>
                <w:szCs w:val="20"/>
                <w:highlight w:val="cyan"/>
              </w:rPr>
            </w:pPr>
            <w:r w:rsidRPr="002F4F5B">
              <w:rPr>
                <w:rFonts w:ascii="Times New Roman" w:hAnsi="Times New Roman" w:cs="Times New Roman"/>
                <w:b/>
                <w:i/>
                <w:sz w:val="20"/>
                <w:szCs w:val="20"/>
                <w:lang w:val="en-US"/>
              </w:rPr>
              <w:t xml:space="preserve">La </w:t>
            </w:r>
            <w:proofErr w:type="spellStart"/>
            <w:r w:rsidRPr="002F4F5B">
              <w:rPr>
                <w:rFonts w:ascii="Times New Roman" w:hAnsi="Times New Roman" w:cs="Times New Roman"/>
                <w:b/>
                <w:i/>
                <w:sz w:val="20"/>
                <w:szCs w:val="20"/>
                <w:lang w:val="en-US"/>
              </w:rPr>
              <w:t>solicitarea</w:t>
            </w:r>
            <w:proofErr w:type="spellEnd"/>
            <w:r w:rsidRPr="002F4F5B">
              <w:rPr>
                <w:rFonts w:ascii="Times New Roman" w:hAnsi="Times New Roman" w:cs="Times New Roman"/>
                <w:b/>
                <w:i/>
                <w:sz w:val="20"/>
                <w:szCs w:val="20"/>
                <w:lang w:val="en-US"/>
              </w:rPr>
              <w:t xml:space="preserve"> AC </w:t>
            </w:r>
            <w:proofErr w:type="spellStart"/>
            <w:r w:rsidRPr="002F4F5B">
              <w:rPr>
                <w:rFonts w:ascii="Times New Roman" w:hAnsi="Times New Roman" w:cs="Times New Roman"/>
                <w:b/>
                <w:i/>
                <w:sz w:val="20"/>
                <w:szCs w:val="20"/>
                <w:lang w:val="en-US"/>
              </w:rPr>
              <w:t>Obligatoriu</w:t>
            </w:r>
            <w:proofErr w:type="spellEnd"/>
            <w:r w:rsidRPr="002F4F5B">
              <w:rPr>
                <w:rFonts w:ascii="Times New Roman" w:hAnsi="Times New Roman" w:cs="Times New Roman"/>
                <w:b/>
                <w:i/>
                <w:sz w:val="20"/>
                <w:szCs w:val="20"/>
                <w:lang w:val="en-US"/>
              </w:rPr>
              <w:t xml:space="preserve"> </w:t>
            </w:r>
            <w:proofErr w:type="spellStart"/>
            <w:r w:rsidRPr="002F4F5B">
              <w:rPr>
                <w:rFonts w:ascii="Times New Roman" w:hAnsi="Times New Roman" w:cs="Times New Roman"/>
                <w:b/>
                <w:i/>
                <w:sz w:val="20"/>
                <w:szCs w:val="20"/>
                <w:lang w:val="en-US"/>
              </w:rPr>
              <w:t>spre</w:t>
            </w:r>
            <w:proofErr w:type="spellEnd"/>
            <w:r w:rsidRPr="002F4F5B">
              <w:rPr>
                <w:rFonts w:ascii="Times New Roman" w:hAnsi="Times New Roman" w:cs="Times New Roman"/>
                <w:b/>
                <w:i/>
                <w:sz w:val="20"/>
                <w:szCs w:val="20"/>
                <w:lang w:val="en-US"/>
              </w:rPr>
              <w:t xml:space="preserve"> </w:t>
            </w:r>
            <w:proofErr w:type="spellStart"/>
            <w:r w:rsidRPr="002F4F5B">
              <w:rPr>
                <w:rFonts w:ascii="Times New Roman" w:hAnsi="Times New Roman" w:cs="Times New Roman"/>
                <w:b/>
                <w:i/>
                <w:sz w:val="20"/>
                <w:szCs w:val="20"/>
                <w:lang w:val="en-US"/>
              </w:rPr>
              <w:t>prezentare</w:t>
            </w:r>
            <w:proofErr w:type="spellEnd"/>
          </w:p>
        </w:tc>
      </w:tr>
      <w:tr w:rsidR="00DE4C22" w:rsidRPr="009516C7" w:rsidTr="002F4F5B">
        <w:tc>
          <w:tcPr>
            <w:tcW w:w="632" w:type="dxa"/>
            <w:shd w:val="clear" w:color="auto" w:fill="auto"/>
          </w:tcPr>
          <w:p w:rsidR="00DE4C22" w:rsidRPr="00DB445E" w:rsidRDefault="00DE4C22" w:rsidP="00DE4C22">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14</w:t>
            </w:r>
          </w:p>
        </w:tc>
        <w:tc>
          <w:tcPr>
            <w:tcW w:w="3231" w:type="dxa"/>
            <w:shd w:val="clear" w:color="auto" w:fill="E2EFD9" w:themeFill="accent6" w:themeFillTint="33"/>
          </w:tcPr>
          <w:p w:rsidR="00DE4C22" w:rsidRPr="002F4F5B" w:rsidRDefault="00DE4C22" w:rsidP="00DE4C22">
            <w:pPr>
              <w:pStyle w:val="Frspaiere"/>
              <w:rPr>
                <w:rFonts w:ascii="Times New Roman" w:hAnsi="Times New Roman" w:cs="Times New Roman"/>
                <w:b/>
                <w:sz w:val="20"/>
                <w:szCs w:val="20"/>
                <w:lang w:val="ro-RO" w:eastAsia="ru-RU"/>
              </w:rPr>
            </w:pPr>
            <w:r w:rsidRPr="002F4F5B">
              <w:rPr>
                <w:rFonts w:ascii="Times New Roman" w:hAnsi="Times New Roman" w:cs="Times New Roman"/>
                <w:b/>
                <w:bCs/>
                <w:sz w:val="20"/>
                <w:szCs w:val="20"/>
                <w:lang w:val="ro-RO" w:eastAsia="ru-RU"/>
              </w:rPr>
              <w:t>Minim ani de experiență</w:t>
            </w:r>
          </w:p>
        </w:tc>
        <w:tc>
          <w:tcPr>
            <w:tcW w:w="4246" w:type="dxa"/>
            <w:shd w:val="clear" w:color="auto" w:fill="E2EFD9" w:themeFill="accent6" w:themeFillTint="33"/>
          </w:tcPr>
          <w:p w:rsidR="00DE4C22" w:rsidRPr="002F4F5B" w:rsidRDefault="00DE4C22" w:rsidP="00DE4C22">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Ofertantul urmează să dispună de un nivel minim de experienţă pentru a se califica conform cerinţelor de îndeplinire a contractului:</w:t>
            </w:r>
          </w:p>
          <w:p w:rsidR="00DE4C22" w:rsidRPr="002F4F5B" w:rsidRDefault="00DE4C22" w:rsidP="00DE4C22">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1) executarea în ultimii 3 ani a cel puţin a unui contract cu o valoare nu mai mică de 75% din valoarea viitorului contract, confirmat prin prezentarea contractului de antrepriză sau subantrepriză, precum şi prin procesul-verbal de recepţie la terminarea lucrărilor/procesul-verbal de recepţie finală la expirarea perioadei de garanţie, însoţit de certificări de bună execuţie pentru cele mai importante lucrări din partea Beneficiarului (informațiile date se vor include în anexele nr. 12 și nr. 13);                 sau</w:t>
            </w:r>
          </w:p>
          <w:p w:rsidR="00DE4C22" w:rsidRPr="002F4F5B" w:rsidRDefault="00DE4C22" w:rsidP="00DE4C22">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 xml:space="preserve">2) valoarea cumulată a tuturor contractelor executate în ultimul an de activitate să fie egală sau mai mare decât valoarea viitorului contract, procesele-verbale de recepţie la terminarea lucrărilor/ procesele-verbale de recepţie finală la expirarea perioadei de garanţie, însoţite de certificări de bună execuţie pentru cele mai importante lucrări din partea Beneficiarului </w:t>
            </w:r>
            <w:r w:rsidRPr="002F4F5B">
              <w:rPr>
                <w:rFonts w:ascii="Times New Roman" w:hAnsi="Times New Roman" w:cs="Times New Roman"/>
                <w:sz w:val="20"/>
                <w:szCs w:val="20"/>
                <w:lang w:val="ro-RO" w:eastAsia="ru-RU"/>
              </w:rPr>
              <w:lastRenderedPageBreak/>
              <w:t>(informațiile date se vor include în anexele nr. 12 și nr. 13).</w:t>
            </w:r>
          </w:p>
        </w:tc>
        <w:tc>
          <w:tcPr>
            <w:tcW w:w="1603" w:type="dxa"/>
            <w:shd w:val="clear" w:color="auto" w:fill="E2EFD9" w:themeFill="accent6" w:themeFillTint="33"/>
          </w:tcPr>
          <w:p w:rsidR="00DE4C22" w:rsidRPr="002F4F5B" w:rsidRDefault="00DE4C22" w:rsidP="00DE4C22">
            <w:pPr>
              <w:rPr>
                <w:rFonts w:ascii="Times New Roman" w:hAnsi="Times New Roman" w:cs="Times New Roman"/>
                <w:sz w:val="20"/>
                <w:szCs w:val="20"/>
                <w:lang w:val="en-US"/>
              </w:rPr>
            </w:pPr>
            <w:r w:rsidRPr="002F4F5B">
              <w:rPr>
                <w:rFonts w:ascii="Times New Roman" w:hAnsi="Times New Roman" w:cs="Times New Roman"/>
                <w:b/>
                <w:i/>
                <w:sz w:val="20"/>
                <w:szCs w:val="20"/>
                <w:lang w:eastAsia="ru-RU"/>
              </w:rPr>
              <w:lastRenderedPageBreak/>
              <w:t>La solicitarea AC Obligatoriu spre prezentare</w:t>
            </w:r>
          </w:p>
        </w:tc>
      </w:tr>
      <w:tr w:rsidR="00DE4C22" w:rsidRPr="009516C7" w:rsidTr="002F4F5B">
        <w:tc>
          <w:tcPr>
            <w:tcW w:w="632" w:type="dxa"/>
            <w:shd w:val="clear" w:color="auto" w:fill="auto"/>
          </w:tcPr>
          <w:p w:rsidR="00DE4C22" w:rsidRPr="00DB445E" w:rsidRDefault="00DE4C22" w:rsidP="00DE4C22">
            <w:pPr>
              <w:shd w:val="clear" w:color="auto" w:fill="FFFFFF" w:themeFill="background1"/>
              <w:tabs>
                <w:tab w:val="left" w:pos="612"/>
              </w:tabs>
              <w:spacing w:before="120" w:after="120"/>
              <w:rPr>
                <w:iCs/>
                <w:sz w:val="20"/>
                <w:szCs w:val="20"/>
                <w:lang w:eastAsia="ru-RU"/>
              </w:rPr>
            </w:pPr>
            <w:r>
              <w:rPr>
                <w:iCs/>
                <w:sz w:val="20"/>
                <w:szCs w:val="20"/>
                <w:lang w:eastAsia="ru-RU"/>
              </w:rPr>
              <w:lastRenderedPageBreak/>
              <w:t>15</w:t>
            </w:r>
          </w:p>
        </w:tc>
        <w:tc>
          <w:tcPr>
            <w:tcW w:w="3231" w:type="dxa"/>
            <w:shd w:val="clear" w:color="auto" w:fill="E2EFD9" w:themeFill="accent6" w:themeFillTint="33"/>
          </w:tcPr>
          <w:p w:rsidR="00DE4C22" w:rsidRPr="002F4F5B" w:rsidRDefault="00DE4C22" w:rsidP="00DE4C22">
            <w:pPr>
              <w:rPr>
                <w:rFonts w:ascii="Times New Roman" w:hAnsi="Times New Roman" w:cs="Times New Roman"/>
                <w:sz w:val="20"/>
                <w:szCs w:val="20"/>
                <w:lang w:eastAsia="ro-RO"/>
              </w:rPr>
            </w:pPr>
            <w:r w:rsidRPr="002F4F5B">
              <w:rPr>
                <w:rFonts w:ascii="Times New Roman" w:hAnsi="Times New Roman" w:cs="Times New Roman"/>
                <w:sz w:val="20"/>
                <w:szCs w:val="20"/>
                <w:lang w:eastAsia="ro-RO"/>
              </w:rPr>
              <w:t>Experiența de prestare a serviciilor de proiectare de natură similară şi volumul acestora.</w:t>
            </w:r>
          </w:p>
        </w:tc>
        <w:tc>
          <w:tcPr>
            <w:tcW w:w="4246" w:type="dxa"/>
            <w:shd w:val="clear" w:color="auto" w:fill="E2EFD9" w:themeFill="accent6" w:themeFillTint="33"/>
          </w:tcPr>
          <w:p w:rsidR="00DE4C22" w:rsidRPr="002F4F5B" w:rsidRDefault="00DE4C22" w:rsidP="00DE4C22">
            <w:pPr>
              <w:rPr>
                <w:rFonts w:ascii="Times New Roman" w:hAnsi="Times New Roman" w:cs="Times New Roman"/>
                <w:sz w:val="20"/>
                <w:szCs w:val="20"/>
                <w:lang w:eastAsia="ro-RO"/>
              </w:rPr>
            </w:pPr>
            <w:r w:rsidRPr="002F4F5B">
              <w:rPr>
                <w:rFonts w:ascii="Times New Roman" w:hAnsi="Times New Roman" w:cs="Times New Roman"/>
                <w:sz w:val="20"/>
                <w:szCs w:val="20"/>
                <w:lang w:eastAsia="ro-RO"/>
              </w:rPr>
              <w:t>Cu anexarea minim  1 contract ca valoare  (suma) similară ofertei/procedurii, confirmat prin aplicarea semnăturii electronice a Participantului.</w:t>
            </w:r>
          </w:p>
        </w:tc>
        <w:tc>
          <w:tcPr>
            <w:tcW w:w="1603" w:type="dxa"/>
            <w:shd w:val="clear" w:color="auto" w:fill="E2EFD9" w:themeFill="accent6" w:themeFillTint="33"/>
          </w:tcPr>
          <w:p w:rsidR="00DE4C22" w:rsidRPr="002F4F5B" w:rsidRDefault="00DE4C22" w:rsidP="00DE4C22">
            <w:pPr>
              <w:rPr>
                <w:rFonts w:ascii="Times New Roman" w:hAnsi="Times New Roman" w:cs="Times New Roman"/>
                <w:sz w:val="20"/>
                <w:szCs w:val="20"/>
              </w:rPr>
            </w:pPr>
            <w:r w:rsidRPr="002F4F5B">
              <w:rPr>
                <w:rFonts w:ascii="Times New Roman" w:hAnsi="Times New Roman" w:cs="Times New Roman"/>
                <w:b/>
                <w:i/>
                <w:sz w:val="20"/>
                <w:szCs w:val="20"/>
                <w:lang w:eastAsia="ru-RU"/>
              </w:rPr>
              <w:t>La solicitarea AC Obligatoriu spre prezentare</w:t>
            </w:r>
          </w:p>
        </w:tc>
      </w:tr>
      <w:tr w:rsidR="00DE4C22" w:rsidRPr="009516C7" w:rsidTr="002F4F5B">
        <w:tc>
          <w:tcPr>
            <w:tcW w:w="632" w:type="dxa"/>
            <w:shd w:val="clear" w:color="auto" w:fill="auto"/>
          </w:tcPr>
          <w:p w:rsidR="00DE4C22" w:rsidRPr="00DB445E" w:rsidRDefault="00DE4C22" w:rsidP="00DE4C22">
            <w:pPr>
              <w:shd w:val="clear" w:color="auto" w:fill="FFFFFF" w:themeFill="background1"/>
              <w:tabs>
                <w:tab w:val="left" w:pos="612"/>
              </w:tabs>
              <w:spacing w:before="120" w:after="120"/>
              <w:rPr>
                <w:iCs/>
                <w:sz w:val="20"/>
                <w:szCs w:val="20"/>
                <w:lang w:eastAsia="ru-RU"/>
              </w:rPr>
            </w:pPr>
            <w:r>
              <w:rPr>
                <w:iCs/>
                <w:sz w:val="20"/>
                <w:szCs w:val="20"/>
                <w:lang w:eastAsia="ru-RU"/>
              </w:rPr>
              <w:t>16</w:t>
            </w:r>
          </w:p>
        </w:tc>
        <w:tc>
          <w:tcPr>
            <w:tcW w:w="323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DE4C22" w:rsidRPr="002F4F5B" w:rsidRDefault="00DE4C22" w:rsidP="00DE4C22">
            <w:pPr>
              <w:autoSpaceDE w:val="0"/>
              <w:autoSpaceDN w:val="0"/>
              <w:adjustRightInd w:val="0"/>
              <w:rPr>
                <w:rFonts w:ascii="Times New Roman" w:hAnsi="Times New Roman" w:cs="Times New Roman"/>
                <w:color w:val="000000"/>
                <w:sz w:val="20"/>
                <w:szCs w:val="20"/>
              </w:rPr>
            </w:pPr>
            <w:r w:rsidRPr="002F4F5B">
              <w:rPr>
                <w:rFonts w:ascii="Times New Roman" w:hAnsi="Times New Roman" w:cs="Times New Roman"/>
                <w:color w:val="000000"/>
                <w:sz w:val="20"/>
                <w:szCs w:val="20"/>
              </w:rPr>
              <w:t>Certificatul de atestare tehnico-profesională a proiectantului</w:t>
            </w:r>
          </w:p>
        </w:tc>
        <w:tc>
          <w:tcPr>
            <w:tcW w:w="424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DE4C22" w:rsidRPr="002F4F5B" w:rsidRDefault="00DE4C22" w:rsidP="00DE4C22">
            <w:pPr>
              <w:autoSpaceDE w:val="0"/>
              <w:autoSpaceDN w:val="0"/>
              <w:adjustRightInd w:val="0"/>
              <w:rPr>
                <w:rFonts w:ascii="Times New Roman" w:hAnsi="Times New Roman" w:cs="Times New Roman"/>
                <w:color w:val="000000"/>
                <w:sz w:val="20"/>
                <w:szCs w:val="20"/>
              </w:rPr>
            </w:pPr>
            <w:r w:rsidRPr="002F4F5B">
              <w:rPr>
                <w:rFonts w:ascii="Times New Roman" w:hAnsi="Times New Roman" w:cs="Times New Roman"/>
                <w:color w:val="000000"/>
                <w:sz w:val="20"/>
                <w:szCs w:val="20"/>
              </w:rPr>
              <w:t>Original color (PDF), pentru fiecare compartiment în parte, confirmat prin aplicarea semnăturii electronice a Participantului.</w:t>
            </w:r>
          </w:p>
        </w:tc>
        <w:tc>
          <w:tcPr>
            <w:tcW w:w="1603" w:type="dxa"/>
            <w:shd w:val="clear" w:color="auto" w:fill="E2EFD9" w:themeFill="accent6" w:themeFillTint="33"/>
          </w:tcPr>
          <w:p w:rsidR="00DE4C22" w:rsidRPr="002F4F5B" w:rsidRDefault="00DE4C22" w:rsidP="00DE4C22">
            <w:pPr>
              <w:rPr>
                <w:rFonts w:ascii="Times New Roman" w:hAnsi="Times New Roman" w:cs="Times New Roman"/>
                <w:sz w:val="20"/>
                <w:szCs w:val="20"/>
              </w:rPr>
            </w:pPr>
            <w:r w:rsidRPr="002F4F5B">
              <w:rPr>
                <w:rFonts w:ascii="Times New Roman" w:hAnsi="Times New Roman" w:cs="Times New Roman"/>
                <w:b/>
                <w:i/>
                <w:sz w:val="20"/>
                <w:szCs w:val="20"/>
                <w:lang w:eastAsia="ru-RU"/>
              </w:rPr>
              <w:t>La solicitarea AC Obligatoriu spre prezentare</w:t>
            </w:r>
          </w:p>
        </w:tc>
      </w:tr>
      <w:tr w:rsidR="00DE4C22" w:rsidRPr="009516C7" w:rsidTr="002F4F5B">
        <w:tc>
          <w:tcPr>
            <w:tcW w:w="632" w:type="dxa"/>
            <w:shd w:val="clear" w:color="auto" w:fill="auto"/>
          </w:tcPr>
          <w:p w:rsidR="00DE4C22" w:rsidRPr="00DB445E" w:rsidRDefault="00DE4C22" w:rsidP="00DE4C22">
            <w:pPr>
              <w:shd w:val="clear" w:color="auto" w:fill="FFFFFF" w:themeFill="background1"/>
              <w:tabs>
                <w:tab w:val="left" w:pos="612"/>
              </w:tabs>
              <w:spacing w:before="120" w:after="120"/>
              <w:rPr>
                <w:iCs/>
                <w:sz w:val="20"/>
                <w:szCs w:val="20"/>
                <w:lang w:eastAsia="ru-RU"/>
              </w:rPr>
            </w:pPr>
            <w:r>
              <w:rPr>
                <w:iCs/>
                <w:sz w:val="20"/>
                <w:szCs w:val="20"/>
                <w:lang w:eastAsia="ru-RU"/>
              </w:rPr>
              <w:t>17</w:t>
            </w:r>
          </w:p>
        </w:tc>
        <w:tc>
          <w:tcPr>
            <w:tcW w:w="323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DE4C22" w:rsidRPr="002F4F5B" w:rsidRDefault="00DE4C22" w:rsidP="00DE4C22">
            <w:pPr>
              <w:autoSpaceDE w:val="0"/>
              <w:autoSpaceDN w:val="0"/>
              <w:adjustRightInd w:val="0"/>
              <w:rPr>
                <w:rFonts w:ascii="Times New Roman" w:hAnsi="Times New Roman" w:cs="Times New Roman"/>
                <w:color w:val="000000"/>
                <w:sz w:val="20"/>
                <w:szCs w:val="20"/>
              </w:rPr>
            </w:pPr>
            <w:r w:rsidRPr="002F4F5B">
              <w:rPr>
                <w:rFonts w:ascii="Times New Roman" w:hAnsi="Times New Roman" w:cs="Times New Roman"/>
                <w:color w:val="000000"/>
                <w:sz w:val="20"/>
                <w:szCs w:val="20"/>
              </w:rPr>
              <w:t>Lista colectivului autorilor de proiectanți, pe fiecare domeniu în parte</w:t>
            </w:r>
          </w:p>
        </w:tc>
        <w:tc>
          <w:tcPr>
            <w:tcW w:w="424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DE4C22" w:rsidRPr="002F4F5B" w:rsidRDefault="00DE4C22" w:rsidP="00DE4C22">
            <w:pPr>
              <w:autoSpaceDE w:val="0"/>
              <w:autoSpaceDN w:val="0"/>
              <w:adjustRightInd w:val="0"/>
              <w:rPr>
                <w:rFonts w:ascii="Times New Roman" w:hAnsi="Times New Roman" w:cs="Times New Roman"/>
                <w:color w:val="000000"/>
                <w:sz w:val="20"/>
                <w:szCs w:val="20"/>
              </w:rPr>
            </w:pPr>
            <w:r w:rsidRPr="002F4F5B">
              <w:rPr>
                <w:rFonts w:ascii="Times New Roman" w:hAnsi="Times New Roman" w:cs="Times New Roman"/>
                <w:color w:val="000000"/>
                <w:sz w:val="20"/>
                <w:szCs w:val="20"/>
              </w:rPr>
              <w:t>Original. Confirmat prin semnătura ofertantului, obligatoriu semnarea prin semnătura electronica.</w:t>
            </w:r>
          </w:p>
        </w:tc>
        <w:tc>
          <w:tcPr>
            <w:tcW w:w="1603" w:type="dxa"/>
            <w:shd w:val="clear" w:color="auto" w:fill="E2EFD9" w:themeFill="accent6" w:themeFillTint="33"/>
          </w:tcPr>
          <w:p w:rsidR="00DE4C22" w:rsidRPr="002F4F5B" w:rsidRDefault="00DE4C22" w:rsidP="00DE4C22">
            <w:pPr>
              <w:rPr>
                <w:rFonts w:ascii="Times New Roman" w:hAnsi="Times New Roman" w:cs="Times New Roman"/>
                <w:sz w:val="20"/>
                <w:szCs w:val="20"/>
              </w:rPr>
            </w:pPr>
            <w:r w:rsidRPr="002F4F5B">
              <w:rPr>
                <w:rFonts w:ascii="Times New Roman" w:hAnsi="Times New Roman" w:cs="Times New Roman"/>
                <w:b/>
                <w:i/>
                <w:sz w:val="20"/>
                <w:szCs w:val="20"/>
                <w:lang w:eastAsia="ru-RU"/>
              </w:rPr>
              <w:t>La solicitarea AC Obligatoriu spre prezentare</w:t>
            </w:r>
          </w:p>
        </w:tc>
      </w:tr>
      <w:tr w:rsidR="00DE4C22" w:rsidRPr="009516C7" w:rsidTr="002F4F5B">
        <w:tc>
          <w:tcPr>
            <w:tcW w:w="632" w:type="dxa"/>
            <w:shd w:val="clear" w:color="auto" w:fill="auto"/>
          </w:tcPr>
          <w:p w:rsidR="00DE4C22" w:rsidRPr="00DB445E" w:rsidRDefault="00DE4C22" w:rsidP="00DE4C22">
            <w:pPr>
              <w:shd w:val="clear" w:color="auto" w:fill="FFFFFF" w:themeFill="background1"/>
              <w:tabs>
                <w:tab w:val="left" w:pos="612"/>
              </w:tabs>
              <w:spacing w:before="120" w:after="120"/>
              <w:rPr>
                <w:iCs/>
                <w:sz w:val="20"/>
                <w:szCs w:val="20"/>
                <w:lang w:eastAsia="ru-RU"/>
              </w:rPr>
            </w:pPr>
            <w:r>
              <w:rPr>
                <w:iCs/>
                <w:sz w:val="20"/>
                <w:szCs w:val="20"/>
                <w:lang w:eastAsia="ru-RU"/>
              </w:rPr>
              <w:t>18</w:t>
            </w:r>
          </w:p>
        </w:tc>
        <w:tc>
          <w:tcPr>
            <w:tcW w:w="3231" w:type="dxa"/>
            <w:shd w:val="clear" w:color="auto" w:fill="E2EFD9" w:themeFill="accent6" w:themeFillTint="33"/>
          </w:tcPr>
          <w:p w:rsidR="00DE4C22" w:rsidRPr="002F4F5B" w:rsidRDefault="00DE4C22" w:rsidP="00DE4C22">
            <w:pPr>
              <w:rPr>
                <w:rFonts w:ascii="Times New Roman" w:hAnsi="Times New Roman" w:cs="Times New Roman"/>
                <w:sz w:val="20"/>
                <w:szCs w:val="20"/>
              </w:rPr>
            </w:pPr>
            <w:r w:rsidRPr="002F4F5B">
              <w:rPr>
                <w:rFonts w:ascii="Times New Roman" w:hAnsi="Times New Roman" w:cs="Times New Roman"/>
                <w:sz w:val="20"/>
                <w:szCs w:val="20"/>
                <w:lang w:eastAsia="ro-RO"/>
              </w:rPr>
              <w:t>Calificarea şi experiența în proiectarea construcțiilor ale specialiștilor atestați, propuși în vederea executării contractului</w:t>
            </w:r>
          </w:p>
        </w:tc>
        <w:tc>
          <w:tcPr>
            <w:tcW w:w="4246" w:type="dxa"/>
            <w:shd w:val="clear" w:color="auto" w:fill="E2EFD9" w:themeFill="accent6" w:themeFillTint="33"/>
          </w:tcPr>
          <w:p w:rsidR="00DE4C22" w:rsidRPr="002F4F5B" w:rsidRDefault="00DE4C22" w:rsidP="00DE4C22">
            <w:pPr>
              <w:rPr>
                <w:rFonts w:ascii="Times New Roman" w:hAnsi="Times New Roman" w:cs="Times New Roman"/>
                <w:sz w:val="20"/>
                <w:szCs w:val="20"/>
              </w:rPr>
            </w:pPr>
            <w:r w:rsidRPr="002F4F5B">
              <w:rPr>
                <w:rFonts w:ascii="Times New Roman" w:hAnsi="Times New Roman" w:cs="Times New Roman"/>
                <w:sz w:val="20"/>
                <w:szCs w:val="20"/>
                <w:lang w:eastAsia="ro-RO"/>
              </w:rPr>
              <w:t>Operatorul economic va prezenta lista personalului atestat (confirmând prin prezentarea certificatelor de atestare</w:t>
            </w:r>
            <w:r w:rsidRPr="002F4F5B">
              <w:rPr>
                <w:rFonts w:ascii="Times New Roman" w:hAnsi="Times New Roman" w:cs="Times New Roman"/>
                <w:color w:val="000000"/>
                <w:sz w:val="20"/>
                <w:szCs w:val="20"/>
              </w:rPr>
              <w:t xml:space="preserve"> </w:t>
            </w:r>
            <w:r w:rsidRPr="002F4F5B">
              <w:rPr>
                <w:rFonts w:ascii="Times New Roman" w:hAnsi="Times New Roman" w:cs="Times New Roman"/>
                <w:sz w:val="20"/>
                <w:szCs w:val="20"/>
                <w:lang w:eastAsia="ro-RO"/>
              </w:rPr>
              <w:t xml:space="preserve">Original color (PDF), pentru fiecare compartiment în parte) în Republica Moldova în domeniul dat. </w:t>
            </w:r>
          </w:p>
        </w:tc>
        <w:tc>
          <w:tcPr>
            <w:tcW w:w="1603" w:type="dxa"/>
            <w:shd w:val="clear" w:color="auto" w:fill="E2EFD9" w:themeFill="accent6" w:themeFillTint="33"/>
          </w:tcPr>
          <w:p w:rsidR="00DE4C22" w:rsidRPr="002F4F5B" w:rsidRDefault="00DE4C22" w:rsidP="00DE4C22">
            <w:pPr>
              <w:rPr>
                <w:rFonts w:ascii="Times New Roman" w:hAnsi="Times New Roman" w:cs="Times New Roman"/>
                <w:sz w:val="20"/>
                <w:szCs w:val="20"/>
              </w:rPr>
            </w:pPr>
            <w:r w:rsidRPr="002F4F5B">
              <w:rPr>
                <w:rFonts w:ascii="Times New Roman" w:hAnsi="Times New Roman" w:cs="Times New Roman"/>
                <w:b/>
                <w:i/>
                <w:sz w:val="20"/>
                <w:szCs w:val="20"/>
                <w:lang w:eastAsia="ru-RU"/>
              </w:rPr>
              <w:t>La solicitarea AC Obligatoriu spre prezentare</w:t>
            </w:r>
          </w:p>
        </w:tc>
      </w:tr>
      <w:tr w:rsidR="00DE4C22" w:rsidRPr="009516C7" w:rsidTr="002F4F5B">
        <w:tc>
          <w:tcPr>
            <w:tcW w:w="632" w:type="dxa"/>
            <w:shd w:val="clear" w:color="auto" w:fill="auto"/>
          </w:tcPr>
          <w:p w:rsidR="00DE4C22" w:rsidRPr="00DB445E" w:rsidRDefault="00DE4C22" w:rsidP="00DE4C22">
            <w:pPr>
              <w:shd w:val="clear" w:color="auto" w:fill="FFFFFF" w:themeFill="background1"/>
              <w:tabs>
                <w:tab w:val="left" w:pos="612"/>
              </w:tabs>
              <w:spacing w:before="120" w:after="120"/>
              <w:rPr>
                <w:iCs/>
                <w:sz w:val="20"/>
                <w:szCs w:val="20"/>
                <w:lang w:eastAsia="ru-RU"/>
              </w:rPr>
            </w:pPr>
            <w:r>
              <w:rPr>
                <w:iCs/>
                <w:sz w:val="20"/>
                <w:szCs w:val="20"/>
                <w:lang w:eastAsia="ru-RU"/>
              </w:rPr>
              <w:t>19</w:t>
            </w:r>
          </w:p>
        </w:tc>
        <w:tc>
          <w:tcPr>
            <w:tcW w:w="323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DE4C22" w:rsidRPr="002F4F5B" w:rsidRDefault="00DE4C22" w:rsidP="00DE4C22">
            <w:pPr>
              <w:autoSpaceDE w:val="0"/>
              <w:autoSpaceDN w:val="0"/>
              <w:adjustRightInd w:val="0"/>
              <w:rPr>
                <w:rFonts w:ascii="Times New Roman" w:hAnsi="Times New Roman" w:cs="Times New Roman"/>
                <w:bCs/>
                <w:color w:val="000000"/>
                <w:sz w:val="20"/>
                <w:szCs w:val="20"/>
              </w:rPr>
            </w:pPr>
            <w:r w:rsidRPr="002F4F5B">
              <w:rPr>
                <w:rFonts w:ascii="Times New Roman" w:hAnsi="Times New Roman" w:cs="Times New Roman"/>
                <w:bCs/>
                <w:color w:val="000000"/>
                <w:sz w:val="20"/>
                <w:szCs w:val="20"/>
              </w:rPr>
              <w:t>Recomandări din partea beneficiarelor serviciilor similare</w:t>
            </w:r>
          </w:p>
        </w:tc>
        <w:tc>
          <w:tcPr>
            <w:tcW w:w="424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DE4C22" w:rsidRPr="002F4F5B" w:rsidRDefault="00DE4C22" w:rsidP="00DE4C22">
            <w:pPr>
              <w:autoSpaceDE w:val="0"/>
              <w:autoSpaceDN w:val="0"/>
              <w:adjustRightInd w:val="0"/>
              <w:rPr>
                <w:rFonts w:ascii="Times New Roman" w:hAnsi="Times New Roman" w:cs="Times New Roman"/>
                <w:bCs/>
                <w:color w:val="000000"/>
                <w:sz w:val="20"/>
                <w:szCs w:val="20"/>
              </w:rPr>
            </w:pPr>
            <w:r w:rsidRPr="002F4F5B">
              <w:rPr>
                <w:rFonts w:ascii="Times New Roman" w:hAnsi="Times New Roman" w:cs="Times New Roman"/>
                <w:color w:val="000000"/>
                <w:sz w:val="20"/>
                <w:szCs w:val="20"/>
              </w:rPr>
              <w:t xml:space="preserve">Prezentarea minim 2 recomandări </w:t>
            </w:r>
            <w:r w:rsidRPr="002F4F5B">
              <w:rPr>
                <w:rFonts w:ascii="Times New Roman" w:hAnsi="Times New Roman" w:cs="Times New Roman"/>
                <w:bCs/>
                <w:color w:val="000000"/>
                <w:sz w:val="20"/>
                <w:szCs w:val="20"/>
              </w:rPr>
              <w:t>din partea beneficiarelor serviciilor similare. Prezentarea minim 1 contract de valoarea similară sumei ofertei/procedurii.</w:t>
            </w:r>
          </w:p>
          <w:p w:rsidR="00DE4C22" w:rsidRPr="002F4F5B" w:rsidRDefault="00DE4C22" w:rsidP="00DE4C22">
            <w:pPr>
              <w:autoSpaceDE w:val="0"/>
              <w:autoSpaceDN w:val="0"/>
              <w:adjustRightInd w:val="0"/>
              <w:rPr>
                <w:rFonts w:ascii="Times New Roman" w:hAnsi="Times New Roman" w:cs="Times New Roman"/>
                <w:color w:val="000000"/>
                <w:sz w:val="20"/>
                <w:szCs w:val="20"/>
              </w:rPr>
            </w:pPr>
            <w:r w:rsidRPr="002F4F5B">
              <w:rPr>
                <w:rFonts w:ascii="Times New Roman" w:hAnsi="Times New Roman" w:cs="Times New Roman"/>
                <w:bCs/>
                <w:color w:val="000000"/>
                <w:sz w:val="20"/>
                <w:szCs w:val="20"/>
              </w:rPr>
              <w:t>Confirmat prin aplicarea semnăturii electronice a Participantului.</w:t>
            </w:r>
          </w:p>
        </w:tc>
        <w:tc>
          <w:tcPr>
            <w:tcW w:w="1603" w:type="dxa"/>
            <w:shd w:val="clear" w:color="auto" w:fill="E2EFD9" w:themeFill="accent6" w:themeFillTint="33"/>
          </w:tcPr>
          <w:p w:rsidR="00DE4C22" w:rsidRPr="002F4F5B" w:rsidRDefault="00DE4C22" w:rsidP="00DE4C22">
            <w:pPr>
              <w:rPr>
                <w:rFonts w:ascii="Times New Roman" w:hAnsi="Times New Roman" w:cs="Times New Roman"/>
                <w:sz w:val="20"/>
                <w:szCs w:val="20"/>
              </w:rPr>
            </w:pPr>
            <w:r w:rsidRPr="002F4F5B">
              <w:rPr>
                <w:rFonts w:ascii="Times New Roman" w:hAnsi="Times New Roman" w:cs="Times New Roman"/>
                <w:b/>
                <w:i/>
                <w:sz w:val="20"/>
                <w:szCs w:val="20"/>
                <w:lang w:eastAsia="ru-RU"/>
              </w:rPr>
              <w:t>La solicitarea AC Obligatoriu spre prezentare</w:t>
            </w:r>
          </w:p>
        </w:tc>
      </w:tr>
      <w:tr w:rsidR="00DE4C22" w:rsidRPr="009516C7" w:rsidTr="002F4F5B">
        <w:tc>
          <w:tcPr>
            <w:tcW w:w="632" w:type="dxa"/>
            <w:shd w:val="clear" w:color="auto" w:fill="auto"/>
          </w:tcPr>
          <w:p w:rsidR="00DE4C22" w:rsidRPr="00DB445E" w:rsidRDefault="00DE4C22" w:rsidP="00DE4C22">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20</w:t>
            </w:r>
          </w:p>
        </w:tc>
        <w:tc>
          <w:tcPr>
            <w:tcW w:w="3231" w:type="dxa"/>
            <w:shd w:val="clear" w:color="auto" w:fill="E2EFD9" w:themeFill="accent6" w:themeFillTint="33"/>
          </w:tcPr>
          <w:p w:rsidR="00DE4C22" w:rsidRPr="002F4F5B" w:rsidRDefault="00DE4C22" w:rsidP="00DE4C22">
            <w:pPr>
              <w:pStyle w:val="Frspaiere"/>
              <w:rPr>
                <w:rFonts w:ascii="Times New Roman" w:hAnsi="Times New Roman" w:cs="Times New Roman"/>
                <w:sz w:val="20"/>
                <w:szCs w:val="20"/>
                <w:lang w:val="ro-RO" w:eastAsia="ru-RU"/>
              </w:rPr>
            </w:pPr>
            <w:r w:rsidRPr="002F4F5B">
              <w:rPr>
                <w:rFonts w:ascii="Times New Roman" w:hAnsi="Times New Roman" w:cs="Times New Roman"/>
                <w:b/>
                <w:bCs/>
                <w:sz w:val="20"/>
                <w:szCs w:val="20"/>
                <w:lang w:val="ro-RO" w:eastAsia="ru-RU"/>
              </w:rPr>
              <w:t>Garanția pentru lucrări executate</w:t>
            </w:r>
          </w:p>
        </w:tc>
        <w:tc>
          <w:tcPr>
            <w:tcW w:w="4246" w:type="dxa"/>
            <w:shd w:val="clear" w:color="auto" w:fill="E2EFD9" w:themeFill="accent6" w:themeFillTint="33"/>
          </w:tcPr>
          <w:p w:rsidR="00DE4C22" w:rsidRPr="002F4F5B" w:rsidRDefault="00DE4C22" w:rsidP="00DE4C22">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Minim 10 ani.</w:t>
            </w:r>
          </w:p>
          <w:p w:rsidR="00DE4C22" w:rsidRPr="002F4F5B" w:rsidRDefault="00DE4C22" w:rsidP="00DE4C22">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obligatoriu semnarea prin semnătura electronica</w:t>
            </w:r>
          </w:p>
        </w:tc>
        <w:tc>
          <w:tcPr>
            <w:tcW w:w="1603" w:type="dxa"/>
            <w:shd w:val="clear" w:color="auto" w:fill="E2EFD9" w:themeFill="accent6" w:themeFillTint="33"/>
          </w:tcPr>
          <w:p w:rsidR="00DE4C22" w:rsidRPr="002F4F5B" w:rsidRDefault="00DE4C22" w:rsidP="00DE4C22">
            <w:pPr>
              <w:rPr>
                <w:rFonts w:ascii="Times New Roman" w:hAnsi="Times New Roman" w:cs="Times New Roman"/>
                <w:sz w:val="20"/>
                <w:szCs w:val="20"/>
              </w:rPr>
            </w:pPr>
            <w:r w:rsidRPr="002F4F5B">
              <w:rPr>
                <w:rFonts w:ascii="Times New Roman" w:hAnsi="Times New Roman" w:cs="Times New Roman"/>
                <w:b/>
                <w:i/>
                <w:sz w:val="20"/>
                <w:szCs w:val="20"/>
                <w:lang w:val="en-US"/>
              </w:rPr>
              <w:t xml:space="preserve">La </w:t>
            </w:r>
            <w:proofErr w:type="spellStart"/>
            <w:r w:rsidRPr="002F4F5B">
              <w:rPr>
                <w:rFonts w:ascii="Times New Roman" w:hAnsi="Times New Roman" w:cs="Times New Roman"/>
                <w:b/>
                <w:i/>
                <w:sz w:val="20"/>
                <w:szCs w:val="20"/>
                <w:lang w:val="en-US"/>
              </w:rPr>
              <w:t>solicitarea</w:t>
            </w:r>
            <w:proofErr w:type="spellEnd"/>
            <w:r w:rsidRPr="002F4F5B">
              <w:rPr>
                <w:rFonts w:ascii="Times New Roman" w:hAnsi="Times New Roman" w:cs="Times New Roman"/>
                <w:b/>
                <w:i/>
                <w:sz w:val="20"/>
                <w:szCs w:val="20"/>
                <w:lang w:val="en-US"/>
              </w:rPr>
              <w:t xml:space="preserve"> AC </w:t>
            </w:r>
            <w:proofErr w:type="spellStart"/>
            <w:r w:rsidRPr="002F4F5B">
              <w:rPr>
                <w:rFonts w:ascii="Times New Roman" w:hAnsi="Times New Roman" w:cs="Times New Roman"/>
                <w:b/>
                <w:i/>
                <w:sz w:val="20"/>
                <w:szCs w:val="20"/>
                <w:lang w:val="en-US"/>
              </w:rPr>
              <w:t>Obligatoriu</w:t>
            </w:r>
            <w:proofErr w:type="spellEnd"/>
            <w:r w:rsidRPr="002F4F5B">
              <w:rPr>
                <w:rFonts w:ascii="Times New Roman" w:hAnsi="Times New Roman" w:cs="Times New Roman"/>
                <w:b/>
                <w:i/>
                <w:sz w:val="20"/>
                <w:szCs w:val="20"/>
                <w:lang w:val="en-US"/>
              </w:rPr>
              <w:t xml:space="preserve"> </w:t>
            </w:r>
            <w:proofErr w:type="spellStart"/>
            <w:r w:rsidRPr="002F4F5B">
              <w:rPr>
                <w:rFonts w:ascii="Times New Roman" w:hAnsi="Times New Roman" w:cs="Times New Roman"/>
                <w:b/>
                <w:i/>
                <w:sz w:val="20"/>
                <w:szCs w:val="20"/>
                <w:lang w:val="en-US"/>
              </w:rPr>
              <w:t>spre</w:t>
            </w:r>
            <w:proofErr w:type="spellEnd"/>
            <w:r w:rsidRPr="002F4F5B">
              <w:rPr>
                <w:rFonts w:ascii="Times New Roman" w:hAnsi="Times New Roman" w:cs="Times New Roman"/>
                <w:b/>
                <w:i/>
                <w:sz w:val="20"/>
                <w:szCs w:val="20"/>
                <w:lang w:val="en-US"/>
              </w:rPr>
              <w:t xml:space="preserve"> </w:t>
            </w:r>
            <w:proofErr w:type="spellStart"/>
            <w:r w:rsidRPr="002F4F5B">
              <w:rPr>
                <w:rFonts w:ascii="Times New Roman" w:hAnsi="Times New Roman" w:cs="Times New Roman"/>
                <w:b/>
                <w:i/>
                <w:sz w:val="20"/>
                <w:szCs w:val="20"/>
                <w:lang w:val="en-US"/>
              </w:rPr>
              <w:t>prezentare</w:t>
            </w:r>
            <w:proofErr w:type="spellEnd"/>
          </w:p>
        </w:tc>
      </w:tr>
    </w:tbl>
    <w:tbl>
      <w:tblPr>
        <w:tblStyle w:val="Grigliatabella21"/>
        <w:tblW w:w="9923" w:type="dxa"/>
        <w:tblInd w:w="-176" w:type="dxa"/>
        <w:tblLayout w:type="fixed"/>
        <w:tblLook w:val="04A0" w:firstRow="1" w:lastRow="0" w:firstColumn="1" w:lastColumn="0" w:noHBand="0" w:noVBand="1"/>
      </w:tblPr>
      <w:tblGrid>
        <w:gridCol w:w="851"/>
        <w:gridCol w:w="9072"/>
      </w:tblGrid>
      <w:tr w:rsidR="00F959C3" w:rsidRPr="00F959C3" w:rsidTr="00F959C3">
        <w:tc>
          <w:tcPr>
            <w:tcW w:w="851" w:type="dxa"/>
            <w:shd w:val="clear" w:color="auto" w:fill="F2F2F2" w:themeFill="background1" w:themeFillShade="F2"/>
          </w:tcPr>
          <w:p w:rsidR="00F959C3" w:rsidRPr="002F4F5B" w:rsidRDefault="00F959C3" w:rsidP="00E326A7">
            <w:pPr>
              <w:pStyle w:val="Frspaiere"/>
              <w:rPr>
                <w:rFonts w:ascii="Times New Roman" w:hAnsi="Times New Roman" w:cs="Times New Roman"/>
                <w:lang w:val="ro-RO" w:eastAsia="ru-RU"/>
              </w:rPr>
            </w:pPr>
            <w:r w:rsidRPr="002F4F5B">
              <w:rPr>
                <w:rFonts w:ascii="Times New Roman" w:hAnsi="Times New Roman" w:cs="Times New Roman"/>
                <w:lang w:val="ro-RO" w:eastAsia="ru-RU"/>
              </w:rPr>
              <w:t>Notă:</w:t>
            </w:r>
          </w:p>
        </w:tc>
        <w:tc>
          <w:tcPr>
            <w:tcW w:w="9072" w:type="dxa"/>
            <w:shd w:val="clear" w:color="auto" w:fill="F2F2F2" w:themeFill="background1" w:themeFillShade="F2"/>
          </w:tcPr>
          <w:p w:rsidR="00F959C3" w:rsidRPr="002F4F5B" w:rsidRDefault="00F959C3" w:rsidP="00E326A7">
            <w:pPr>
              <w:pStyle w:val="Frspaiere"/>
              <w:rPr>
                <w:rFonts w:ascii="Times New Roman" w:hAnsi="Times New Roman" w:cs="Times New Roman"/>
                <w:lang w:val="ro-RO" w:eastAsia="ru-RU"/>
              </w:rPr>
            </w:pPr>
            <w:r w:rsidRPr="002F4F5B">
              <w:rPr>
                <w:rFonts w:ascii="Times New Roman" w:hAnsi="Times New Roman" w:cs="Times New Roman"/>
                <w:lang w:val="ro-RO" w:eastAsia="ru-RU"/>
              </w:rPr>
              <w:t>Operatorii economici pregătesc ofertele conform cerințelor stabilite în anunțul de participare, publicat de către autoritatea contractantă.</w:t>
            </w:r>
          </w:p>
          <w:p w:rsidR="00F959C3" w:rsidRPr="002F4F5B" w:rsidRDefault="00F959C3" w:rsidP="00E326A7">
            <w:pPr>
              <w:pStyle w:val="Frspaiere"/>
              <w:rPr>
                <w:rFonts w:ascii="Times New Roman" w:hAnsi="Times New Roman" w:cs="Times New Roman"/>
                <w:lang w:val="ro-RO" w:eastAsia="ru-RU"/>
              </w:rPr>
            </w:pPr>
            <w:r w:rsidRPr="002F4F5B">
              <w:rPr>
                <w:rFonts w:ascii="Times New Roman" w:hAnsi="Times New Roman" w:cs="Times New Roman"/>
                <w:lang w:val="ro-RO" w:eastAsia="ru-RU"/>
              </w:rPr>
              <w:t xml:space="preserve">Dacă oferta, inclusiv formularele care o însoțesc, nu corespunde cerințelor prestabilite în invitația/anunțul de participare, inclusiv în documentația de atribuire sau aceasta nu este completată, semnată electronic și, după caz, semnată și ștampilată în modul corespunzător, ea se respinge de către autoritatea contractantă, și nu poate fi rectificată cu scopul de a corespunde cerințelor, prin corectarea sau înlăturarea devierilor sau rezervelor necorespunzătoare, excepție constituind doar corectarea greșelilor aritmetice sau abaterilor neînsemnate. </w:t>
            </w:r>
          </w:p>
        </w:tc>
      </w:tr>
      <w:tr w:rsidR="00F959C3" w:rsidRPr="00970DC0" w:rsidTr="00F959C3">
        <w:tc>
          <w:tcPr>
            <w:tcW w:w="851" w:type="dxa"/>
            <w:shd w:val="clear" w:color="auto" w:fill="F2F2F2" w:themeFill="background1" w:themeFillShade="F2"/>
          </w:tcPr>
          <w:p w:rsidR="00F959C3" w:rsidRPr="002F4F5B" w:rsidRDefault="00F959C3" w:rsidP="00E326A7">
            <w:pPr>
              <w:pStyle w:val="Frspaiere"/>
              <w:rPr>
                <w:rFonts w:ascii="Times New Roman" w:hAnsi="Times New Roman" w:cs="Times New Roman"/>
                <w:lang w:val="ro-RO" w:eastAsia="ru-RU"/>
              </w:rPr>
            </w:pPr>
          </w:p>
        </w:tc>
        <w:tc>
          <w:tcPr>
            <w:tcW w:w="9072" w:type="dxa"/>
            <w:shd w:val="clear" w:color="auto" w:fill="F2F2F2" w:themeFill="background1" w:themeFillShade="F2"/>
          </w:tcPr>
          <w:p w:rsidR="00F959C3" w:rsidRPr="002F4F5B" w:rsidRDefault="00F959C3" w:rsidP="00E326A7">
            <w:pPr>
              <w:pStyle w:val="Frspaiere"/>
              <w:rPr>
                <w:rFonts w:ascii="Times New Roman" w:hAnsi="Times New Roman" w:cs="Times New Roman"/>
                <w:lang w:val="ro-RO" w:eastAsia="ru-RU"/>
              </w:rPr>
            </w:pPr>
            <w:r w:rsidRPr="002F4F5B">
              <w:rPr>
                <w:rFonts w:ascii="Times New Roman" w:hAnsi="Times New Roman" w:cs="Times New Roman"/>
                <w:lang w:val="ro-RO" w:eastAsia="ru-RU"/>
              </w:rPr>
              <w:t xml:space="preserve">Refuzul ofertantului </w:t>
            </w:r>
            <w:r w:rsidR="002F4F5B" w:rsidRPr="002F4F5B">
              <w:rPr>
                <w:rFonts w:ascii="Times New Roman" w:hAnsi="Times New Roman" w:cs="Times New Roman"/>
                <w:lang w:val="ro-RO" w:eastAsia="ru-RU"/>
              </w:rPr>
              <w:t>câștigător</w:t>
            </w:r>
            <w:r w:rsidRPr="002F4F5B">
              <w:rPr>
                <w:rFonts w:ascii="Times New Roman" w:hAnsi="Times New Roman" w:cs="Times New Roman"/>
                <w:lang w:val="ro-RO" w:eastAsia="ru-RU"/>
              </w:rPr>
              <w:t xml:space="preserve"> de a depune </w:t>
            </w:r>
            <w:r w:rsidR="002F4F5B" w:rsidRPr="002F4F5B">
              <w:rPr>
                <w:rFonts w:ascii="Times New Roman" w:hAnsi="Times New Roman" w:cs="Times New Roman"/>
                <w:lang w:val="ro-RO" w:eastAsia="ru-RU"/>
              </w:rPr>
              <w:t>garanția</w:t>
            </w:r>
            <w:r w:rsidRPr="002F4F5B">
              <w:rPr>
                <w:rFonts w:ascii="Times New Roman" w:hAnsi="Times New Roman" w:cs="Times New Roman"/>
                <w:lang w:val="ro-RO" w:eastAsia="ru-RU"/>
              </w:rPr>
              <w:t xml:space="preserve"> de bună </w:t>
            </w:r>
            <w:r w:rsidR="002F4F5B" w:rsidRPr="002F4F5B">
              <w:rPr>
                <w:rFonts w:ascii="Times New Roman" w:hAnsi="Times New Roman" w:cs="Times New Roman"/>
                <w:lang w:val="ro-RO" w:eastAsia="ru-RU"/>
              </w:rPr>
              <w:t>execuție</w:t>
            </w:r>
            <w:r w:rsidRPr="002F4F5B">
              <w:rPr>
                <w:rFonts w:ascii="Times New Roman" w:hAnsi="Times New Roman" w:cs="Times New Roman"/>
                <w:lang w:val="ro-RO" w:eastAsia="ru-RU"/>
              </w:rPr>
              <w:t xml:space="preserve"> sau de a semna contractul constituie motiv pentru anularea atribuirii contractului şi </w:t>
            </w:r>
            <w:r w:rsidR="002F4F5B" w:rsidRPr="002F4F5B">
              <w:rPr>
                <w:rFonts w:ascii="Times New Roman" w:hAnsi="Times New Roman" w:cs="Times New Roman"/>
                <w:lang w:val="ro-RO" w:eastAsia="ru-RU"/>
              </w:rPr>
              <w:t>reținerii</w:t>
            </w:r>
            <w:r w:rsidRPr="002F4F5B">
              <w:rPr>
                <w:rFonts w:ascii="Times New Roman" w:hAnsi="Times New Roman" w:cs="Times New Roman"/>
                <w:lang w:val="ro-RO" w:eastAsia="ru-RU"/>
              </w:rPr>
              <w:t xml:space="preserve"> </w:t>
            </w:r>
            <w:r w:rsidR="002F4F5B" w:rsidRPr="002F4F5B">
              <w:rPr>
                <w:rFonts w:ascii="Times New Roman" w:hAnsi="Times New Roman" w:cs="Times New Roman"/>
                <w:lang w:val="ro-RO" w:eastAsia="ru-RU"/>
              </w:rPr>
              <w:t>garanției</w:t>
            </w:r>
            <w:r w:rsidRPr="002F4F5B">
              <w:rPr>
                <w:rFonts w:ascii="Times New Roman" w:hAnsi="Times New Roman" w:cs="Times New Roman"/>
                <w:lang w:val="ro-RO" w:eastAsia="ru-RU"/>
              </w:rPr>
              <w:t xml:space="preserve"> pentru ofertă. În acest caz, autoritatea contractantă poate atribui contractul următorului ofertant cu oferta cea mai bine clasată, a cărui ofertă este conformă </w:t>
            </w:r>
            <w:r w:rsidR="002F4F5B" w:rsidRPr="002F4F5B">
              <w:rPr>
                <w:rFonts w:ascii="Times New Roman" w:hAnsi="Times New Roman" w:cs="Times New Roman"/>
                <w:lang w:val="ro-RO" w:eastAsia="ru-RU"/>
              </w:rPr>
              <w:t>cerințelor</w:t>
            </w:r>
            <w:r w:rsidRPr="002F4F5B">
              <w:rPr>
                <w:rFonts w:ascii="Times New Roman" w:hAnsi="Times New Roman" w:cs="Times New Roman"/>
                <w:lang w:val="ro-RO" w:eastAsia="ru-RU"/>
              </w:rPr>
              <w:t xml:space="preserve"> şi care este apreciată de către autoritatea contractantă a fi calificată în executarea contractului. Totodată, autoritatea contractantă este în drept să respingă toate celelalte oferte.</w:t>
            </w:r>
          </w:p>
        </w:tc>
      </w:tr>
      <w:tr w:rsidR="00F959C3" w:rsidRPr="00BD3DFE" w:rsidTr="00F959C3">
        <w:tc>
          <w:tcPr>
            <w:tcW w:w="851" w:type="dxa"/>
            <w:shd w:val="clear" w:color="auto" w:fill="F2F2F2" w:themeFill="background1" w:themeFillShade="F2"/>
          </w:tcPr>
          <w:p w:rsidR="00F959C3" w:rsidRPr="002F4F5B" w:rsidRDefault="00F959C3" w:rsidP="00E326A7">
            <w:pPr>
              <w:pStyle w:val="Frspaiere"/>
              <w:rPr>
                <w:rFonts w:ascii="Times New Roman" w:hAnsi="Times New Roman" w:cs="Times New Roman"/>
                <w:lang w:val="ro-RO" w:eastAsia="ru-RU"/>
              </w:rPr>
            </w:pPr>
          </w:p>
        </w:tc>
        <w:tc>
          <w:tcPr>
            <w:tcW w:w="9072" w:type="dxa"/>
            <w:shd w:val="clear" w:color="auto" w:fill="F2F2F2" w:themeFill="background1" w:themeFillShade="F2"/>
          </w:tcPr>
          <w:p w:rsidR="00F959C3" w:rsidRPr="00B4206D" w:rsidRDefault="00F959C3" w:rsidP="00B4206D">
            <w:pPr>
              <w:pStyle w:val="Titlu4"/>
              <w:outlineLvl w:val="3"/>
              <w:rPr>
                <w:rFonts w:ascii="Times New Roman" w:eastAsiaTheme="minorHAnsi" w:hAnsi="Times New Roman" w:cs="Times New Roman"/>
                <w:i w:val="0"/>
                <w:iCs w:val="0"/>
                <w:color w:val="auto"/>
                <w:sz w:val="22"/>
                <w:szCs w:val="22"/>
                <w:lang w:eastAsia="ru-RU"/>
              </w:rPr>
            </w:pPr>
            <w:r w:rsidRPr="00B4206D">
              <w:rPr>
                <w:rFonts w:ascii="Times New Roman" w:eastAsiaTheme="minorHAnsi" w:hAnsi="Times New Roman" w:cs="Times New Roman"/>
                <w:i w:val="0"/>
                <w:iCs w:val="0"/>
                <w:color w:val="auto"/>
                <w:sz w:val="22"/>
                <w:szCs w:val="22"/>
                <w:lang w:eastAsia="ru-RU"/>
              </w:rPr>
              <w:t xml:space="preserve">în Monitorul Oficial nr. </w:t>
            </w:r>
            <w:r w:rsidR="00DE4C22" w:rsidRPr="00B4206D">
              <w:rPr>
                <w:rFonts w:ascii="Times New Roman" w:eastAsiaTheme="minorHAnsi" w:hAnsi="Times New Roman" w:cs="Times New Roman"/>
                <w:i w:val="0"/>
                <w:iCs w:val="0"/>
                <w:color w:val="auto"/>
                <w:sz w:val="22"/>
                <w:szCs w:val="22"/>
                <w:lang w:eastAsia="ru-RU"/>
              </w:rPr>
              <w:t>230-237</w:t>
            </w:r>
            <w:r w:rsidRPr="00B4206D">
              <w:rPr>
                <w:rFonts w:ascii="Times New Roman" w:eastAsiaTheme="minorHAnsi" w:hAnsi="Times New Roman" w:cs="Times New Roman"/>
                <w:i w:val="0"/>
                <w:iCs w:val="0"/>
                <w:color w:val="auto"/>
                <w:sz w:val="22"/>
                <w:szCs w:val="22"/>
                <w:lang w:eastAsia="ru-RU"/>
              </w:rPr>
              <w:t xml:space="preserve"> din </w:t>
            </w:r>
            <w:r w:rsidR="00DE4C22" w:rsidRPr="00B4206D">
              <w:rPr>
                <w:rFonts w:ascii="Times New Roman" w:eastAsiaTheme="minorHAnsi" w:hAnsi="Times New Roman" w:cs="Times New Roman"/>
                <w:i w:val="0"/>
                <w:iCs w:val="0"/>
                <w:color w:val="auto"/>
                <w:sz w:val="22"/>
                <w:szCs w:val="22"/>
                <w:lang w:eastAsia="ru-RU"/>
              </w:rPr>
              <w:t>01</w:t>
            </w:r>
            <w:r w:rsidRPr="00B4206D">
              <w:rPr>
                <w:rFonts w:ascii="Times New Roman" w:eastAsiaTheme="minorHAnsi" w:hAnsi="Times New Roman" w:cs="Times New Roman"/>
                <w:i w:val="0"/>
                <w:iCs w:val="0"/>
                <w:color w:val="auto"/>
                <w:sz w:val="22"/>
                <w:szCs w:val="22"/>
                <w:lang w:eastAsia="ru-RU"/>
              </w:rPr>
              <w:t>.</w:t>
            </w:r>
            <w:r w:rsidR="00DE4C22" w:rsidRPr="00B4206D">
              <w:rPr>
                <w:rFonts w:ascii="Times New Roman" w:eastAsiaTheme="minorHAnsi" w:hAnsi="Times New Roman" w:cs="Times New Roman"/>
                <w:i w:val="0"/>
                <w:iCs w:val="0"/>
                <w:color w:val="auto"/>
                <w:sz w:val="22"/>
                <w:szCs w:val="22"/>
                <w:lang w:eastAsia="ru-RU"/>
              </w:rPr>
              <w:t>10</w:t>
            </w:r>
            <w:r w:rsidRPr="00B4206D">
              <w:rPr>
                <w:rFonts w:ascii="Times New Roman" w:eastAsiaTheme="minorHAnsi" w:hAnsi="Times New Roman" w:cs="Times New Roman"/>
                <w:i w:val="0"/>
                <w:iCs w:val="0"/>
                <w:color w:val="auto"/>
                <w:sz w:val="22"/>
                <w:szCs w:val="22"/>
                <w:lang w:eastAsia="ru-RU"/>
              </w:rPr>
              <w:t>.2021 a fost publicat Ordinul Ministerului Finanțelor cu privire la aprobarea </w:t>
            </w:r>
            <w:r w:rsidRPr="00B4206D">
              <w:rPr>
                <w:rFonts w:ascii="Times New Roman" w:eastAsiaTheme="minorHAnsi" w:hAnsi="Times New Roman" w:cs="Times New Roman"/>
                <w:b/>
                <w:i w:val="0"/>
                <w:iCs w:val="0"/>
                <w:color w:val="auto"/>
                <w:sz w:val="22"/>
                <w:szCs w:val="22"/>
                <w:lang w:eastAsia="ru-RU"/>
              </w:rPr>
              <w:t xml:space="preserve">Documentației standard pentru </w:t>
            </w:r>
            <w:r w:rsidR="00B4206D" w:rsidRPr="00B4206D">
              <w:rPr>
                <w:rFonts w:ascii="Times New Roman" w:eastAsiaTheme="minorHAnsi" w:hAnsi="Times New Roman" w:cs="Times New Roman"/>
                <w:b/>
                <w:i w:val="0"/>
                <w:iCs w:val="0"/>
                <w:color w:val="auto"/>
                <w:sz w:val="22"/>
                <w:szCs w:val="22"/>
                <w:lang w:eastAsia="ru-RU"/>
              </w:rPr>
              <w:t>realizarea achizițiilor publice de bunuri și servicii</w:t>
            </w:r>
            <w:r w:rsidR="00B4206D" w:rsidRPr="00B4206D">
              <w:rPr>
                <w:rFonts w:ascii="Times New Roman" w:eastAsiaTheme="minorHAnsi" w:hAnsi="Times New Roman" w:cs="Times New Roman"/>
                <w:i w:val="0"/>
                <w:iCs w:val="0"/>
                <w:color w:val="auto"/>
                <w:sz w:val="22"/>
                <w:szCs w:val="22"/>
                <w:lang w:eastAsia="ru-RU"/>
              </w:rPr>
              <w:t xml:space="preserve"> </w:t>
            </w:r>
            <w:r w:rsidRPr="00B4206D">
              <w:rPr>
                <w:rFonts w:ascii="Times New Roman" w:eastAsiaTheme="minorHAnsi" w:hAnsi="Times New Roman" w:cs="Times New Roman"/>
                <w:i w:val="0"/>
                <w:iCs w:val="0"/>
                <w:color w:val="auto"/>
                <w:sz w:val="22"/>
                <w:szCs w:val="22"/>
                <w:lang w:eastAsia="ru-RU"/>
              </w:rPr>
              <w:t xml:space="preserve">(nr. </w:t>
            </w:r>
            <w:r w:rsidR="00B4206D">
              <w:rPr>
                <w:rFonts w:ascii="Times New Roman" w:eastAsiaTheme="minorHAnsi" w:hAnsi="Times New Roman" w:cs="Times New Roman"/>
                <w:i w:val="0"/>
                <w:iCs w:val="0"/>
                <w:color w:val="auto"/>
                <w:sz w:val="22"/>
                <w:szCs w:val="22"/>
                <w:lang w:eastAsia="ru-RU"/>
              </w:rPr>
              <w:t>115</w:t>
            </w:r>
            <w:r w:rsidRPr="00B4206D">
              <w:rPr>
                <w:rFonts w:ascii="Times New Roman" w:eastAsiaTheme="minorHAnsi" w:hAnsi="Times New Roman" w:cs="Times New Roman"/>
                <w:i w:val="0"/>
                <w:iCs w:val="0"/>
                <w:color w:val="auto"/>
                <w:sz w:val="22"/>
                <w:szCs w:val="22"/>
                <w:lang w:eastAsia="ru-RU"/>
              </w:rPr>
              <w:t xml:space="preserve">, </w:t>
            </w:r>
            <w:r w:rsidR="00B4206D">
              <w:rPr>
                <w:rFonts w:ascii="Times New Roman" w:eastAsiaTheme="minorHAnsi" w:hAnsi="Times New Roman" w:cs="Times New Roman"/>
                <w:i w:val="0"/>
                <w:iCs w:val="0"/>
                <w:color w:val="auto"/>
                <w:sz w:val="22"/>
                <w:szCs w:val="22"/>
                <w:lang w:eastAsia="ru-RU"/>
              </w:rPr>
              <w:t>15.09.</w:t>
            </w:r>
            <w:r w:rsidRPr="00B4206D">
              <w:rPr>
                <w:rFonts w:ascii="Times New Roman" w:eastAsiaTheme="minorHAnsi" w:hAnsi="Times New Roman" w:cs="Times New Roman"/>
                <w:i w:val="0"/>
                <w:iCs w:val="0"/>
                <w:color w:val="auto"/>
                <w:sz w:val="22"/>
                <w:szCs w:val="22"/>
                <w:lang w:eastAsia="ru-RU"/>
              </w:rPr>
              <w:t xml:space="preserve">2021) </w:t>
            </w:r>
          </w:p>
          <w:p w:rsidR="00F959C3" w:rsidRPr="002F4F5B" w:rsidRDefault="00DE4C22" w:rsidP="00E326A7">
            <w:pPr>
              <w:pStyle w:val="Frspaiere"/>
              <w:rPr>
                <w:rFonts w:ascii="Times New Roman" w:hAnsi="Times New Roman" w:cs="Times New Roman"/>
                <w:lang w:val="ro-RO" w:eastAsia="ru-RU"/>
              </w:rPr>
            </w:pPr>
            <w:r w:rsidRPr="00DE4C22">
              <w:rPr>
                <w:rFonts w:ascii="Times New Roman" w:hAnsi="Times New Roman" w:cs="Times New Roman"/>
                <w:lang w:val="ro-RO" w:eastAsia="ru-RU"/>
              </w:rPr>
              <w:t>https://www.legis.md/cautare/getResults?doc_id=127989&amp;lang=ro</w:t>
            </w:r>
          </w:p>
        </w:tc>
      </w:tr>
      <w:tr w:rsidR="00F959C3" w:rsidRPr="00970DC0" w:rsidTr="00F959C3">
        <w:tc>
          <w:tcPr>
            <w:tcW w:w="851" w:type="dxa"/>
            <w:shd w:val="clear" w:color="auto" w:fill="F2F2F2" w:themeFill="background1" w:themeFillShade="F2"/>
          </w:tcPr>
          <w:p w:rsidR="00F959C3" w:rsidRPr="002F4F5B" w:rsidRDefault="00F959C3" w:rsidP="00E326A7">
            <w:pPr>
              <w:pStyle w:val="Frspaiere"/>
              <w:rPr>
                <w:rFonts w:ascii="Times New Roman" w:hAnsi="Times New Roman" w:cs="Times New Roman"/>
                <w:lang w:val="ro-RO" w:eastAsia="ru-RU"/>
              </w:rPr>
            </w:pPr>
          </w:p>
        </w:tc>
        <w:tc>
          <w:tcPr>
            <w:tcW w:w="9072" w:type="dxa"/>
            <w:shd w:val="clear" w:color="auto" w:fill="F2F2F2" w:themeFill="background1" w:themeFillShade="F2"/>
          </w:tcPr>
          <w:p w:rsidR="00F959C3" w:rsidRPr="002F4F5B" w:rsidRDefault="00F959C3" w:rsidP="00E326A7">
            <w:pPr>
              <w:pStyle w:val="Frspaiere"/>
              <w:rPr>
                <w:rFonts w:ascii="Times New Roman" w:hAnsi="Times New Roman" w:cs="Times New Roman"/>
                <w:lang w:val="ro-RO" w:eastAsia="ru-RU"/>
              </w:rPr>
            </w:pPr>
            <w:r w:rsidRPr="002F4F5B">
              <w:rPr>
                <w:rFonts w:ascii="Times New Roman" w:hAnsi="Times New Roman" w:cs="Times New Roman"/>
                <w:lang w:val="ro-RO" w:eastAsia="ru-RU"/>
              </w:rPr>
              <w:t>Fiecare ofertant care participă, în mod individual sau ca asociat, la procedura de atribuire a contractului de achiziție publică de lucrări are obligația să prezinte anexele prevăzute în prezenta documentație, completate în mod corespunzător şi semnate de persoanele autorizate, conform cerințelor stabilite în anexa nr. 2.</w:t>
            </w:r>
          </w:p>
        </w:tc>
      </w:tr>
    </w:tbl>
    <w:p w:rsidR="00615CC3" w:rsidRDefault="00DE4C22" w:rsidP="00DE4C22">
      <w:pPr>
        <w:shd w:val="clear" w:color="auto" w:fill="FFFFFF" w:themeFill="background1"/>
        <w:tabs>
          <w:tab w:val="right" w:pos="426"/>
        </w:tabs>
        <w:spacing w:before="120"/>
        <w:ind w:left="360"/>
        <w:rPr>
          <w:sz w:val="20"/>
          <w:szCs w:val="20"/>
          <w:lang w:val="ro-RO" w:eastAsia="ru-RU"/>
        </w:rPr>
      </w:pPr>
      <w:r w:rsidRPr="002F4F5B">
        <w:rPr>
          <w:sz w:val="20"/>
          <w:szCs w:val="20"/>
          <w:lang w:val="ro-RO" w:eastAsia="ru-RU"/>
        </w:rPr>
        <w:t xml:space="preserve">1. Ascensorul va fi produs de un producător autorizat şi va fi însoţit de tot pachetul de documente traduse în limba română </w:t>
      </w:r>
      <w:r w:rsidR="00615CC3">
        <w:rPr>
          <w:sz w:val="20"/>
          <w:szCs w:val="20"/>
          <w:lang w:val="ro-RO" w:eastAsia="ru-RU"/>
        </w:rPr>
        <w:t xml:space="preserve">sau </w:t>
      </w:r>
      <w:r w:rsidRPr="002F4F5B">
        <w:rPr>
          <w:sz w:val="20"/>
          <w:szCs w:val="20"/>
          <w:lang w:val="ro-RO" w:eastAsia="ru-RU"/>
        </w:rPr>
        <w:t xml:space="preserve">rusă, inclusiv de certificatul de conformitate, eliberat de organele competente ale </w:t>
      </w:r>
      <w:proofErr w:type="spellStart"/>
      <w:r w:rsidRPr="002F4F5B">
        <w:rPr>
          <w:sz w:val="20"/>
          <w:szCs w:val="20"/>
          <w:lang w:val="ro-RO" w:eastAsia="ru-RU"/>
        </w:rPr>
        <w:t>R.Moldova</w:t>
      </w:r>
      <w:proofErr w:type="spellEnd"/>
      <w:r w:rsidRPr="002F4F5B">
        <w:rPr>
          <w:sz w:val="20"/>
          <w:szCs w:val="20"/>
          <w:lang w:val="ro-RO" w:eastAsia="ru-RU"/>
        </w:rPr>
        <w:t xml:space="preserve">. </w:t>
      </w:r>
    </w:p>
    <w:p w:rsidR="00615CC3" w:rsidRDefault="00DE4C22" w:rsidP="00DE4C22">
      <w:pPr>
        <w:shd w:val="clear" w:color="auto" w:fill="FFFFFF" w:themeFill="background1"/>
        <w:tabs>
          <w:tab w:val="right" w:pos="426"/>
        </w:tabs>
        <w:spacing w:before="120"/>
        <w:ind w:left="360"/>
        <w:rPr>
          <w:sz w:val="20"/>
          <w:szCs w:val="20"/>
          <w:lang w:val="ro-RO" w:eastAsia="ru-RU"/>
        </w:rPr>
      </w:pPr>
      <w:r w:rsidRPr="002F4F5B">
        <w:rPr>
          <w:sz w:val="20"/>
          <w:szCs w:val="20"/>
          <w:lang w:val="ro-RO" w:eastAsia="ru-RU"/>
        </w:rPr>
        <w:t xml:space="preserve">2. Ascensorul va avea paşaport tehnic, eliberat de uzina producătoare. </w:t>
      </w:r>
    </w:p>
    <w:p w:rsidR="00615CC3" w:rsidRDefault="00DE4C22" w:rsidP="00DE4C22">
      <w:pPr>
        <w:shd w:val="clear" w:color="auto" w:fill="FFFFFF" w:themeFill="background1"/>
        <w:tabs>
          <w:tab w:val="right" w:pos="426"/>
        </w:tabs>
        <w:spacing w:before="120"/>
        <w:ind w:left="360"/>
        <w:rPr>
          <w:sz w:val="20"/>
          <w:szCs w:val="20"/>
          <w:lang w:val="ro-RO" w:eastAsia="ru-RU"/>
        </w:rPr>
      </w:pPr>
      <w:r w:rsidRPr="002F4F5B">
        <w:rPr>
          <w:sz w:val="20"/>
          <w:szCs w:val="20"/>
          <w:lang w:val="ro-RO" w:eastAsia="ru-RU"/>
        </w:rPr>
        <w:t xml:space="preserve">3. Ascensorul va corespunde documentaţiei normative în vigoare şi va fi autorizat pentru instalare în R. Moldova. </w:t>
      </w:r>
    </w:p>
    <w:p w:rsidR="00615CC3" w:rsidRDefault="00DE4C22" w:rsidP="00DE4C22">
      <w:pPr>
        <w:shd w:val="clear" w:color="auto" w:fill="FFFFFF" w:themeFill="background1"/>
        <w:tabs>
          <w:tab w:val="right" w:pos="426"/>
        </w:tabs>
        <w:spacing w:before="120"/>
        <w:ind w:left="360"/>
        <w:rPr>
          <w:sz w:val="20"/>
          <w:szCs w:val="20"/>
          <w:lang w:val="ro-RO" w:eastAsia="ru-RU"/>
        </w:rPr>
      </w:pPr>
      <w:r w:rsidRPr="002F4F5B">
        <w:rPr>
          <w:sz w:val="20"/>
          <w:szCs w:val="20"/>
          <w:lang w:val="ro-RO" w:eastAsia="ru-RU"/>
        </w:rPr>
        <w:t xml:space="preserve">4. Nivelul de zgomot să corespundă standardelor în vigoare. </w:t>
      </w:r>
    </w:p>
    <w:p w:rsidR="00615CC3" w:rsidRDefault="00DE4C22" w:rsidP="00DE4C22">
      <w:pPr>
        <w:shd w:val="clear" w:color="auto" w:fill="FFFFFF" w:themeFill="background1"/>
        <w:tabs>
          <w:tab w:val="right" w:pos="426"/>
        </w:tabs>
        <w:spacing w:before="120"/>
        <w:ind w:left="360"/>
        <w:rPr>
          <w:sz w:val="20"/>
          <w:szCs w:val="20"/>
          <w:lang w:val="ro-RO" w:eastAsia="ru-RU"/>
        </w:rPr>
      </w:pPr>
      <w:r w:rsidRPr="002F4F5B">
        <w:rPr>
          <w:sz w:val="20"/>
          <w:szCs w:val="20"/>
          <w:lang w:val="ro-RO" w:eastAsia="ru-RU"/>
        </w:rPr>
        <w:t xml:space="preserve">5. Termen de garanţie pentru utilaj – conform termenelor prevăzute de uzina producătoare, dar nu mai mic de 3 ani. </w:t>
      </w:r>
    </w:p>
    <w:p w:rsidR="00615CC3" w:rsidRDefault="00DE4C22" w:rsidP="00DE4C22">
      <w:pPr>
        <w:shd w:val="clear" w:color="auto" w:fill="FFFFFF" w:themeFill="background1"/>
        <w:tabs>
          <w:tab w:val="right" w:pos="426"/>
        </w:tabs>
        <w:spacing w:before="120"/>
        <w:ind w:left="360"/>
        <w:rPr>
          <w:sz w:val="20"/>
          <w:szCs w:val="20"/>
          <w:lang w:val="ro-RO" w:eastAsia="ru-RU"/>
        </w:rPr>
      </w:pPr>
      <w:r w:rsidRPr="002F4F5B">
        <w:rPr>
          <w:sz w:val="20"/>
          <w:szCs w:val="20"/>
          <w:lang w:val="ro-RO" w:eastAsia="ru-RU"/>
        </w:rPr>
        <w:t xml:space="preserve">6. Termen de garanţie pentru lucrări – nu mai mic de 10 ani din data semnării procesului-verbal de predare-primire. </w:t>
      </w:r>
    </w:p>
    <w:p w:rsidR="00615CC3" w:rsidRDefault="00615CC3" w:rsidP="00DE4C22">
      <w:pPr>
        <w:shd w:val="clear" w:color="auto" w:fill="FFFFFF" w:themeFill="background1"/>
        <w:tabs>
          <w:tab w:val="right" w:pos="426"/>
        </w:tabs>
        <w:spacing w:before="120"/>
        <w:ind w:left="360"/>
        <w:rPr>
          <w:sz w:val="20"/>
          <w:szCs w:val="20"/>
          <w:lang w:val="ro-RO" w:eastAsia="ru-RU"/>
        </w:rPr>
      </w:pPr>
      <w:r>
        <w:rPr>
          <w:sz w:val="20"/>
          <w:szCs w:val="20"/>
          <w:lang w:val="ro-RO" w:eastAsia="ru-RU"/>
        </w:rPr>
        <w:t>7</w:t>
      </w:r>
      <w:r w:rsidR="00DE4C22" w:rsidRPr="002F4F5B">
        <w:rPr>
          <w:sz w:val="20"/>
          <w:szCs w:val="20"/>
          <w:lang w:val="ro-RO" w:eastAsia="ru-RU"/>
        </w:rPr>
        <w:t xml:space="preserve">. În preţul ofertei vor fi incluse costul tuturor lucrărilor a ascensorului actual, de montare şi reglare, inclusiv lucrările de construcţie, perforări, restabiliri, de montare a tocurilor şi glafurilor în jurul uşilor la toate palierele din materiale identice materialului uşilor puţului </w:t>
      </w:r>
      <w:r>
        <w:rPr>
          <w:sz w:val="20"/>
          <w:szCs w:val="20"/>
          <w:lang w:val="ro-RO" w:eastAsia="ru-RU"/>
        </w:rPr>
        <w:t>sau</w:t>
      </w:r>
      <w:r w:rsidR="00DE4C22" w:rsidRPr="002F4F5B">
        <w:rPr>
          <w:sz w:val="20"/>
          <w:szCs w:val="20"/>
          <w:lang w:val="ro-RO" w:eastAsia="ru-RU"/>
        </w:rPr>
        <w:t xml:space="preserve"> cabinei</w:t>
      </w:r>
      <w:r>
        <w:rPr>
          <w:sz w:val="20"/>
          <w:szCs w:val="20"/>
          <w:lang w:val="ro-RO" w:eastAsia="ru-RU"/>
        </w:rPr>
        <w:t xml:space="preserve"> sau din materiale compozite de tip </w:t>
      </w:r>
      <w:proofErr w:type="spellStart"/>
      <w:r>
        <w:rPr>
          <w:sz w:val="20"/>
          <w:szCs w:val="20"/>
          <w:lang w:val="ro-RO" w:eastAsia="ru-RU"/>
        </w:rPr>
        <w:t>etalbond</w:t>
      </w:r>
      <w:proofErr w:type="spellEnd"/>
      <w:r w:rsidR="00DE4C22" w:rsidRPr="002F4F5B">
        <w:rPr>
          <w:sz w:val="20"/>
          <w:szCs w:val="20"/>
          <w:lang w:val="ro-RO" w:eastAsia="ru-RU"/>
        </w:rPr>
        <w:t xml:space="preserve">, a documentaţiei necesare pentru darea în exploatare şi obţinerea autorizării pentru funcţionare de la organismul de control în domeniu. </w:t>
      </w:r>
    </w:p>
    <w:p w:rsidR="00615CC3" w:rsidRDefault="00615CC3" w:rsidP="00DE4C22">
      <w:pPr>
        <w:shd w:val="clear" w:color="auto" w:fill="FFFFFF" w:themeFill="background1"/>
        <w:tabs>
          <w:tab w:val="right" w:pos="426"/>
        </w:tabs>
        <w:spacing w:before="120"/>
        <w:ind w:left="360"/>
        <w:rPr>
          <w:sz w:val="20"/>
          <w:szCs w:val="20"/>
          <w:lang w:val="ro-RO" w:eastAsia="ru-RU"/>
        </w:rPr>
      </w:pPr>
      <w:r>
        <w:rPr>
          <w:sz w:val="20"/>
          <w:szCs w:val="20"/>
          <w:lang w:val="ro-RO" w:eastAsia="ru-RU"/>
        </w:rPr>
        <w:t>8</w:t>
      </w:r>
      <w:r w:rsidR="00DE4C22" w:rsidRPr="002F4F5B">
        <w:rPr>
          <w:sz w:val="20"/>
          <w:szCs w:val="20"/>
          <w:lang w:val="ro-RO" w:eastAsia="ru-RU"/>
        </w:rPr>
        <w:t xml:space="preserve">. Ofertanţii au obligaţia de a vizita pe cont propriu obiectul, destinate instalării ascensorului parametrii tehnici necesari şi volumurile de lucrări, inclusiv cele aferente montării ascensorului, </w:t>
      </w:r>
    </w:p>
    <w:p w:rsidR="00615CC3" w:rsidRDefault="00615CC3" w:rsidP="00DE4C22">
      <w:pPr>
        <w:shd w:val="clear" w:color="auto" w:fill="FFFFFF" w:themeFill="background1"/>
        <w:tabs>
          <w:tab w:val="right" w:pos="426"/>
        </w:tabs>
        <w:spacing w:before="120"/>
        <w:ind w:left="360"/>
        <w:rPr>
          <w:sz w:val="20"/>
          <w:szCs w:val="20"/>
          <w:lang w:val="ro-RO" w:eastAsia="ru-RU"/>
        </w:rPr>
      </w:pPr>
      <w:r>
        <w:rPr>
          <w:sz w:val="20"/>
          <w:szCs w:val="20"/>
          <w:lang w:val="ro-RO" w:eastAsia="ru-RU"/>
        </w:rPr>
        <w:t>9</w:t>
      </w:r>
      <w:r w:rsidR="00DE4C22" w:rsidRPr="002F4F5B">
        <w:rPr>
          <w:sz w:val="20"/>
          <w:szCs w:val="20"/>
          <w:lang w:val="ro-RO" w:eastAsia="ru-RU"/>
        </w:rPr>
        <w:t>.</w:t>
      </w:r>
      <w:r>
        <w:rPr>
          <w:sz w:val="20"/>
          <w:szCs w:val="20"/>
          <w:lang w:val="ro-RO" w:eastAsia="ru-RU"/>
        </w:rPr>
        <w:t xml:space="preserve"> </w:t>
      </w:r>
      <w:r w:rsidR="00DE4C22" w:rsidRPr="002F4F5B">
        <w:rPr>
          <w:sz w:val="20"/>
          <w:szCs w:val="20"/>
          <w:lang w:val="ro-RO" w:eastAsia="ru-RU"/>
        </w:rPr>
        <w:t>Ofertantul va prezenta autorizaţia de livrare şi montare</w:t>
      </w:r>
      <w:r>
        <w:rPr>
          <w:sz w:val="20"/>
          <w:szCs w:val="20"/>
          <w:lang w:val="ro-RO" w:eastAsia="ru-RU"/>
        </w:rPr>
        <w:t xml:space="preserve"> (certificat de </w:t>
      </w:r>
      <w:proofErr w:type="spellStart"/>
      <w:r>
        <w:rPr>
          <w:sz w:val="20"/>
          <w:szCs w:val="20"/>
          <w:lang w:val="ro-RO" w:eastAsia="ru-RU"/>
        </w:rPr>
        <w:t>diler-ul</w:t>
      </w:r>
      <w:proofErr w:type="spellEnd"/>
      <w:r>
        <w:rPr>
          <w:sz w:val="20"/>
          <w:szCs w:val="20"/>
          <w:lang w:val="ro-RO" w:eastAsia="ru-RU"/>
        </w:rPr>
        <w:t xml:space="preserve"> oficial)</w:t>
      </w:r>
      <w:r w:rsidR="00DE4C22" w:rsidRPr="002F4F5B">
        <w:rPr>
          <w:sz w:val="20"/>
          <w:szCs w:val="20"/>
          <w:lang w:val="ro-RO" w:eastAsia="ru-RU"/>
        </w:rPr>
        <w:t>, emisă de producător.</w:t>
      </w:r>
    </w:p>
    <w:p w:rsidR="00DE4C22" w:rsidRDefault="00DE4C22" w:rsidP="00DE4C22">
      <w:pPr>
        <w:shd w:val="clear" w:color="auto" w:fill="FFFFFF" w:themeFill="background1"/>
        <w:tabs>
          <w:tab w:val="right" w:pos="426"/>
        </w:tabs>
        <w:spacing w:before="120"/>
        <w:ind w:left="360"/>
        <w:rPr>
          <w:b/>
          <w:lang w:val="ro-RO" w:eastAsia="ru-RU"/>
        </w:rPr>
      </w:pPr>
    </w:p>
    <w:p w:rsidR="0015247E" w:rsidRPr="00F959C3" w:rsidRDefault="00F959C3" w:rsidP="002F556B">
      <w:pPr>
        <w:numPr>
          <w:ilvl w:val="0"/>
          <w:numId w:val="1"/>
        </w:numPr>
        <w:shd w:val="clear" w:color="auto" w:fill="FFFFFF" w:themeFill="background1"/>
        <w:tabs>
          <w:tab w:val="right" w:pos="426"/>
        </w:tabs>
        <w:spacing w:before="120"/>
        <w:ind w:left="360"/>
        <w:rPr>
          <w:b/>
          <w:lang w:val="ro-RO" w:eastAsia="ru-RU"/>
        </w:rPr>
      </w:pPr>
      <w:r w:rsidRPr="00F959C3">
        <w:rPr>
          <w:b/>
          <w:lang w:val="ro-RO" w:eastAsia="ru-RU"/>
        </w:rPr>
        <w:t>Garanția pentru ofertă, în</w:t>
      </w:r>
      <w:r w:rsidR="00FE38A6" w:rsidRPr="00F959C3">
        <w:rPr>
          <w:noProof/>
          <w:lang w:val="ro-RO"/>
        </w:rPr>
        <w:t xml:space="preserve"> </w:t>
      </w:r>
      <w:r w:rsidR="009C5639" w:rsidRPr="00F959C3">
        <w:rPr>
          <w:b/>
          <w:lang w:val="ro-RO" w:eastAsia="ru-RU"/>
        </w:rPr>
        <w:t>cuantumul_</w:t>
      </w:r>
      <w:r w:rsidRPr="00F959C3">
        <w:rPr>
          <w:b/>
          <w:lang w:val="ro-RO" w:eastAsia="ru-RU"/>
        </w:rPr>
        <w:t>1% fără TVA din suma ofertei</w:t>
      </w:r>
      <w:r w:rsidR="009C5639" w:rsidRPr="00F959C3">
        <w:rPr>
          <w:b/>
          <w:lang w:val="ro-RO" w:eastAsia="ru-RU"/>
        </w:rPr>
        <w:t>.</w:t>
      </w:r>
    </w:p>
    <w:p w:rsidR="0015247E" w:rsidRPr="00F959C3" w:rsidRDefault="009C5639" w:rsidP="002F556B">
      <w:pPr>
        <w:numPr>
          <w:ilvl w:val="0"/>
          <w:numId w:val="1"/>
        </w:numPr>
        <w:shd w:val="clear" w:color="auto" w:fill="FFFFFF" w:themeFill="background1"/>
        <w:tabs>
          <w:tab w:val="right" w:pos="426"/>
        </w:tabs>
        <w:spacing w:before="120"/>
        <w:ind w:left="360"/>
        <w:rPr>
          <w:b/>
          <w:lang w:val="ro-RO" w:eastAsia="ru-RU"/>
        </w:rPr>
      </w:pPr>
      <w:r w:rsidRPr="00F959C3">
        <w:rPr>
          <w:b/>
          <w:lang w:val="ro-RO" w:eastAsia="ru-RU"/>
        </w:rPr>
        <w:t>Termenul de garanție a lucrărilor</w:t>
      </w:r>
      <w:r w:rsidR="000659D3" w:rsidRPr="00F959C3">
        <w:rPr>
          <w:b/>
          <w:lang w:val="ro-RO" w:eastAsia="ru-RU"/>
        </w:rPr>
        <w:t xml:space="preserve"> </w:t>
      </w:r>
      <w:r w:rsidR="00984FA2" w:rsidRPr="00F959C3">
        <w:rPr>
          <w:b/>
          <w:lang w:val="ro-RO" w:eastAsia="ru-RU"/>
        </w:rPr>
        <w:t>sau serviciilor de proiectare și de lucrări</w:t>
      </w:r>
      <w:r w:rsidR="00F959C3" w:rsidRPr="00F959C3">
        <w:rPr>
          <w:b/>
          <w:lang w:val="ro-RO" w:eastAsia="ru-RU"/>
        </w:rPr>
        <w:t xml:space="preserve"> </w:t>
      </w:r>
      <w:r w:rsidR="00F959C3" w:rsidRPr="00F959C3">
        <w:rPr>
          <w:b/>
          <w:shd w:val="clear" w:color="auto" w:fill="FBE4D5" w:themeFill="accent2" w:themeFillTint="33"/>
          <w:lang w:val="ro-RO" w:eastAsia="ru-RU"/>
        </w:rPr>
        <w:t>10 ani</w:t>
      </w:r>
      <w:r w:rsidRPr="00F959C3">
        <w:rPr>
          <w:b/>
          <w:lang w:val="ro-RO" w:eastAsia="ru-RU"/>
        </w:rPr>
        <w:t>.</w:t>
      </w:r>
    </w:p>
    <w:p w:rsidR="00F6465C" w:rsidRPr="00F959C3" w:rsidRDefault="009C5639" w:rsidP="002F556B">
      <w:pPr>
        <w:numPr>
          <w:ilvl w:val="0"/>
          <w:numId w:val="1"/>
        </w:numPr>
        <w:shd w:val="clear" w:color="auto" w:fill="FFFFFF" w:themeFill="background1"/>
        <w:tabs>
          <w:tab w:val="right" w:pos="426"/>
        </w:tabs>
        <w:spacing w:before="120"/>
        <w:ind w:left="360"/>
        <w:rPr>
          <w:b/>
          <w:lang w:val="ro-RO" w:eastAsia="ru-RU"/>
        </w:rPr>
      </w:pPr>
      <w:r w:rsidRPr="00F959C3">
        <w:rPr>
          <w:b/>
          <w:lang w:val="ro-RO" w:eastAsia="ru-RU"/>
        </w:rPr>
        <w:t xml:space="preserve">Garanția de bună execuție a contractului, </w:t>
      </w:r>
      <w:r w:rsidR="00F959C3" w:rsidRPr="00F959C3">
        <w:rPr>
          <w:b/>
          <w:lang w:val="ro-RO" w:eastAsia="ru-RU"/>
        </w:rPr>
        <w:t xml:space="preserve"> în </w:t>
      </w:r>
      <w:r w:rsidRPr="00F959C3">
        <w:rPr>
          <w:b/>
          <w:lang w:val="ro-RO" w:eastAsia="ru-RU"/>
        </w:rPr>
        <w:t>cuantumul</w:t>
      </w:r>
      <w:r w:rsidR="00F959C3" w:rsidRPr="00F959C3">
        <w:rPr>
          <w:b/>
          <w:lang w:val="ro-RO" w:eastAsia="ru-RU"/>
        </w:rPr>
        <w:t xml:space="preserve">  de 5 % din suma contractului cu TVA</w:t>
      </w:r>
      <w:r w:rsidRPr="00F959C3">
        <w:rPr>
          <w:b/>
          <w:lang w:val="ro-RO" w:eastAsia="ru-RU"/>
        </w:rPr>
        <w:t>.</w:t>
      </w:r>
    </w:p>
    <w:p w:rsidR="00BE362C" w:rsidRPr="006B25DC" w:rsidRDefault="009C5639" w:rsidP="002F556B">
      <w:pPr>
        <w:numPr>
          <w:ilvl w:val="0"/>
          <w:numId w:val="1"/>
        </w:numPr>
        <w:shd w:val="clear" w:color="auto" w:fill="FFFFFF" w:themeFill="background1"/>
        <w:tabs>
          <w:tab w:val="right" w:pos="426"/>
        </w:tabs>
        <w:spacing w:before="120"/>
        <w:ind w:left="360"/>
        <w:rPr>
          <w:b/>
          <w:lang w:val="ro-RO" w:eastAsia="ru-RU"/>
        </w:rPr>
      </w:pPr>
      <w:r w:rsidRPr="006B25DC">
        <w:rPr>
          <w:b/>
          <w:lang w:val="ro-RO" w:eastAsia="ru-RU"/>
        </w:rPr>
        <w:t>Motivul recurgerii la procedura accelerată (în cazul licitației deschise, restr</w:t>
      </w:r>
      <w:r w:rsidR="00C32CB2" w:rsidRPr="006B25DC">
        <w:rPr>
          <w:b/>
          <w:lang w:val="ro-RO" w:eastAsia="ru-RU"/>
        </w:rPr>
        <w:t>â</w:t>
      </w:r>
      <w:r w:rsidRPr="006B25DC">
        <w:rPr>
          <w:b/>
          <w:lang w:val="ro-RO" w:eastAsia="ru-RU"/>
        </w:rPr>
        <w:t>nse</w:t>
      </w:r>
      <w:r w:rsidR="00FE38A6" w:rsidRPr="006B25DC">
        <w:rPr>
          <w:b/>
          <w:lang w:val="ro-RO" w:eastAsia="ru-RU"/>
        </w:rPr>
        <w:t xml:space="preserve"> </w:t>
      </w:r>
      <w:r w:rsidRPr="006B25DC">
        <w:rPr>
          <w:b/>
          <w:lang w:val="ro-RO" w:eastAsia="ru-RU"/>
        </w:rPr>
        <w:t xml:space="preserve">și a procedurii negociate), </w:t>
      </w:r>
      <w:r w:rsidR="00F959C3" w:rsidRPr="006B25DC">
        <w:rPr>
          <w:b/>
          <w:lang w:val="ro-RO" w:eastAsia="ru-RU"/>
        </w:rPr>
        <w:t>nu se aplică.</w:t>
      </w:r>
    </w:p>
    <w:p w:rsidR="00BE362C" w:rsidRPr="006B25DC" w:rsidRDefault="009C5639" w:rsidP="002F556B">
      <w:pPr>
        <w:numPr>
          <w:ilvl w:val="0"/>
          <w:numId w:val="1"/>
        </w:numPr>
        <w:shd w:val="clear" w:color="auto" w:fill="FFFFFF" w:themeFill="background1"/>
        <w:tabs>
          <w:tab w:val="right" w:pos="426"/>
        </w:tabs>
        <w:spacing w:before="120"/>
        <w:ind w:left="360"/>
        <w:rPr>
          <w:b/>
          <w:lang w:val="ro-RO" w:eastAsia="ru-RU"/>
        </w:rPr>
      </w:pPr>
      <w:r w:rsidRPr="006B25DC">
        <w:rPr>
          <w:b/>
          <w:lang w:val="ro-RO" w:eastAsia="ru-RU"/>
        </w:rPr>
        <w:t>Tehnici și instrumente specifice de atribuire (dacă este cazul specificați dacă se va utiliza acordul-cadru, sistemul dinamic de achiziție sau licitația electronică):</w:t>
      </w:r>
      <w:r w:rsidR="00F959C3" w:rsidRPr="006B25DC">
        <w:rPr>
          <w:b/>
          <w:lang w:val="ro-RO" w:eastAsia="ru-RU"/>
        </w:rPr>
        <w:t xml:space="preserve"> SIA RSAP</w:t>
      </w:r>
    </w:p>
    <w:p w:rsidR="00BE362C" w:rsidRPr="006B25DC" w:rsidRDefault="009C5639" w:rsidP="002F556B">
      <w:pPr>
        <w:numPr>
          <w:ilvl w:val="0"/>
          <w:numId w:val="1"/>
        </w:numPr>
        <w:tabs>
          <w:tab w:val="right" w:pos="426"/>
        </w:tabs>
        <w:spacing w:before="120"/>
        <w:ind w:left="0" w:firstLine="0"/>
        <w:rPr>
          <w:b/>
          <w:lang w:val="ro-RO" w:eastAsia="ru-RU"/>
        </w:rPr>
      </w:pPr>
      <w:r w:rsidRPr="006B25DC">
        <w:rPr>
          <w:b/>
          <w:lang w:val="ro-RO" w:eastAsia="ru-RU"/>
        </w:rPr>
        <w:t>Condiții speciale de care depinde îndeplinirea contractului (</w:t>
      </w:r>
      <w:r w:rsidRPr="006B25DC">
        <w:rPr>
          <w:lang w:val="ro-RO" w:eastAsia="ru-RU"/>
        </w:rPr>
        <w:t>indicați după caz</w:t>
      </w:r>
      <w:r w:rsidRPr="006B25DC">
        <w:rPr>
          <w:b/>
          <w:lang w:val="ro-RO" w:eastAsia="ru-RU"/>
        </w:rPr>
        <w:t>):</w:t>
      </w:r>
      <w:r w:rsidRPr="00FF430B">
        <w:rPr>
          <w:b/>
          <w:lang w:eastAsia="ru-RU"/>
        </w:rPr>
        <w:t xml:space="preserve"> </w:t>
      </w:r>
      <w:r w:rsidR="00615CC3">
        <w:rPr>
          <w:b/>
          <w:lang w:val="ro-RO" w:eastAsia="ru-RU"/>
        </w:rPr>
        <w:t>nu se aplică</w:t>
      </w:r>
    </w:p>
    <w:p w:rsidR="00EF4276" w:rsidRPr="006B25DC" w:rsidRDefault="000659D3" w:rsidP="00EF4276">
      <w:pPr>
        <w:numPr>
          <w:ilvl w:val="0"/>
          <w:numId w:val="1"/>
        </w:numPr>
        <w:tabs>
          <w:tab w:val="right" w:pos="426"/>
        </w:tabs>
        <w:spacing w:before="120"/>
        <w:ind w:left="0" w:firstLine="0"/>
        <w:rPr>
          <w:b/>
          <w:lang w:val="ro-RO" w:eastAsia="ru-RU"/>
        </w:rPr>
      </w:pPr>
      <w:bookmarkStart w:id="7" w:name="_Hlk71621175"/>
      <w:r w:rsidRPr="006B25DC">
        <w:rPr>
          <w:b/>
          <w:lang w:val="ro-RO" w:eastAsia="ru-RU"/>
        </w:rPr>
        <w:t>Ofertele se prezintă în valută</w:t>
      </w:r>
      <w:bookmarkEnd w:id="7"/>
      <w:r w:rsidR="00F959C3" w:rsidRPr="006B25DC">
        <w:rPr>
          <w:b/>
          <w:highlight w:val="yellow"/>
          <w:lang w:val="ro-RO" w:eastAsia="ru-RU"/>
        </w:rPr>
        <w:t xml:space="preserve"> </w:t>
      </w:r>
      <w:r w:rsidR="00F959C3" w:rsidRPr="006B25DC">
        <w:rPr>
          <w:b/>
          <w:lang w:val="ro-RO" w:eastAsia="ru-RU"/>
        </w:rPr>
        <w:t>lei moldovenești.</w:t>
      </w:r>
    </w:p>
    <w:p w:rsidR="00BE362C" w:rsidRPr="006B25DC" w:rsidRDefault="009C5639" w:rsidP="002F556B">
      <w:pPr>
        <w:numPr>
          <w:ilvl w:val="0"/>
          <w:numId w:val="1"/>
        </w:numPr>
        <w:tabs>
          <w:tab w:val="right" w:pos="426"/>
        </w:tabs>
        <w:spacing w:before="120"/>
        <w:ind w:left="0" w:firstLine="0"/>
        <w:rPr>
          <w:b/>
          <w:lang w:val="ro-RO" w:eastAsia="ru-RU"/>
        </w:rPr>
      </w:pPr>
      <w:r w:rsidRPr="006B25DC">
        <w:rPr>
          <w:b/>
          <w:lang w:val="ro-RO" w:eastAsia="ru-RU"/>
        </w:rPr>
        <w:t xml:space="preserve">Criteriul de evaluare aplicat pentru </w:t>
      </w:r>
      <w:r w:rsidR="009D14A7" w:rsidRPr="006B25DC">
        <w:rPr>
          <w:b/>
          <w:lang w:val="ro-RO" w:eastAsia="ru-RU"/>
        </w:rPr>
        <w:t>atribuirea</w:t>
      </w:r>
      <w:r w:rsidR="00E706C1" w:rsidRPr="006B25DC">
        <w:rPr>
          <w:b/>
          <w:lang w:val="ro-RO" w:eastAsia="ru-RU"/>
        </w:rPr>
        <w:t xml:space="preserve"> </w:t>
      </w:r>
      <w:r w:rsidRPr="006B25DC">
        <w:rPr>
          <w:b/>
          <w:lang w:val="ro-RO" w:eastAsia="ru-RU"/>
        </w:rPr>
        <w:t>contractului:</w:t>
      </w:r>
      <w:r w:rsidR="00F959C3" w:rsidRPr="006B25DC">
        <w:rPr>
          <w:b/>
          <w:lang w:val="ro-RO" w:eastAsia="ru-RU"/>
        </w:rPr>
        <w:t xml:space="preserve"> preț cel mai scăzut.</w:t>
      </w:r>
    </w:p>
    <w:p w:rsidR="00BE362C" w:rsidRPr="006B25DC" w:rsidRDefault="009C5639" w:rsidP="002F556B">
      <w:pPr>
        <w:numPr>
          <w:ilvl w:val="0"/>
          <w:numId w:val="1"/>
        </w:numPr>
        <w:tabs>
          <w:tab w:val="right" w:pos="426"/>
        </w:tabs>
        <w:spacing w:before="120"/>
        <w:ind w:left="0" w:firstLine="0"/>
        <w:rPr>
          <w:b/>
          <w:lang w:val="ro-RO" w:eastAsia="ru-RU"/>
        </w:rPr>
      </w:pPr>
      <w:r w:rsidRPr="006B25DC">
        <w:rPr>
          <w:b/>
          <w:lang w:val="ro-RO" w:eastAsia="ru-RU"/>
        </w:rPr>
        <w:t>Factorii de evaluare a ofertei celei mai avantajoase din punct de vedere economic, precum și ponderile lor:</w:t>
      </w:r>
    </w:p>
    <w:tbl>
      <w:tblPr>
        <w:tblStyle w:val="Grigliatabella2"/>
        <w:tblW w:w="0" w:type="auto"/>
        <w:tblLook w:val="04A0" w:firstRow="1" w:lastRow="0" w:firstColumn="1" w:lastColumn="0" w:noHBand="0" w:noVBand="1"/>
      </w:tblPr>
      <w:tblGrid>
        <w:gridCol w:w="577"/>
        <w:gridCol w:w="7248"/>
        <w:gridCol w:w="1800"/>
      </w:tblGrid>
      <w:tr w:rsidR="008074AC" w:rsidTr="001A1A16">
        <w:tc>
          <w:tcPr>
            <w:tcW w:w="577" w:type="dxa"/>
            <w:shd w:val="clear" w:color="auto" w:fill="auto"/>
          </w:tcPr>
          <w:p w:rsidR="00BE362C" w:rsidRPr="00FF430B" w:rsidRDefault="009C5639" w:rsidP="00F959C3">
            <w:pPr>
              <w:pStyle w:val="Frspaiere"/>
              <w:rPr>
                <w:lang w:eastAsia="ru-RU"/>
              </w:rPr>
            </w:pPr>
            <w:proofErr w:type="spellStart"/>
            <w:r w:rsidRPr="00FF430B">
              <w:rPr>
                <w:lang w:eastAsia="ru-RU"/>
              </w:rPr>
              <w:t>Nr</w:t>
            </w:r>
            <w:proofErr w:type="spellEnd"/>
            <w:r w:rsidRPr="00FF430B">
              <w:rPr>
                <w:lang w:eastAsia="ru-RU"/>
              </w:rPr>
              <w:t>. d/o</w:t>
            </w:r>
          </w:p>
        </w:tc>
        <w:tc>
          <w:tcPr>
            <w:tcW w:w="7248" w:type="dxa"/>
            <w:shd w:val="clear" w:color="auto" w:fill="auto"/>
          </w:tcPr>
          <w:p w:rsidR="00BE362C" w:rsidRPr="00FF430B" w:rsidRDefault="009C5639" w:rsidP="00F959C3">
            <w:pPr>
              <w:pStyle w:val="Frspaiere"/>
              <w:rPr>
                <w:lang w:eastAsia="ru-RU"/>
              </w:rPr>
            </w:pPr>
            <w:proofErr w:type="spellStart"/>
            <w:r w:rsidRPr="009516C7">
              <w:rPr>
                <w:rFonts w:ascii="Times New Roman" w:hAnsi="Times New Roman" w:cs="Times New Roman"/>
                <w:lang w:eastAsia="ru-RU"/>
              </w:rPr>
              <w:t>Denumirea</w:t>
            </w:r>
            <w:proofErr w:type="spellEnd"/>
            <w:r w:rsidRPr="00FF430B">
              <w:rPr>
                <w:lang w:eastAsia="ru-RU"/>
              </w:rPr>
              <w:t xml:space="preserve"> </w:t>
            </w:r>
            <w:proofErr w:type="spellStart"/>
            <w:r w:rsidRPr="00FF430B">
              <w:rPr>
                <w:lang w:eastAsia="ru-RU"/>
              </w:rPr>
              <w:t>factorului</w:t>
            </w:r>
            <w:proofErr w:type="spellEnd"/>
            <w:r w:rsidRPr="00FF430B">
              <w:rPr>
                <w:lang w:eastAsia="ru-RU"/>
              </w:rPr>
              <w:t xml:space="preserve"> </w:t>
            </w:r>
            <w:proofErr w:type="spellStart"/>
            <w:r w:rsidRPr="00FF430B">
              <w:rPr>
                <w:lang w:eastAsia="ru-RU"/>
              </w:rPr>
              <w:t>de</w:t>
            </w:r>
            <w:proofErr w:type="spellEnd"/>
            <w:r w:rsidRPr="00FF430B">
              <w:rPr>
                <w:lang w:eastAsia="ru-RU"/>
              </w:rPr>
              <w:t xml:space="preserve"> </w:t>
            </w:r>
            <w:proofErr w:type="spellStart"/>
            <w:r w:rsidRPr="00FF430B">
              <w:rPr>
                <w:lang w:eastAsia="ru-RU"/>
              </w:rPr>
              <w:t>evaluare</w:t>
            </w:r>
            <w:proofErr w:type="spellEnd"/>
          </w:p>
        </w:tc>
        <w:tc>
          <w:tcPr>
            <w:tcW w:w="1800" w:type="dxa"/>
            <w:shd w:val="clear" w:color="auto" w:fill="auto"/>
          </w:tcPr>
          <w:p w:rsidR="00BE362C" w:rsidRPr="00FF430B" w:rsidRDefault="009C5639" w:rsidP="00F959C3">
            <w:pPr>
              <w:pStyle w:val="Frspaiere"/>
              <w:rPr>
                <w:lang w:eastAsia="ru-RU"/>
              </w:rPr>
            </w:pPr>
            <w:proofErr w:type="spellStart"/>
            <w:r w:rsidRPr="00FF430B">
              <w:rPr>
                <w:lang w:eastAsia="ru-RU"/>
              </w:rPr>
              <w:t>Ponderea</w:t>
            </w:r>
            <w:proofErr w:type="spellEnd"/>
            <w:r w:rsidRPr="00FF430B">
              <w:rPr>
                <w:lang w:eastAsia="ru-RU"/>
              </w:rPr>
              <w:t>%</w:t>
            </w:r>
          </w:p>
        </w:tc>
      </w:tr>
      <w:tr w:rsidR="008074AC" w:rsidTr="001A1A16">
        <w:tc>
          <w:tcPr>
            <w:tcW w:w="577" w:type="dxa"/>
            <w:shd w:val="clear" w:color="auto" w:fill="auto"/>
          </w:tcPr>
          <w:p w:rsidR="00BE362C" w:rsidRPr="00FF430B" w:rsidRDefault="00BE362C" w:rsidP="00F959C3">
            <w:pPr>
              <w:pStyle w:val="Frspaiere"/>
              <w:rPr>
                <w:lang w:eastAsia="ru-RU"/>
              </w:rPr>
            </w:pPr>
          </w:p>
        </w:tc>
        <w:tc>
          <w:tcPr>
            <w:tcW w:w="7248" w:type="dxa"/>
            <w:shd w:val="clear" w:color="auto" w:fill="auto"/>
          </w:tcPr>
          <w:p w:rsidR="00BE362C" w:rsidRPr="00FF430B" w:rsidRDefault="00BE362C" w:rsidP="00F959C3">
            <w:pPr>
              <w:pStyle w:val="Frspaiere"/>
              <w:rPr>
                <w:lang w:eastAsia="ru-RU"/>
              </w:rPr>
            </w:pPr>
          </w:p>
        </w:tc>
        <w:tc>
          <w:tcPr>
            <w:tcW w:w="1800" w:type="dxa"/>
            <w:shd w:val="clear" w:color="auto" w:fill="auto"/>
          </w:tcPr>
          <w:p w:rsidR="00BE362C" w:rsidRPr="00FF430B" w:rsidRDefault="00BE362C" w:rsidP="00F959C3">
            <w:pPr>
              <w:pStyle w:val="Frspaiere"/>
              <w:rPr>
                <w:lang w:eastAsia="ru-RU"/>
              </w:rPr>
            </w:pPr>
          </w:p>
        </w:tc>
      </w:tr>
      <w:tr w:rsidR="008074AC" w:rsidTr="001A1A16">
        <w:tc>
          <w:tcPr>
            <w:tcW w:w="577" w:type="dxa"/>
            <w:shd w:val="clear" w:color="auto" w:fill="auto"/>
          </w:tcPr>
          <w:p w:rsidR="00BE362C" w:rsidRPr="00FF430B" w:rsidRDefault="00BE362C" w:rsidP="00F959C3">
            <w:pPr>
              <w:pStyle w:val="Frspaiere"/>
              <w:rPr>
                <w:lang w:eastAsia="ru-RU"/>
              </w:rPr>
            </w:pPr>
          </w:p>
        </w:tc>
        <w:tc>
          <w:tcPr>
            <w:tcW w:w="7248" w:type="dxa"/>
            <w:shd w:val="clear" w:color="auto" w:fill="auto"/>
          </w:tcPr>
          <w:p w:rsidR="00BE362C" w:rsidRPr="00FF430B" w:rsidRDefault="00BE362C" w:rsidP="00F959C3">
            <w:pPr>
              <w:pStyle w:val="Frspaiere"/>
              <w:rPr>
                <w:lang w:eastAsia="ru-RU"/>
              </w:rPr>
            </w:pPr>
          </w:p>
        </w:tc>
        <w:tc>
          <w:tcPr>
            <w:tcW w:w="1800" w:type="dxa"/>
            <w:shd w:val="clear" w:color="auto" w:fill="auto"/>
          </w:tcPr>
          <w:p w:rsidR="00BE362C" w:rsidRPr="00FF430B" w:rsidRDefault="00BE362C" w:rsidP="00F959C3">
            <w:pPr>
              <w:pStyle w:val="Frspaiere"/>
              <w:rPr>
                <w:lang w:eastAsia="ru-RU"/>
              </w:rPr>
            </w:pPr>
          </w:p>
        </w:tc>
      </w:tr>
    </w:tbl>
    <w:p w:rsidR="00BE362C" w:rsidRPr="00FF430B" w:rsidRDefault="009C5639" w:rsidP="002F556B">
      <w:pPr>
        <w:numPr>
          <w:ilvl w:val="0"/>
          <w:numId w:val="1"/>
        </w:numPr>
        <w:shd w:val="clear" w:color="auto" w:fill="FFFFFF" w:themeFill="background1"/>
        <w:tabs>
          <w:tab w:val="right" w:pos="426"/>
        </w:tabs>
        <w:spacing w:before="120"/>
        <w:ind w:left="0" w:firstLine="0"/>
        <w:rPr>
          <w:b/>
          <w:lang w:eastAsia="ru-RU"/>
        </w:rPr>
      </w:pPr>
      <w:proofErr w:type="spellStart"/>
      <w:r w:rsidRPr="00FF430B">
        <w:rPr>
          <w:b/>
          <w:lang w:eastAsia="ru-RU"/>
        </w:rPr>
        <w:t>Termenul</w:t>
      </w:r>
      <w:proofErr w:type="spellEnd"/>
      <w:r w:rsidRPr="00FF430B">
        <w:rPr>
          <w:b/>
          <w:lang w:eastAsia="ru-RU"/>
        </w:rPr>
        <w:t xml:space="preserve"> </w:t>
      </w:r>
      <w:proofErr w:type="spellStart"/>
      <w:r w:rsidRPr="00FF430B">
        <w:rPr>
          <w:b/>
          <w:lang w:eastAsia="ru-RU"/>
        </w:rPr>
        <w:t>limită</w:t>
      </w:r>
      <w:proofErr w:type="spellEnd"/>
      <w:r w:rsidRPr="00FF430B">
        <w:rPr>
          <w:b/>
          <w:lang w:eastAsia="ru-RU"/>
        </w:rPr>
        <w:t xml:space="preserve"> de </w:t>
      </w:r>
      <w:proofErr w:type="spellStart"/>
      <w:r w:rsidRPr="00FF430B">
        <w:rPr>
          <w:b/>
          <w:lang w:eastAsia="ru-RU"/>
        </w:rPr>
        <w:t>depunere</w:t>
      </w:r>
      <w:proofErr w:type="spellEnd"/>
      <w:r w:rsidRPr="00FF430B">
        <w:rPr>
          <w:b/>
          <w:lang w:eastAsia="ru-RU"/>
        </w:rPr>
        <w:t>/</w:t>
      </w:r>
      <w:proofErr w:type="spellStart"/>
      <w:r w:rsidRPr="00FF430B">
        <w:rPr>
          <w:b/>
          <w:lang w:eastAsia="ru-RU"/>
        </w:rPr>
        <w:t>deschidere</w:t>
      </w:r>
      <w:proofErr w:type="spellEnd"/>
      <w:r w:rsidRPr="00FF430B">
        <w:rPr>
          <w:b/>
          <w:lang w:eastAsia="ru-RU"/>
        </w:rPr>
        <w:t xml:space="preserve"> a </w:t>
      </w:r>
      <w:proofErr w:type="spellStart"/>
      <w:r w:rsidRPr="00FF430B">
        <w:rPr>
          <w:b/>
          <w:lang w:eastAsia="ru-RU"/>
        </w:rPr>
        <w:t>ofertelor</w:t>
      </w:r>
      <w:proofErr w:type="spellEnd"/>
      <w:r w:rsidRPr="00FF430B">
        <w:rPr>
          <w:b/>
          <w:lang w:eastAsia="ru-RU"/>
        </w:rPr>
        <w:t>:</w:t>
      </w:r>
    </w:p>
    <w:p w:rsidR="00BE362C" w:rsidRPr="006B25DC" w:rsidRDefault="009C5639" w:rsidP="002F556B">
      <w:pPr>
        <w:numPr>
          <w:ilvl w:val="0"/>
          <w:numId w:val="3"/>
        </w:numPr>
        <w:shd w:val="clear" w:color="auto" w:fill="FFFFFF" w:themeFill="background1"/>
        <w:tabs>
          <w:tab w:val="right" w:pos="426"/>
        </w:tabs>
        <w:spacing w:before="120"/>
        <w:rPr>
          <w:b/>
          <w:lang w:val="ro-RO" w:eastAsia="ru-RU"/>
        </w:rPr>
      </w:pPr>
      <w:r w:rsidRPr="006B25DC">
        <w:rPr>
          <w:b/>
          <w:lang w:val="ro-RO" w:eastAsia="ru-RU"/>
        </w:rPr>
        <w:t xml:space="preserve">conform SIA RSAP /până la: </w:t>
      </w:r>
      <w:r w:rsidRPr="006B25DC">
        <w:rPr>
          <w:b/>
          <w:i/>
          <w:lang w:val="ro-RO" w:eastAsia="ru-RU"/>
        </w:rPr>
        <w:t>[ora exactă]</w:t>
      </w:r>
      <w:r w:rsidRPr="006B25DC">
        <w:rPr>
          <w:b/>
          <w:lang w:val="ro-RO" w:eastAsia="ru-RU"/>
        </w:rPr>
        <w:t>_</w:t>
      </w:r>
      <w:r w:rsidR="00F959C3" w:rsidRPr="006B25DC">
        <w:rPr>
          <w:b/>
          <w:u w:val="single"/>
          <w:lang w:val="ro-RO" w:eastAsia="ru-RU"/>
        </w:rPr>
        <w:t xml:space="preserve"> STABILIT DE </w:t>
      </w:r>
      <w:r w:rsidR="00F959C3" w:rsidRPr="006B25DC">
        <w:rPr>
          <w:b/>
          <w:i/>
          <w:lang w:val="ro-RO" w:eastAsia="ru-RU"/>
        </w:rPr>
        <w:t>SIA RSAP</w:t>
      </w:r>
    </w:p>
    <w:p w:rsidR="00F959C3" w:rsidRPr="006B25DC" w:rsidRDefault="009C5639" w:rsidP="00F959C3">
      <w:pPr>
        <w:numPr>
          <w:ilvl w:val="0"/>
          <w:numId w:val="3"/>
        </w:numPr>
        <w:shd w:val="clear" w:color="auto" w:fill="FFFFFF" w:themeFill="background1"/>
        <w:tabs>
          <w:tab w:val="right" w:pos="426"/>
        </w:tabs>
        <w:spacing w:before="120"/>
        <w:rPr>
          <w:b/>
          <w:lang w:val="ro-RO" w:eastAsia="ru-RU"/>
        </w:rPr>
      </w:pPr>
      <w:r w:rsidRPr="006B25DC">
        <w:rPr>
          <w:b/>
          <w:lang w:val="ro-RO" w:eastAsia="ru-RU"/>
        </w:rPr>
        <w:t xml:space="preserve">pe: </w:t>
      </w:r>
      <w:r w:rsidRPr="006B25DC">
        <w:rPr>
          <w:b/>
          <w:i/>
          <w:lang w:val="ro-RO" w:eastAsia="ru-RU"/>
        </w:rPr>
        <w:t>[data]</w:t>
      </w:r>
      <w:r w:rsidR="00F959C3" w:rsidRPr="006B25DC">
        <w:rPr>
          <w:b/>
          <w:u w:val="single"/>
          <w:lang w:val="ro-RO" w:eastAsia="ru-RU"/>
        </w:rPr>
        <w:t xml:space="preserve"> </w:t>
      </w:r>
      <w:proofErr w:type="spellStart"/>
      <w:r w:rsidR="00F959C3" w:rsidRPr="006B25DC">
        <w:rPr>
          <w:b/>
          <w:u w:val="single"/>
          <w:lang w:val="ro-RO" w:eastAsia="ru-RU"/>
        </w:rPr>
        <w:t>data</w:t>
      </w:r>
      <w:proofErr w:type="spellEnd"/>
      <w:r w:rsidR="00F959C3" w:rsidRPr="006B25DC">
        <w:rPr>
          <w:b/>
          <w:u w:val="single"/>
          <w:lang w:val="ro-RO" w:eastAsia="ru-RU"/>
        </w:rPr>
        <w:t xml:space="preserve"> și ora deschiderii va fi anunțată de către platforma la care sunteți înregistrați  STABILIT DE </w:t>
      </w:r>
      <w:r w:rsidR="00F959C3" w:rsidRPr="006B25DC">
        <w:rPr>
          <w:b/>
          <w:i/>
          <w:lang w:val="ro-RO" w:eastAsia="ru-RU"/>
        </w:rPr>
        <w:t>SIA RSAP.</w:t>
      </w:r>
    </w:p>
    <w:p w:rsidR="00BE362C" w:rsidRPr="006B25DC" w:rsidRDefault="009C5639" w:rsidP="002F556B">
      <w:pPr>
        <w:numPr>
          <w:ilvl w:val="0"/>
          <w:numId w:val="1"/>
        </w:numPr>
        <w:shd w:val="clear" w:color="auto" w:fill="FFFFFF" w:themeFill="background1"/>
        <w:tabs>
          <w:tab w:val="right" w:pos="426"/>
        </w:tabs>
        <w:spacing w:before="120"/>
        <w:ind w:left="0" w:firstLine="0"/>
        <w:rPr>
          <w:b/>
          <w:lang w:val="ro-RO" w:eastAsia="ru-RU"/>
        </w:rPr>
      </w:pPr>
      <w:r w:rsidRPr="006B25DC">
        <w:rPr>
          <w:b/>
          <w:lang w:val="ro-RO" w:eastAsia="ru-RU"/>
        </w:rPr>
        <w:t xml:space="preserve">Adresa la care trebuie transmise ofertele sau cererile de participare: </w:t>
      </w:r>
      <w:r w:rsidR="00F959C3" w:rsidRPr="006B25DC">
        <w:rPr>
          <w:b/>
          <w:i/>
          <w:lang w:val="ro-RO" w:eastAsia="ru-RU"/>
        </w:rPr>
        <w:t>SIA RSAP</w:t>
      </w:r>
    </w:p>
    <w:p w:rsidR="00BE362C" w:rsidRPr="006B25DC" w:rsidRDefault="009C5639" w:rsidP="00BE362C">
      <w:pPr>
        <w:shd w:val="clear" w:color="auto" w:fill="FFFFFF" w:themeFill="background1"/>
        <w:tabs>
          <w:tab w:val="right" w:pos="426"/>
        </w:tabs>
        <w:spacing w:before="120"/>
        <w:ind w:left="450"/>
        <w:rPr>
          <w:b/>
          <w:lang w:val="ro-RO" w:eastAsia="ru-RU"/>
        </w:rPr>
      </w:pPr>
      <w:r w:rsidRPr="006B25DC">
        <w:rPr>
          <w:b/>
          <w:i/>
          <w:lang w:val="ro-RO" w:eastAsia="ru-RU"/>
        </w:rPr>
        <w:t>Ofertele sau cererile de participare vor fi depuse electronic prin intermediul SIA RSAP</w:t>
      </w:r>
    </w:p>
    <w:p w:rsidR="00BE362C" w:rsidRPr="006B25DC" w:rsidRDefault="009C5639" w:rsidP="002F556B">
      <w:pPr>
        <w:numPr>
          <w:ilvl w:val="0"/>
          <w:numId w:val="1"/>
        </w:numPr>
        <w:tabs>
          <w:tab w:val="right" w:pos="426"/>
        </w:tabs>
        <w:spacing w:before="120"/>
        <w:ind w:left="0" w:firstLine="0"/>
        <w:rPr>
          <w:b/>
          <w:lang w:val="ro-RO" w:eastAsia="ru-RU"/>
        </w:rPr>
      </w:pPr>
      <w:r w:rsidRPr="006B25DC">
        <w:rPr>
          <w:b/>
          <w:lang w:val="ro-RO" w:eastAsia="ru-RU"/>
        </w:rPr>
        <w:t xml:space="preserve">Termenul de valabilitate a ofertelor: </w:t>
      </w:r>
      <w:r w:rsidR="00F959C3" w:rsidRPr="006B25DC">
        <w:rPr>
          <w:b/>
          <w:lang w:val="ro-RO" w:eastAsia="ru-RU"/>
        </w:rPr>
        <w:t>60 zile</w:t>
      </w:r>
    </w:p>
    <w:p w:rsidR="00BE362C" w:rsidRPr="006B25DC" w:rsidRDefault="009C5639" w:rsidP="002F556B">
      <w:pPr>
        <w:numPr>
          <w:ilvl w:val="0"/>
          <w:numId w:val="1"/>
        </w:numPr>
        <w:tabs>
          <w:tab w:val="right" w:pos="426"/>
        </w:tabs>
        <w:spacing w:before="120"/>
        <w:ind w:left="0" w:firstLine="0"/>
        <w:rPr>
          <w:b/>
          <w:lang w:val="ro-RO" w:eastAsia="ru-RU"/>
        </w:rPr>
      </w:pPr>
      <w:r w:rsidRPr="006B25DC">
        <w:rPr>
          <w:b/>
          <w:lang w:val="ro-RO" w:eastAsia="ru-RU"/>
        </w:rPr>
        <w:t xml:space="preserve">Locul deschiderii ofertelor: </w:t>
      </w:r>
      <w:r w:rsidR="00F959C3" w:rsidRPr="006B25DC">
        <w:rPr>
          <w:b/>
          <w:i/>
          <w:lang w:val="ro-RO" w:eastAsia="ru-RU"/>
        </w:rPr>
        <w:t>SIA RSAP</w:t>
      </w:r>
    </w:p>
    <w:p w:rsidR="00BE362C" w:rsidRPr="006B25DC" w:rsidRDefault="009C5639" w:rsidP="00BE362C">
      <w:pPr>
        <w:shd w:val="clear" w:color="auto" w:fill="FFFFFF" w:themeFill="background1"/>
        <w:tabs>
          <w:tab w:val="right" w:pos="426"/>
        </w:tabs>
        <w:ind w:left="3240"/>
        <w:contextualSpacing/>
        <w:jc w:val="center"/>
        <w:rPr>
          <w:sz w:val="20"/>
          <w:lang w:val="ro-RO" w:eastAsia="ru-RU"/>
        </w:rPr>
      </w:pPr>
      <w:r w:rsidRPr="006B25DC">
        <w:rPr>
          <w:sz w:val="20"/>
          <w:lang w:val="ro-RO" w:eastAsia="ru-RU"/>
        </w:rPr>
        <w:t>(SIA RSAP sau adresa deschiderii)</w:t>
      </w:r>
    </w:p>
    <w:p w:rsidR="00BE362C" w:rsidRPr="006B25DC" w:rsidRDefault="009C5639" w:rsidP="00BE362C">
      <w:pPr>
        <w:shd w:val="clear" w:color="auto" w:fill="FFFFFF" w:themeFill="background1"/>
        <w:tabs>
          <w:tab w:val="left" w:pos="360"/>
          <w:tab w:val="left" w:pos="1800"/>
          <w:tab w:val="left" w:pos="3240"/>
        </w:tabs>
        <w:spacing w:after="120"/>
        <w:ind w:left="360"/>
        <w:rPr>
          <w:b/>
          <w:i/>
          <w:lang w:val="ro-RO" w:eastAsia="ru-RU"/>
        </w:rPr>
      </w:pPr>
      <w:r w:rsidRPr="006B25DC">
        <w:rPr>
          <w:b/>
          <w:i/>
          <w:lang w:val="ro-RO" w:eastAsia="ru-RU"/>
        </w:rPr>
        <w:t>Ofertele înt</w:t>
      </w:r>
      <w:r w:rsidR="00AD62DE" w:rsidRPr="006B25DC">
        <w:rPr>
          <w:b/>
          <w:i/>
          <w:lang w:val="ro-RO" w:eastAsia="ru-RU"/>
        </w:rPr>
        <w:t>â</w:t>
      </w:r>
      <w:r w:rsidRPr="006B25DC">
        <w:rPr>
          <w:b/>
          <w:i/>
          <w:lang w:val="ro-RO" w:eastAsia="ru-RU"/>
        </w:rPr>
        <w:t xml:space="preserve">rziate vor fi respinse. </w:t>
      </w:r>
    </w:p>
    <w:p w:rsidR="00BE362C" w:rsidRPr="006B25DC" w:rsidRDefault="009C5639" w:rsidP="002F556B">
      <w:pPr>
        <w:numPr>
          <w:ilvl w:val="0"/>
          <w:numId w:val="1"/>
        </w:numPr>
        <w:shd w:val="clear" w:color="auto" w:fill="FFFFFF" w:themeFill="background1"/>
        <w:tabs>
          <w:tab w:val="right" w:pos="426"/>
        </w:tabs>
        <w:spacing w:before="120"/>
        <w:ind w:left="450" w:hanging="450"/>
        <w:rPr>
          <w:b/>
          <w:lang w:val="ro-RO" w:eastAsia="ru-RU"/>
        </w:rPr>
      </w:pPr>
      <w:r w:rsidRPr="006B25DC">
        <w:rPr>
          <w:b/>
          <w:lang w:val="ro-RO" w:eastAsia="ru-RU"/>
        </w:rPr>
        <w:t xml:space="preserve">Persoanele autorizate să asiste la deschiderea ofertelor: </w:t>
      </w:r>
      <w:r w:rsidRPr="006B25DC">
        <w:rPr>
          <w:b/>
          <w:lang w:val="ro-RO" w:eastAsia="ru-RU"/>
        </w:rPr>
        <w:br/>
      </w:r>
      <w:r w:rsidRPr="006B25DC">
        <w:rPr>
          <w:b/>
          <w:i/>
          <w:lang w:val="ro-RO" w:eastAsia="ru-RU"/>
        </w:rPr>
        <w:t>Ofertanții sau reprezentanții acestora au dreptul să participe la deschiderea ofertelor, cu excepția cazului c</w:t>
      </w:r>
      <w:r w:rsidR="00AD62DE" w:rsidRPr="006B25DC">
        <w:rPr>
          <w:b/>
          <w:i/>
          <w:lang w:val="ro-RO" w:eastAsia="ru-RU"/>
        </w:rPr>
        <w:t>â</w:t>
      </w:r>
      <w:r w:rsidRPr="006B25DC">
        <w:rPr>
          <w:b/>
          <w:i/>
          <w:lang w:val="ro-RO" w:eastAsia="ru-RU"/>
        </w:rPr>
        <w:t>nd of</w:t>
      </w:r>
      <w:r w:rsidR="00E706C1" w:rsidRPr="006B25DC">
        <w:rPr>
          <w:b/>
          <w:i/>
          <w:lang w:val="ro-RO" w:eastAsia="ru-RU"/>
        </w:rPr>
        <w:t xml:space="preserve">ertele au fost depuse prin SIA </w:t>
      </w:r>
      <w:r w:rsidRPr="006B25DC">
        <w:rPr>
          <w:b/>
          <w:i/>
          <w:lang w:val="ro-RO" w:eastAsia="ru-RU"/>
        </w:rPr>
        <w:t>RSAP</w:t>
      </w:r>
      <w:r w:rsidRPr="006B25DC">
        <w:rPr>
          <w:b/>
          <w:lang w:val="ro-RO" w:eastAsia="ru-RU"/>
        </w:rPr>
        <w:t>.</w:t>
      </w:r>
    </w:p>
    <w:p w:rsidR="00BE362C" w:rsidRPr="006B25DC" w:rsidRDefault="009C5639" w:rsidP="002F556B">
      <w:pPr>
        <w:numPr>
          <w:ilvl w:val="0"/>
          <w:numId w:val="1"/>
        </w:numPr>
        <w:shd w:val="clear" w:color="auto" w:fill="FFFFFF" w:themeFill="background1"/>
        <w:tabs>
          <w:tab w:val="right" w:pos="426"/>
        </w:tabs>
        <w:spacing w:before="120"/>
        <w:ind w:left="450" w:hanging="450"/>
        <w:rPr>
          <w:b/>
          <w:lang w:val="ro-RO" w:eastAsia="ru-RU"/>
        </w:rPr>
      </w:pPr>
      <w:r w:rsidRPr="006B25DC">
        <w:rPr>
          <w:b/>
          <w:lang w:val="ro-RO" w:eastAsia="ru-RU"/>
        </w:rPr>
        <w:t xml:space="preserve">Limba sau limbile în care trebuie redactate ofertele sau cererile de participare: </w:t>
      </w:r>
      <w:r w:rsidR="00F959C3" w:rsidRPr="006B25DC">
        <w:rPr>
          <w:b/>
          <w:lang w:val="ro-RO" w:eastAsia="ru-RU"/>
        </w:rPr>
        <w:t>limba de stat (română)</w:t>
      </w:r>
    </w:p>
    <w:p w:rsidR="00BE362C" w:rsidRPr="006B25DC" w:rsidRDefault="009C5639" w:rsidP="00F959C3">
      <w:pPr>
        <w:numPr>
          <w:ilvl w:val="0"/>
          <w:numId w:val="1"/>
        </w:numPr>
        <w:shd w:val="clear" w:color="auto" w:fill="FFFFFF" w:themeFill="background1"/>
        <w:tabs>
          <w:tab w:val="right" w:pos="426"/>
        </w:tabs>
        <w:spacing w:before="120"/>
        <w:ind w:left="360"/>
        <w:rPr>
          <w:sz w:val="20"/>
          <w:lang w:val="ro-RO" w:eastAsia="ru-RU"/>
        </w:rPr>
      </w:pPr>
      <w:r w:rsidRPr="006B25DC">
        <w:rPr>
          <w:b/>
          <w:lang w:val="ro-RO" w:eastAsia="ru-RU"/>
        </w:rPr>
        <w:t xml:space="preserve">Respectivul contract se referă la un proiect și/sau program finanțat din fonduri ale Uniunii Europene: </w:t>
      </w:r>
      <w:r w:rsidR="00F959C3" w:rsidRPr="006B25DC">
        <w:rPr>
          <w:b/>
          <w:lang w:val="ro-RO" w:eastAsia="ru-RU"/>
        </w:rPr>
        <w:t>nu</w:t>
      </w:r>
      <w:r w:rsidR="00F959C3" w:rsidRPr="006B25DC">
        <w:rPr>
          <w:sz w:val="20"/>
          <w:lang w:val="ro-RO" w:eastAsia="ru-RU"/>
        </w:rPr>
        <w:t xml:space="preserve"> </w:t>
      </w:r>
      <w:r w:rsidRPr="006B25DC">
        <w:rPr>
          <w:sz w:val="20"/>
          <w:lang w:val="ro-RO" w:eastAsia="ru-RU"/>
        </w:rPr>
        <w:t xml:space="preserve">(se specifică </w:t>
      </w:r>
      <w:proofErr w:type="spellStart"/>
      <w:r w:rsidRPr="006B25DC">
        <w:rPr>
          <w:sz w:val="20"/>
          <w:lang w:val="ro-RO" w:eastAsia="ru-RU"/>
        </w:rPr>
        <w:t>denumireaproiectului</w:t>
      </w:r>
      <w:proofErr w:type="spellEnd"/>
      <w:r w:rsidRPr="006B25DC">
        <w:rPr>
          <w:sz w:val="20"/>
          <w:lang w:val="ro-RO" w:eastAsia="ru-RU"/>
        </w:rPr>
        <w:t xml:space="preserve"> și/sau programului)</w:t>
      </w:r>
    </w:p>
    <w:p w:rsidR="00BE362C" w:rsidRPr="006B25DC" w:rsidRDefault="009C5639" w:rsidP="002F556B">
      <w:pPr>
        <w:numPr>
          <w:ilvl w:val="0"/>
          <w:numId w:val="1"/>
        </w:numPr>
        <w:shd w:val="clear" w:color="auto" w:fill="FFFFFF" w:themeFill="background1"/>
        <w:tabs>
          <w:tab w:val="right" w:pos="426"/>
        </w:tabs>
        <w:spacing w:before="120"/>
        <w:ind w:left="0" w:firstLine="0"/>
        <w:rPr>
          <w:b/>
          <w:lang w:val="ro-RO" w:eastAsia="ru-RU"/>
        </w:rPr>
      </w:pPr>
      <w:r w:rsidRPr="006B25DC">
        <w:rPr>
          <w:b/>
          <w:lang w:val="ro-RO" w:eastAsia="ru-RU"/>
        </w:rPr>
        <w:t xml:space="preserve">Denumirea și adresa organismului competent de soluționare a contestațiilor: </w:t>
      </w:r>
    </w:p>
    <w:p w:rsidR="00BE362C" w:rsidRPr="006B25DC" w:rsidRDefault="009C5639" w:rsidP="00BE362C">
      <w:pPr>
        <w:shd w:val="clear" w:color="auto" w:fill="FFFFFF" w:themeFill="background1"/>
        <w:tabs>
          <w:tab w:val="right" w:pos="426"/>
        </w:tabs>
        <w:ind w:left="450"/>
        <w:rPr>
          <w:b/>
          <w:i/>
          <w:lang w:val="ro-RO" w:eastAsia="ru-RU"/>
        </w:rPr>
      </w:pPr>
      <w:r w:rsidRPr="006B25DC">
        <w:rPr>
          <w:b/>
          <w:i/>
          <w:lang w:val="ro-RO" w:eastAsia="ru-RU"/>
        </w:rPr>
        <w:t>Agenția Națională pentru Soluționarea Contestațiilor</w:t>
      </w:r>
    </w:p>
    <w:p w:rsidR="00BE362C" w:rsidRPr="006B25DC" w:rsidRDefault="009C5639" w:rsidP="00BE362C">
      <w:pPr>
        <w:shd w:val="clear" w:color="auto" w:fill="FFFFFF" w:themeFill="background1"/>
        <w:tabs>
          <w:tab w:val="right" w:pos="426"/>
        </w:tabs>
        <w:ind w:left="450"/>
        <w:rPr>
          <w:b/>
          <w:i/>
          <w:lang w:val="ro-RO" w:eastAsia="ru-RU"/>
        </w:rPr>
      </w:pPr>
      <w:r w:rsidRPr="006B25DC">
        <w:rPr>
          <w:b/>
          <w:i/>
          <w:lang w:val="ro-RO" w:eastAsia="ru-RU"/>
        </w:rPr>
        <w:t>Adresa: mun. Chișinău, bd. Ștefan cel Mare și Sfânt nr.124 (et.4), MD 2001;</w:t>
      </w:r>
    </w:p>
    <w:p w:rsidR="00BE362C" w:rsidRPr="006B25DC" w:rsidRDefault="009C5639" w:rsidP="00BE362C">
      <w:pPr>
        <w:shd w:val="clear" w:color="auto" w:fill="FFFFFF" w:themeFill="background1"/>
        <w:tabs>
          <w:tab w:val="right" w:pos="426"/>
        </w:tabs>
        <w:ind w:left="450"/>
        <w:rPr>
          <w:b/>
          <w:i/>
          <w:lang w:val="ro-RO" w:eastAsia="ru-RU"/>
        </w:rPr>
      </w:pPr>
      <w:r w:rsidRPr="006B25DC">
        <w:rPr>
          <w:b/>
          <w:i/>
          <w:lang w:val="ro-RO" w:eastAsia="ru-RU"/>
        </w:rPr>
        <w:t>Tel/Fax/email:</w:t>
      </w:r>
      <w:r w:rsidR="00FE38A6" w:rsidRPr="006B25DC">
        <w:rPr>
          <w:b/>
          <w:i/>
          <w:lang w:val="ro-RO" w:eastAsia="ru-RU"/>
        </w:rPr>
        <w:t xml:space="preserve"> </w:t>
      </w:r>
      <w:r w:rsidRPr="006B25DC">
        <w:rPr>
          <w:b/>
          <w:i/>
          <w:lang w:val="ro-RO" w:eastAsia="ru-RU"/>
        </w:rPr>
        <w:t>022-820 652, 022 820-651, contestatii@ansc.md</w:t>
      </w:r>
    </w:p>
    <w:p w:rsidR="00BE362C" w:rsidRPr="006B25DC" w:rsidRDefault="009C5639" w:rsidP="002F556B">
      <w:pPr>
        <w:numPr>
          <w:ilvl w:val="0"/>
          <w:numId w:val="1"/>
        </w:numPr>
        <w:shd w:val="clear" w:color="auto" w:fill="FFFFFF" w:themeFill="background1"/>
        <w:tabs>
          <w:tab w:val="right" w:pos="426"/>
        </w:tabs>
        <w:spacing w:before="120"/>
        <w:ind w:left="360"/>
        <w:rPr>
          <w:b/>
          <w:lang w:val="ro-RO" w:eastAsia="ru-RU"/>
        </w:rPr>
      </w:pPr>
      <w:r w:rsidRPr="006B25DC">
        <w:rPr>
          <w:b/>
          <w:lang w:val="ro-RO" w:eastAsia="ru-RU"/>
        </w:rPr>
        <w:t>Data (datele) și</w:t>
      </w:r>
      <w:r w:rsidR="0070384A" w:rsidRPr="006B25DC">
        <w:rPr>
          <w:b/>
          <w:lang w:val="ro-RO" w:eastAsia="ru-RU"/>
        </w:rPr>
        <w:t xml:space="preserve"> </w:t>
      </w:r>
      <w:r w:rsidRPr="006B25DC">
        <w:rPr>
          <w:b/>
          <w:lang w:val="ro-RO" w:eastAsia="ru-RU"/>
        </w:rPr>
        <w:t>referința (referințele) publicărilor anterioare în Jurnalul Oficial al Uniunii Europene privind contractul (contractele) la care se referă anunțul respectiv (dacă este cazul):</w:t>
      </w:r>
      <w:r w:rsidR="00F959C3" w:rsidRPr="006B25DC">
        <w:rPr>
          <w:b/>
          <w:sz w:val="20"/>
          <w:szCs w:val="20"/>
          <w:lang w:val="ro-RO" w:eastAsia="ru-RU"/>
        </w:rPr>
        <w:t xml:space="preserve"> </w:t>
      </w:r>
      <w:r w:rsidR="00F959C3" w:rsidRPr="006B25DC">
        <w:rPr>
          <w:b/>
          <w:lang w:val="ro-RO" w:eastAsia="ru-RU"/>
        </w:rPr>
        <w:t>nu este cazul.</w:t>
      </w:r>
    </w:p>
    <w:p w:rsidR="00BE362C" w:rsidRPr="006B25DC" w:rsidRDefault="009C5639" w:rsidP="002F556B">
      <w:pPr>
        <w:numPr>
          <w:ilvl w:val="0"/>
          <w:numId w:val="1"/>
        </w:numPr>
        <w:shd w:val="clear" w:color="auto" w:fill="FFFFFF" w:themeFill="background1"/>
        <w:tabs>
          <w:tab w:val="right" w:pos="426"/>
        </w:tabs>
        <w:spacing w:before="120"/>
        <w:ind w:left="360"/>
        <w:rPr>
          <w:b/>
          <w:lang w:val="ro-RO" w:eastAsia="ru-RU"/>
        </w:rPr>
      </w:pPr>
      <w:r w:rsidRPr="006B25DC">
        <w:rPr>
          <w:b/>
          <w:lang w:val="ro-RO" w:eastAsia="ru-RU"/>
        </w:rPr>
        <w:t>În cazul achizițiilor periodice, calendarul estimat pentru publicarea anunțurilor viitoare</w:t>
      </w:r>
      <w:r w:rsidRPr="006B25DC">
        <w:rPr>
          <w:b/>
          <w:shd w:val="clear" w:color="auto" w:fill="FFFFFF" w:themeFill="background1"/>
          <w:lang w:val="ro-RO" w:eastAsia="ru-RU"/>
        </w:rPr>
        <w:t>:</w:t>
      </w:r>
      <w:r w:rsidR="0097211E" w:rsidRPr="006B25DC">
        <w:rPr>
          <w:b/>
          <w:sz w:val="20"/>
          <w:szCs w:val="20"/>
          <w:shd w:val="clear" w:color="auto" w:fill="FFFFFF"/>
          <w:lang w:val="ro-RO" w:eastAsia="ru-RU"/>
        </w:rPr>
        <w:t xml:space="preserve"> </w:t>
      </w:r>
      <w:r w:rsidR="0097211E" w:rsidRPr="006B25DC">
        <w:rPr>
          <w:b/>
          <w:shd w:val="clear" w:color="auto" w:fill="FFFFFF" w:themeFill="background1"/>
          <w:lang w:val="ro-RO" w:eastAsia="ru-RU"/>
        </w:rPr>
        <w:t>nu se aplică</w:t>
      </w:r>
    </w:p>
    <w:p w:rsidR="00BE362C" w:rsidRPr="006B25DC" w:rsidRDefault="009C5639" w:rsidP="002F556B">
      <w:pPr>
        <w:numPr>
          <w:ilvl w:val="0"/>
          <w:numId w:val="1"/>
        </w:numPr>
        <w:shd w:val="clear" w:color="auto" w:fill="FFFFFF" w:themeFill="background1"/>
        <w:tabs>
          <w:tab w:val="right" w:pos="426"/>
        </w:tabs>
        <w:spacing w:before="120"/>
        <w:ind w:left="360"/>
        <w:rPr>
          <w:b/>
          <w:lang w:val="ro-RO" w:eastAsia="ru-RU"/>
        </w:rPr>
      </w:pPr>
      <w:r w:rsidRPr="006B25DC">
        <w:rPr>
          <w:b/>
          <w:lang w:val="ro-RO" w:eastAsia="ru-RU"/>
        </w:rPr>
        <w:t>Data publicării anunțului de intenție sau, după caz, precizarea că nu a fost publicat un astfel de</w:t>
      </w:r>
      <w:r w:rsidR="00FE38A6" w:rsidRPr="006B25DC">
        <w:rPr>
          <w:b/>
          <w:lang w:val="ro-RO" w:eastAsia="ru-RU"/>
        </w:rPr>
        <w:t xml:space="preserve"> </w:t>
      </w:r>
      <w:r w:rsidR="00093AE5" w:rsidRPr="006B25DC">
        <w:rPr>
          <w:b/>
          <w:shd w:val="clear" w:color="auto" w:fill="FFFFFF" w:themeFill="background1"/>
          <w:lang w:val="ro-RO" w:eastAsia="ru-RU"/>
        </w:rPr>
        <w:t>a</w:t>
      </w:r>
      <w:r w:rsidRPr="006B25DC">
        <w:rPr>
          <w:b/>
          <w:shd w:val="clear" w:color="auto" w:fill="FFFFFF" w:themeFill="background1"/>
          <w:lang w:val="ro-RO" w:eastAsia="ru-RU"/>
        </w:rPr>
        <w:t>nunţ:</w:t>
      </w:r>
      <w:r w:rsidR="0097211E" w:rsidRPr="006B25DC">
        <w:rPr>
          <w:b/>
          <w:lang w:val="ro-RO" w:eastAsia="ru-RU"/>
        </w:rPr>
        <w:t xml:space="preserve"> </w:t>
      </w:r>
      <w:r w:rsidR="0097211E" w:rsidRPr="006B25DC">
        <w:rPr>
          <w:b/>
          <w:shd w:val="clear" w:color="auto" w:fill="FFFFFF" w:themeFill="background1"/>
          <w:lang w:val="ro-RO" w:eastAsia="ru-RU"/>
        </w:rPr>
        <w:t>nu a fost publicat.</w:t>
      </w:r>
    </w:p>
    <w:p w:rsidR="00BE362C" w:rsidRPr="006B25DC" w:rsidRDefault="009C5639" w:rsidP="002F556B">
      <w:pPr>
        <w:numPr>
          <w:ilvl w:val="0"/>
          <w:numId w:val="1"/>
        </w:numPr>
        <w:shd w:val="clear" w:color="auto" w:fill="FFFFFF" w:themeFill="background1"/>
        <w:tabs>
          <w:tab w:val="right" w:pos="426"/>
        </w:tabs>
        <w:spacing w:before="120"/>
        <w:ind w:left="0" w:firstLine="0"/>
        <w:rPr>
          <w:b/>
          <w:lang w:val="ro-RO" w:eastAsia="ru-RU"/>
        </w:rPr>
      </w:pPr>
      <w:r w:rsidRPr="006B25DC">
        <w:rPr>
          <w:b/>
          <w:lang w:val="ro-RO" w:eastAsia="ru-RU"/>
        </w:rPr>
        <w:t>Data transmiterii spre publicare a anunțului de participar</w:t>
      </w:r>
      <w:r w:rsidRPr="006B25DC">
        <w:rPr>
          <w:b/>
          <w:shd w:val="clear" w:color="auto" w:fill="FFFFFF" w:themeFill="background1"/>
          <w:lang w:val="ro-RO" w:eastAsia="ru-RU"/>
        </w:rPr>
        <w:t>e</w:t>
      </w:r>
      <w:r w:rsidR="00426FF4" w:rsidRPr="006B25DC">
        <w:rPr>
          <w:b/>
          <w:shd w:val="clear" w:color="auto" w:fill="FFFFFF" w:themeFill="background1"/>
          <w:lang w:val="ro-RO" w:eastAsia="ru-RU"/>
        </w:rPr>
        <w:t>:</w:t>
      </w:r>
      <w:r w:rsidR="0097211E" w:rsidRPr="006B25DC">
        <w:rPr>
          <w:b/>
          <w:shd w:val="clear" w:color="auto" w:fill="FFFFFF" w:themeFill="background1"/>
          <w:lang w:val="ro-RO" w:eastAsia="ru-RU"/>
        </w:rPr>
        <w:t xml:space="preserve"> anul 2022 </w:t>
      </w:r>
    </w:p>
    <w:p w:rsidR="00BE362C" w:rsidRPr="006B25DC" w:rsidRDefault="009C5639" w:rsidP="002F556B">
      <w:pPr>
        <w:numPr>
          <w:ilvl w:val="0"/>
          <w:numId w:val="1"/>
        </w:numPr>
        <w:shd w:val="clear" w:color="auto" w:fill="FFFFFF" w:themeFill="background1"/>
        <w:tabs>
          <w:tab w:val="right" w:pos="426"/>
        </w:tabs>
        <w:spacing w:before="120"/>
        <w:ind w:left="0" w:firstLine="0"/>
        <w:rPr>
          <w:b/>
          <w:lang w:val="ro-RO" w:eastAsia="ru-RU"/>
        </w:rPr>
      </w:pPr>
      <w:r w:rsidRPr="006B25DC">
        <w:rPr>
          <w:b/>
          <w:lang w:val="ro-RO" w:eastAsia="ru-RU"/>
        </w:rPr>
        <w:lastRenderedPageBreak/>
        <w:t>În cadrul procedurii de achiziție publică se va utiliza/accepta:</w:t>
      </w:r>
    </w:p>
    <w:tbl>
      <w:tblPr>
        <w:tblStyle w:val="Grigliatabella20"/>
        <w:tblW w:w="0" w:type="auto"/>
        <w:tblInd w:w="445" w:type="dxa"/>
        <w:shd w:val="clear" w:color="auto" w:fill="FFFFFF"/>
        <w:tblLook w:val="04A0" w:firstRow="1" w:lastRow="0" w:firstColumn="1" w:lastColumn="0" w:noHBand="0" w:noVBand="1"/>
      </w:tblPr>
      <w:tblGrid>
        <w:gridCol w:w="5305"/>
        <w:gridCol w:w="3785"/>
      </w:tblGrid>
      <w:tr w:rsidR="008074AC" w:rsidTr="001A1A16">
        <w:tc>
          <w:tcPr>
            <w:tcW w:w="5305" w:type="dxa"/>
            <w:shd w:val="clear" w:color="auto" w:fill="FFFFFF"/>
          </w:tcPr>
          <w:p w:rsidR="00BE362C" w:rsidRPr="00F445B3" w:rsidRDefault="009C5639" w:rsidP="00BE362C">
            <w:pPr>
              <w:shd w:val="clear" w:color="auto" w:fill="FFFFFF" w:themeFill="background1"/>
              <w:tabs>
                <w:tab w:val="right" w:pos="426"/>
              </w:tabs>
              <w:rPr>
                <w:rFonts w:ascii="Times New Roman" w:hAnsi="Times New Roman" w:cs="Times New Roman"/>
                <w:b/>
                <w:lang w:eastAsia="ru-RU"/>
              </w:rPr>
            </w:pPr>
            <w:r w:rsidRPr="00F445B3">
              <w:rPr>
                <w:rFonts w:ascii="Times New Roman" w:hAnsi="Times New Roman" w:cs="Times New Roman"/>
                <w:b/>
                <w:lang w:eastAsia="ru-RU"/>
              </w:rPr>
              <w:t>Denumirea instrumentului electronic</w:t>
            </w:r>
          </w:p>
        </w:tc>
        <w:tc>
          <w:tcPr>
            <w:tcW w:w="3785" w:type="dxa"/>
            <w:shd w:val="clear" w:color="auto" w:fill="FFFFFF"/>
          </w:tcPr>
          <w:p w:rsidR="00BE362C" w:rsidRPr="00F445B3" w:rsidRDefault="009C5639" w:rsidP="00BE362C">
            <w:pPr>
              <w:shd w:val="clear" w:color="auto" w:fill="FFFFFF" w:themeFill="background1"/>
              <w:tabs>
                <w:tab w:val="right" w:pos="426"/>
              </w:tabs>
              <w:rPr>
                <w:rFonts w:ascii="Times New Roman" w:hAnsi="Times New Roman" w:cs="Times New Roman"/>
                <w:b/>
                <w:lang w:eastAsia="ru-RU"/>
              </w:rPr>
            </w:pPr>
            <w:r w:rsidRPr="00F445B3">
              <w:rPr>
                <w:rFonts w:ascii="Times New Roman" w:hAnsi="Times New Roman" w:cs="Times New Roman"/>
                <w:b/>
                <w:lang w:eastAsia="ru-RU"/>
              </w:rPr>
              <w:t>Se va utiliza/accepta sau nu</w:t>
            </w:r>
          </w:p>
        </w:tc>
      </w:tr>
      <w:tr w:rsidR="0097211E" w:rsidTr="0097211E">
        <w:tc>
          <w:tcPr>
            <w:tcW w:w="5305" w:type="dxa"/>
            <w:shd w:val="clear" w:color="auto" w:fill="FFFFFF"/>
          </w:tcPr>
          <w:p w:rsidR="0097211E" w:rsidRPr="00F445B3" w:rsidRDefault="0097211E" w:rsidP="0097211E">
            <w:pPr>
              <w:shd w:val="clear" w:color="auto" w:fill="FFFFFF" w:themeFill="background1"/>
              <w:tabs>
                <w:tab w:val="right" w:pos="426"/>
              </w:tabs>
              <w:rPr>
                <w:rFonts w:ascii="Times New Roman" w:hAnsi="Times New Roman" w:cs="Times New Roman"/>
                <w:lang w:eastAsia="ru-RU"/>
              </w:rPr>
            </w:pPr>
            <w:r w:rsidRPr="00F445B3">
              <w:rPr>
                <w:rFonts w:ascii="Times New Roman" w:hAnsi="Times New Roman" w:cs="Times New Roman"/>
                <w:lang w:eastAsia="ru-RU"/>
              </w:rPr>
              <w:t>depunerea electronică a ofertelor sau a cererilor de participare</w:t>
            </w:r>
          </w:p>
        </w:tc>
        <w:tc>
          <w:tcPr>
            <w:tcW w:w="3785" w:type="dxa"/>
            <w:tcBorders>
              <w:top w:val="single" w:sz="4" w:space="0" w:color="auto"/>
              <w:left w:val="single" w:sz="4" w:space="0" w:color="auto"/>
              <w:bottom w:val="single" w:sz="4" w:space="0" w:color="auto"/>
              <w:right w:val="single" w:sz="4" w:space="0" w:color="auto"/>
            </w:tcBorders>
            <w:shd w:val="clear" w:color="auto" w:fill="FFFFFF" w:themeFill="background1"/>
          </w:tcPr>
          <w:p w:rsidR="0097211E" w:rsidRPr="0097211E" w:rsidRDefault="0097211E" w:rsidP="0097211E">
            <w:pPr>
              <w:tabs>
                <w:tab w:val="right" w:pos="426"/>
              </w:tabs>
              <w:ind w:left="175"/>
              <w:rPr>
                <w:rFonts w:ascii="Times New Roman" w:eastAsia="Times New Roman" w:hAnsi="Times New Roman"/>
                <w:sz w:val="20"/>
                <w:szCs w:val="20"/>
              </w:rPr>
            </w:pPr>
            <w:r w:rsidRPr="0097211E">
              <w:rPr>
                <w:rFonts w:ascii="Times New Roman" w:eastAsia="Times New Roman" w:hAnsi="Times New Roman"/>
                <w:sz w:val="20"/>
                <w:szCs w:val="20"/>
              </w:rPr>
              <w:t xml:space="preserve">SE ACCEPTĂ </w:t>
            </w:r>
          </w:p>
        </w:tc>
      </w:tr>
      <w:tr w:rsidR="0097211E" w:rsidTr="0097211E">
        <w:tc>
          <w:tcPr>
            <w:tcW w:w="5305" w:type="dxa"/>
            <w:shd w:val="clear" w:color="auto" w:fill="FFFFFF"/>
          </w:tcPr>
          <w:p w:rsidR="0097211E" w:rsidRPr="00F445B3" w:rsidRDefault="0097211E" w:rsidP="0097211E">
            <w:pPr>
              <w:shd w:val="clear" w:color="auto" w:fill="FFFFFF" w:themeFill="background1"/>
              <w:tabs>
                <w:tab w:val="right" w:pos="426"/>
              </w:tabs>
              <w:rPr>
                <w:rFonts w:ascii="Times New Roman" w:hAnsi="Times New Roman" w:cs="Times New Roman"/>
                <w:lang w:eastAsia="ru-RU"/>
              </w:rPr>
            </w:pPr>
            <w:r w:rsidRPr="00F445B3">
              <w:rPr>
                <w:rFonts w:ascii="Times New Roman" w:hAnsi="Times New Roman" w:cs="Times New Roman"/>
                <w:lang w:eastAsia="ru-RU"/>
              </w:rPr>
              <w:t>sistemul de comenzi electronice</w:t>
            </w:r>
          </w:p>
        </w:tc>
        <w:tc>
          <w:tcPr>
            <w:tcW w:w="3785" w:type="dxa"/>
            <w:tcBorders>
              <w:top w:val="single" w:sz="4" w:space="0" w:color="auto"/>
              <w:left w:val="single" w:sz="4" w:space="0" w:color="auto"/>
              <w:bottom w:val="single" w:sz="4" w:space="0" w:color="auto"/>
              <w:right w:val="single" w:sz="4" w:space="0" w:color="auto"/>
            </w:tcBorders>
            <w:shd w:val="clear" w:color="auto" w:fill="FFFFFF" w:themeFill="background1"/>
          </w:tcPr>
          <w:p w:rsidR="0097211E" w:rsidRPr="0097211E" w:rsidRDefault="0097211E" w:rsidP="0097211E">
            <w:pPr>
              <w:tabs>
                <w:tab w:val="right" w:pos="426"/>
              </w:tabs>
              <w:ind w:left="175"/>
              <w:rPr>
                <w:rFonts w:ascii="Times New Roman" w:eastAsia="Times New Roman" w:hAnsi="Times New Roman"/>
                <w:sz w:val="20"/>
                <w:szCs w:val="20"/>
              </w:rPr>
            </w:pPr>
            <w:r w:rsidRPr="0097211E">
              <w:rPr>
                <w:rFonts w:ascii="Times New Roman" w:eastAsia="Times New Roman" w:hAnsi="Times New Roman"/>
                <w:sz w:val="20"/>
                <w:szCs w:val="20"/>
              </w:rPr>
              <w:t>NU SE ACCEPTĂ</w:t>
            </w:r>
          </w:p>
        </w:tc>
      </w:tr>
      <w:tr w:rsidR="0097211E" w:rsidTr="0097211E">
        <w:tc>
          <w:tcPr>
            <w:tcW w:w="5305" w:type="dxa"/>
            <w:shd w:val="clear" w:color="auto" w:fill="FFFFFF"/>
          </w:tcPr>
          <w:p w:rsidR="0097211E" w:rsidRPr="00F445B3" w:rsidRDefault="0097211E" w:rsidP="0097211E">
            <w:pPr>
              <w:shd w:val="clear" w:color="auto" w:fill="FFFFFF" w:themeFill="background1"/>
              <w:tabs>
                <w:tab w:val="right" w:pos="426"/>
              </w:tabs>
              <w:rPr>
                <w:rFonts w:ascii="Times New Roman" w:hAnsi="Times New Roman" w:cs="Times New Roman"/>
                <w:lang w:eastAsia="ru-RU"/>
              </w:rPr>
            </w:pPr>
            <w:r w:rsidRPr="00F445B3">
              <w:rPr>
                <w:rFonts w:ascii="Times New Roman" w:hAnsi="Times New Roman" w:cs="Times New Roman"/>
                <w:lang w:eastAsia="ru-RU"/>
              </w:rPr>
              <w:t>facturarea electronică</w:t>
            </w:r>
          </w:p>
        </w:tc>
        <w:tc>
          <w:tcPr>
            <w:tcW w:w="3785" w:type="dxa"/>
            <w:tcBorders>
              <w:top w:val="single" w:sz="4" w:space="0" w:color="auto"/>
              <w:left w:val="single" w:sz="4" w:space="0" w:color="auto"/>
              <w:bottom w:val="single" w:sz="4" w:space="0" w:color="auto"/>
              <w:right w:val="single" w:sz="4" w:space="0" w:color="auto"/>
            </w:tcBorders>
            <w:shd w:val="clear" w:color="auto" w:fill="FFFFFF" w:themeFill="background1"/>
          </w:tcPr>
          <w:p w:rsidR="0097211E" w:rsidRPr="0097211E" w:rsidRDefault="0097211E" w:rsidP="0097211E">
            <w:pPr>
              <w:tabs>
                <w:tab w:val="right" w:pos="426"/>
              </w:tabs>
              <w:ind w:left="175"/>
              <w:rPr>
                <w:rFonts w:ascii="Times New Roman" w:eastAsia="Times New Roman" w:hAnsi="Times New Roman"/>
                <w:sz w:val="20"/>
                <w:szCs w:val="20"/>
              </w:rPr>
            </w:pPr>
            <w:r w:rsidRPr="0097211E">
              <w:rPr>
                <w:rFonts w:ascii="Times New Roman" w:eastAsia="Times New Roman" w:hAnsi="Times New Roman"/>
                <w:sz w:val="20"/>
                <w:szCs w:val="20"/>
              </w:rPr>
              <w:t>SE ACCEPTĂ</w:t>
            </w:r>
          </w:p>
        </w:tc>
      </w:tr>
      <w:tr w:rsidR="0097211E" w:rsidTr="0097211E">
        <w:trPr>
          <w:trHeight w:val="77"/>
        </w:trPr>
        <w:tc>
          <w:tcPr>
            <w:tcW w:w="5305" w:type="dxa"/>
            <w:shd w:val="clear" w:color="auto" w:fill="FFFFFF"/>
          </w:tcPr>
          <w:p w:rsidR="0097211E" w:rsidRPr="00F445B3" w:rsidRDefault="0097211E" w:rsidP="0097211E">
            <w:pPr>
              <w:shd w:val="clear" w:color="auto" w:fill="FFFFFF" w:themeFill="background1"/>
              <w:tabs>
                <w:tab w:val="right" w:pos="426"/>
              </w:tabs>
              <w:rPr>
                <w:rFonts w:ascii="Times New Roman" w:hAnsi="Times New Roman" w:cs="Times New Roman"/>
                <w:lang w:eastAsia="ru-RU"/>
              </w:rPr>
            </w:pPr>
            <w:r w:rsidRPr="00F445B3">
              <w:rPr>
                <w:rFonts w:ascii="Times New Roman" w:hAnsi="Times New Roman" w:cs="Times New Roman"/>
                <w:lang w:eastAsia="ru-RU"/>
              </w:rPr>
              <w:t>plățile electronice</w:t>
            </w:r>
          </w:p>
        </w:tc>
        <w:tc>
          <w:tcPr>
            <w:tcW w:w="3785" w:type="dxa"/>
            <w:tcBorders>
              <w:top w:val="single" w:sz="4" w:space="0" w:color="auto"/>
              <w:left w:val="single" w:sz="4" w:space="0" w:color="auto"/>
              <w:bottom w:val="single" w:sz="4" w:space="0" w:color="auto"/>
              <w:right w:val="single" w:sz="4" w:space="0" w:color="auto"/>
            </w:tcBorders>
            <w:shd w:val="clear" w:color="auto" w:fill="FFFFFF" w:themeFill="background1"/>
          </w:tcPr>
          <w:p w:rsidR="0097211E" w:rsidRPr="0097211E" w:rsidRDefault="0097211E" w:rsidP="0097211E">
            <w:pPr>
              <w:tabs>
                <w:tab w:val="right" w:pos="426"/>
              </w:tabs>
              <w:ind w:left="175"/>
              <w:rPr>
                <w:rFonts w:ascii="Times New Roman" w:eastAsia="Times New Roman" w:hAnsi="Times New Roman"/>
                <w:sz w:val="20"/>
                <w:szCs w:val="20"/>
              </w:rPr>
            </w:pPr>
            <w:r w:rsidRPr="0097211E">
              <w:rPr>
                <w:rFonts w:ascii="Times New Roman" w:eastAsia="Times New Roman" w:hAnsi="Times New Roman"/>
                <w:sz w:val="20"/>
                <w:szCs w:val="20"/>
              </w:rPr>
              <w:t>SE ACCEPTĂ</w:t>
            </w:r>
          </w:p>
        </w:tc>
      </w:tr>
    </w:tbl>
    <w:p w:rsidR="00BE362C" w:rsidRPr="0097211E" w:rsidRDefault="009C5639" w:rsidP="0097211E">
      <w:pPr>
        <w:numPr>
          <w:ilvl w:val="0"/>
          <w:numId w:val="1"/>
        </w:numPr>
        <w:shd w:val="clear" w:color="auto" w:fill="FFFFFF" w:themeFill="background1"/>
        <w:tabs>
          <w:tab w:val="right" w:pos="426"/>
        </w:tabs>
        <w:spacing w:before="120"/>
        <w:ind w:left="426"/>
        <w:contextualSpacing/>
        <w:jc w:val="both"/>
        <w:rPr>
          <w:sz w:val="20"/>
          <w:lang w:eastAsia="ru-RU"/>
        </w:rPr>
      </w:pPr>
      <w:proofErr w:type="spellStart"/>
      <w:r w:rsidRPr="0097211E">
        <w:rPr>
          <w:b/>
          <w:lang w:eastAsia="ru-RU"/>
        </w:rPr>
        <w:t>Contractul</w:t>
      </w:r>
      <w:proofErr w:type="spellEnd"/>
      <w:r w:rsidRPr="0097211E">
        <w:rPr>
          <w:b/>
          <w:lang w:eastAsia="ru-RU"/>
        </w:rPr>
        <w:t xml:space="preserve"> </w:t>
      </w:r>
      <w:proofErr w:type="spellStart"/>
      <w:r w:rsidRPr="0097211E">
        <w:rPr>
          <w:b/>
          <w:lang w:eastAsia="ru-RU"/>
        </w:rPr>
        <w:t>intră</w:t>
      </w:r>
      <w:proofErr w:type="spellEnd"/>
      <w:r w:rsidRPr="0097211E">
        <w:rPr>
          <w:b/>
          <w:lang w:eastAsia="ru-RU"/>
        </w:rPr>
        <w:t xml:space="preserve"> sub </w:t>
      </w:r>
      <w:proofErr w:type="spellStart"/>
      <w:r w:rsidRPr="0097211E">
        <w:rPr>
          <w:b/>
          <w:lang w:eastAsia="ru-RU"/>
        </w:rPr>
        <w:t>incidența</w:t>
      </w:r>
      <w:proofErr w:type="spellEnd"/>
      <w:r w:rsidRPr="0097211E">
        <w:rPr>
          <w:b/>
          <w:lang w:eastAsia="ru-RU"/>
        </w:rPr>
        <w:t xml:space="preserve"> </w:t>
      </w:r>
      <w:proofErr w:type="spellStart"/>
      <w:r w:rsidRPr="0097211E">
        <w:rPr>
          <w:b/>
          <w:lang w:eastAsia="ru-RU"/>
        </w:rPr>
        <w:t>Acordului</w:t>
      </w:r>
      <w:proofErr w:type="spellEnd"/>
      <w:r w:rsidRPr="0097211E">
        <w:rPr>
          <w:b/>
          <w:lang w:eastAsia="ru-RU"/>
        </w:rPr>
        <w:t xml:space="preserve"> </w:t>
      </w:r>
      <w:proofErr w:type="spellStart"/>
      <w:r w:rsidRPr="0097211E">
        <w:rPr>
          <w:b/>
          <w:lang w:eastAsia="ru-RU"/>
        </w:rPr>
        <w:t>privind</w:t>
      </w:r>
      <w:proofErr w:type="spellEnd"/>
      <w:r w:rsidRPr="0097211E">
        <w:rPr>
          <w:b/>
          <w:lang w:eastAsia="ru-RU"/>
        </w:rPr>
        <w:t xml:space="preserve"> </w:t>
      </w:r>
      <w:proofErr w:type="spellStart"/>
      <w:r w:rsidRPr="0097211E">
        <w:rPr>
          <w:b/>
          <w:lang w:eastAsia="ru-RU"/>
        </w:rPr>
        <w:t>achizițiile</w:t>
      </w:r>
      <w:proofErr w:type="spellEnd"/>
      <w:r w:rsidRPr="0097211E">
        <w:rPr>
          <w:b/>
          <w:lang w:eastAsia="ru-RU"/>
        </w:rPr>
        <w:t xml:space="preserve"> </w:t>
      </w:r>
      <w:proofErr w:type="spellStart"/>
      <w:r w:rsidRPr="0097211E">
        <w:rPr>
          <w:b/>
          <w:lang w:eastAsia="ru-RU"/>
        </w:rPr>
        <w:t>guvernamentale</w:t>
      </w:r>
      <w:proofErr w:type="spellEnd"/>
      <w:r w:rsidRPr="0097211E">
        <w:rPr>
          <w:b/>
          <w:lang w:eastAsia="ru-RU"/>
        </w:rPr>
        <w:t xml:space="preserve"> al </w:t>
      </w:r>
      <w:proofErr w:type="spellStart"/>
      <w:r w:rsidRPr="0097211E">
        <w:rPr>
          <w:b/>
          <w:lang w:eastAsia="ru-RU"/>
        </w:rPr>
        <w:t>Organizației</w:t>
      </w:r>
      <w:proofErr w:type="spellEnd"/>
      <w:r w:rsidRPr="0097211E">
        <w:rPr>
          <w:b/>
          <w:lang w:eastAsia="ru-RU"/>
        </w:rPr>
        <w:t xml:space="preserve"> </w:t>
      </w:r>
      <w:proofErr w:type="spellStart"/>
      <w:r w:rsidRPr="0097211E">
        <w:rPr>
          <w:b/>
          <w:lang w:eastAsia="ru-RU"/>
        </w:rPr>
        <w:t>Mondiale</w:t>
      </w:r>
      <w:proofErr w:type="spellEnd"/>
      <w:r w:rsidRPr="0097211E">
        <w:rPr>
          <w:b/>
          <w:lang w:eastAsia="ru-RU"/>
        </w:rPr>
        <w:t xml:space="preserve"> a </w:t>
      </w:r>
      <w:proofErr w:type="spellStart"/>
      <w:r w:rsidRPr="0097211E">
        <w:rPr>
          <w:b/>
          <w:lang w:eastAsia="ru-RU"/>
        </w:rPr>
        <w:t>Comerțului</w:t>
      </w:r>
      <w:proofErr w:type="spellEnd"/>
      <w:r w:rsidRPr="0097211E">
        <w:rPr>
          <w:b/>
          <w:lang w:eastAsia="ru-RU"/>
        </w:rPr>
        <w:t xml:space="preserve"> (</w:t>
      </w:r>
      <w:proofErr w:type="spellStart"/>
      <w:r w:rsidRPr="0097211E">
        <w:rPr>
          <w:b/>
          <w:lang w:eastAsia="ru-RU"/>
        </w:rPr>
        <w:t>numai</w:t>
      </w:r>
      <w:proofErr w:type="spellEnd"/>
      <w:r w:rsidRPr="0097211E">
        <w:rPr>
          <w:b/>
          <w:lang w:eastAsia="ru-RU"/>
        </w:rPr>
        <w:t xml:space="preserve"> </w:t>
      </w:r>
      <w:proofErr w:type="spellStart"/>
      <w:r w:rsidRPr="0097211E">
        <w:rPr>
          <w:b/>
          <w:lang w:eastAsia="ru-RU"/>
        </w:rPr>
        <w:t>în</w:t>
      </w:r>
      <w:proofErr w:type="spellEnd"/>
      <w:r w:rsidRPr="0097211E">
        <w:rPr>
          <w:b/>
          <w:lang w:eastAsia="ru-RU"/>
        </w:rPr>
        <w:t xml:space="preserve"> </w:t>
      </w:r>
      <w:proofErr w:type="spellStart"/>
      <w:r w:rsidRPr="0097211E">
        <w:rPr>
          <w:b/>
          <w:lang w:eastAsia="ru-RU"/>
        </w:rPr>
        <w:t>cazul</w:t>
      </w:r>
      <w:proofErr w:type="spellEnd"/>
      <w:r w:rsidRPr="0097211E">
        <w:rPr>
          <w:b/>
          <w:lang w:eastAsia="ru-RU"/>
        </w:rPr>
        <w:t xml:space="preserve"> </w:t>
      </w:r>
      <w:proofErr w:type="spellStart"/>
      <w:r w:rsidRPr="0097211E">
        <w:rPr>
          <w:b/>
          <w:lang w:eastAsia="ru-RU"/>
        </w:rPr>
        <w:t>anunțurilor</w:t>
      </w:r>
      <w:proofErr w:type="spellEnd"/>
      <w:r w:rsidRPr="0097211E">
        <w:rPr>
          <w:b/>
          <w:lang w:eastAsia="ru-RU"/>
        </w:rPr>
        <w:t xml:space="preserve"> </w:t>
      </w:r>
      <w:proofErr w:type="spellStart"/>
      <w:r w:rsidRPr="0097211E">
        <w:rPr>
          <w:b/>
          <w:lang w:eastAsia="ru-RU"/>
        </w:rPr>
        <w:t>transmise</w:t>
      </w:r>
      <w:proofErr w:type="spellEnd"/>
      <w:r w:rsidRPr="0097211E">
        <w:rPr>
          <w:b/>
          <w:lang w:eastAsia="ru-RU"/>
        </w:rPr>
        <w:t xml:space="preserve"> </w:t>
      </w:r>
      <w:proofErr w:type="spellStart"/>
      <w:r w:rsidRPr="0097211E">
        <w:rPr>
          <w:b/>
          <w:lang w:eastAsia="ru-RU"/>
        </w:rPr>
        <w:t>spre</w:t>
      </w:r>
      <w:proofErr w:type="spellEnd"/>
      <w:r w:rsidRPr="0097211E">
        <w:rPr>
          <w:b/>
          <w:lang w:eastAsia="ru-RU"/>
        </w:rPr>
        <w:t xml:space="preserve"> </w:t>
      </w:r>
      <w:proofErr w:type="spellStart"/>
      <w:r w:rsidRPr="0097211E">
        <w:rPr>
          <w:b/>
          <w:lang w:eastAsia="ru-RU"/>
        </w:rPr>
        <w:t>publicare</w:t>
      </w:r>
      <w:proofErr w:type="spellEnd"/>
      <w:r w:rsidRPr="0097211E">
        <w:rPr>
          <w:b/>
          <w:lang w:eastAsia="ru-RU"/>
        </w:rPr>
        <w:t xml:space="preserve"> </w:t>
      </w:r>
      <w:proofErr w:type="spellStart"/>
      <w:r w:rsidRPr="0097211E">
        <w:rPr>
          <w:b/>
          <w:lang w:eastAsia="ru-RU"/>
        </w:rPr>
        <w:t>în</w:t>
      </w:r>
      <w:proofErr w:type="spellEnd"/>
      <w:r w:rsidRPr="0097211E">
        <w:rPr>
          <w:b/>
          <w:lang w:eastAsia="ru-RU"/>
        </w:rPr>
        <w:t xml:space="preserve"> </w:t>
      </w:r>
      <w:proofErr w:type="spellStart"/>
      <w:r w:rsidRPr="0097211E">
        <w:rPr>
          <w:b/>
          <w:lang w:eastAsia="ru-RU"/>
        </w:rPr>
        <w:t>Jurnalul</w:t>
      </w:r>
      <w:proofErr w:type="spellEnd"/>
      <w:r w:rsidRPr="0097211E">
        <w:rPr>
          <w:b/>
          <w:lang w:eastAsia="ru-RU"/>
        </w:rPr>
        <w:t xml:space="preserve"> </w:t>
      </w:r>
      <w:proofErr w:type="spellStart"/>
      <w:r w:rsidRPr="0097211E">
        <w:rPr>
          <w:b/>
          <w:lang w:eastAsia="ru-RU"/>
        </w:rPr>
        <w:t>Oficial</w:t>
      </w:r>
      <w:proofErr w:type="spellEnd"/>
      <w:r w:rsidRPr="0097211E">
        <w:rPr>
          <w:b/>
          <w:lang w:eastAsia="ru-RU"/>
        </w:rPr>
        <w:t xml:space="preserve"> al </w:t>
      </w:r>
      <w:proofErr w:type="spellStart"/>
      <w:r w:rsidRPr="0097211E">
        <w:rPr>
          <w:b/>
          <w:lang w:eastAsia="ru-RU"/>
        </w:rPr>
        <w:t>Uniunii</w:t>
      </w:r>
      <w:proofErr w:type="spellEnd"/>
      <w:r w:rsidRPr="0097211E">
        <w:rPr>
          <w:b/>
          <w:lang w:eastAsia="ru-RU"/>
        </w:rPr>
        <w:t xml:space="preserve"> </w:t>
      </w:r>
      <w:proofErr w:type="spellStart"/>
      <w:r w:rsidRPr="0097211E">
        <w:rPr>
          <w:b/>
          <w:lang w:eastAsia="ru-RU"/>
        </w:rPr>
        <w:t>Europene</w:t>
      </w:r>
      <w:proofErr w:type="spellEnd"/>
      <w:r w:rsidRPr="0097211E">
        <w:rPr>
          <w:b/>
          <w:lang w:eastAsia="ru-RU"/>
        </w:rPr>
        <w:t xml:space="preserve">): </w:t>
      </w:r>
      <w:r w:rsidR="0097211E" w:rsidRPr="0097211E">
        <w:rPr>
          <w:b/>
          <w:lang w:eastAsia="ru-RU"/>
        </w:rPr>
        <w:t xml:space="preserve">nu </w:t>
      </w:r>
      <w:r w:rsidRPr="0097211E">
        <w:rPr>
          <w:sz w:val="20"/>
          <w:lang w:eastAsia="ru-RU"/>
        </w:rPr>
        <w:t xml:space="preserve">(se </w:t>
      </w:r>
      <w:proofErr w:type="spellStart"/>
      <w:r w:rsidRPr="0097211E">
        <w:rPr>
          <w:sz w:val="20"/>
          <w:lang w:eastAsia="ru-RU"/>
        </w:rPr>
        <w:t>specifică</w:t>
      </w:r>
      <w:proofErr w:type="spellEnd"/>
      <w:r w:rsidRPr="0097211E">
        <w:rPr>
          <w:sz w:val="20"/>
          <w:lang w:eastAsia="ru-RU"/>
        </w:rPr>
        <w:t xml:space="preserve"> da </w:t>
      </w:r>
      <w:proofErr w:type="spellStart"/>
      <w:r w:rsidRPr="0097211E">
        <w:rPr>
          <w:sz w:val="20"/>
          <w:lang w:eastAsia="ru-RU"/>
        </w:rPr>
        <w:t>sau</w:t>
      </w:r>
      <w:proofErr w:type="spellEnd"/>
      <w:r w:rsidRPr="0097211E">
        <w:rPr>
          <w:sz w:val="20"/>
          <w:lang w:eastAsia="ru-RU"/>
        </w:rPr>
        <w:t xml:space="preserve"> nu)</w:t>
      </w:r>
    </w:p>
    <w:p w:rsidR="0097211E" w:rsidRPr="0097211E" w:rsidRDefault="009C5639" w:rsidP="0097211E">
      <w:pPr>
        <w:pStyle w:val="Listparagraf"/>
        <w:numPr>
          <w:ilvl w:val="0"/>
          <w:numId w:val="1"/>
        </w:numPr>
        <w:shd w:val="clear" w:color="auto" w:fill="FFFFFF"/>
        <w:tabs>
          <w:tab w:val="right" w:pos="426"/>
        </w:tabs>
        <w:spacing w:before="120" w:after="120"/>
        <w:rPr>
          <w:b/>
          <w:shd w:val="clear" w:color="auto" w:fill="FFFFFF"/>
          <w:lang w:eastAsia="ru-RU"/>
        </w:rPr>
      </w:pPr>
      <w:proofErr w:type="spellStart"/>
      <w:r w:rsidRPr="0097211E">
        <w:rPr>
          <w:b/>
          <w:lang w:eastAsia="ru-RU"/>
        </w:rPr>
        <w:t>Alte</w:t>
      </w:r>
      <w:proofErr w:type="spellEnd"/>
      <w:r w:rsidRPr="0097211E">
        <w:rPr>
          <w:b/>
          <w:lang w:eastAsia="ru-RU"/>
        </w:rPr>
        <w:t xml:space="preserve"> </w:t>
      </w:r>
      <w:proofErr w:type="spellStart"/>
      <w:r w:rsidRPr="0097211E">
        <w:rPr>
          <w:b/>
          <w:lang w:eastAsia="ru-RU"/>
        </w:rPr>
        <w:t>informații</w:t>
      </w:r>
      <w:proofErr w:type="spellEnd"/>
      <w:r w:rsidRPr="0097211E">
        <w:rPr>
          <w:b/>
          <w:lang w:eastAsia="ru-RU"/>
        </w:rPr>
        <w:t xml:space="preserve"> </w:t>
      </w:r>
      <w:proofErr w:type="spellStart"/>
      <w:r w:rsidRPr="0097211E">
        <w:rPr>
          <w:b/>
          <w:lang w:eastAsia="ru-RU"/>
        </w:rPr>
        <w:t>relevante</w:t>
      </w:r>
      <w:proofErr w:type="spellEnd"/>
      <w:r w:rsidRPr="0097211E">
        <w:rPr>
          <w:b/>
          <w:lang w:eastAsia="ru-RU"/>
        </w:rPr>
        <w:t xml:space="preserve">: </w:t>
      </w:r>
      <w:r w:rsidR="0097211E" w:rsidRPr="0097211E">
        <w:rPr>
          <w:b/>
          <w:shd w:val="clear" w:color="auto" w:fill="FFFFFF"/>
          <w:lang w:val="ro-RO" w:eastAsia="ru-RU"/>
        </w:rPr>
        <w:t xml:space="preserve">ÎN CAZ DE NECESITATE LA SOLICITAREA AC OPERATORII ECONOMICI VOR PREZENTA ACTELE SOLICITATE ÎN TERMEN DE </w:t>
      </w:r>
      <w:r w:rsidR="006F441B">
        <w:rPr>
          <w:b/>
          <w:shd w:val="clear" w:color="auto" w:fill="FFFFFF"/>
          <w:lang w:val="ro-RO" w:eastAsia="ru-RU"/>
        </w:rPr>
        <w:t>5</w:t>
      </w:r>
      <w:r w:rsidR="0097211E" w:rsidRPr="0097211E">
        <w:rPr>
          <w:b/>
          <w:shd w:val="clear" w:color="auto" w:fill="FFFFFF"/>
          <w:lang w:val="ro-RO" w:eastAsia="ru-RU"/>
        </w:rPr>
        <w:t xml:space="preserve"> Z</w:t>
      </w:r>
      <w:r w:rsidR="006F441B">
        <w:rPr>
          <w:b/>
          <w:shd w:val="clear" w:color="auto" w:fill="FFFFFF"/>
          <w:lang w:val="ro-RO" w:eastAsia="ru-RU"/>
        </w:rPr>
        <w:t>ILE</w:t>
      </w:r>
      <w:r w:rsidR="0097211E" w:rsidRPr="0097211E">
        <w:rPr>
          <w:b/>
          <w:shd w:val="clear" w:color="auto" w:fill="FFFFFF"/>
          <w:lang w:val="ro-RO" w:eastAsia="ru-RU"/>
        </w:rPr>
        <w:t>.</w:t>
      </w:r>
    </w:p>
    <w:p w:rsidR="0097211E" w:rsidRPr="0097211E" w:rsidRDefault="0097211E" w:rsidP="0097211E">
      <w:pPr>
        <w:spacing w:before="120" w:after="120"/>
        <w:ind w:firstLine="360"/>
        <w:jc w:val="both"/>
        <w:rPr>
          <w:b/>
          <w:sz w:val="28"/>
          <w:szCs w:val="28"/>
          <w:u w:val="single"/>
          <w:lang w:eastAsia="ru-RU"/>
        </w:rPr>
      </w:pPr>
      <w:r w:rsidRPr="0097211E">
        <w:rPr>
          <w:rFonts w:ascii="Calibri Light" w:hAnsi="Calibri Light" w:cs="Calibri Light"/>
          <w:b/>
          <w:noProof/>
          <w:sz w:val="28"/>
          <w:szCs w:val="28"/>
          <w:u w:val="single"/>
          <w:lang w:val="ro-RO"/>
        </w:rPr>
        <w:t>Toate documentele (formulare)  menţionate în ANUNȚ vor fi completate fără nici o modificare sau abatere de la original, spaţiile goale fiind completate cu informaţia solicitată. Completarea defectuoasă a formularelor poate atrage respingerea ofertei ca fiind necorespunzătoare.</w:t>
      </w:r>
    </w:p>
    <w:p w:rsidR="0097211E" w:rsidRPr="0097211E" w:rsidRDefault="0097211E" w:rsidP="0097211E">
      <w:pPr>
        <w:shd w:val="clear" w:color="auto" w:fill="FFFFFF"/>
        <w:spacing w:before="120" w:after="120"/>
        <w:rPr>
          <w:b/>
          <w:lang w:eastAsia="ru-RU"/>
        </w:rPr>
      </w:pPr>
    </w:p>
    <w:p w:rsidR="00B65C93" w:rsidRDefault="0097211E" w:rsidP="0097211E">
      <w:pPr>
        <w:shd w:val="clear" w:color="auto" w:fill="FFFFFF"/>
        <w:tabs>
          <w:tab w:val="left" w:pos="284"/>
          <w:tab w:val="left" w:pos="426"/>
          <w:tab w:val="decimal" w:pos="8364"/>
        </w:tabs>
        <w:spacing w:line="276" w:lineRule="auto"/>
        <w:ind w:left="-284" w:right="-144" w:firstLine="284"/>
        <w:rPr>
          <w:b/>
          <w:noProof/>
        </w:rPr>
      </w:pPr>
      <w:proofErr w:type="spellStart"/>
      <w:r w:rsidRPr="0097211E">
        <w:rPr>
          <w:b/>
          <w:lang w:eastAsia="ru-RU"/>
        </w:rPr>
        <w:t>Conducătorul</w:t>
      </w:r>
      <w:proofErr w:type="spellEnd"/>
      <w:r w:rsidRPr="0097211E">
        <w:rPr>
          <w:b/>
          <w:lang w:eastAsia="ru-RU"/>
        </w:rPr>
        <w:t xml:space="preserve"> </w:t>
      </w:r>
      <w:proofErr w:type="spellStart"/>
      <w:r w:rsidRPr="0097211E">
        <w:rPr>
          <w:b/>
          <w:lang w:eastAsia="ru-RU"/>
        </w:rPr>
        <w:t>grupului</w:t>
      </w:r>
      <w:proofErr w:type="spellEnd"/>
      <w:r w:rsidRPr="0097211E">
        <w:rPr>
          <w:b/>
          <w:lang w:eastAsia="ru-RU"/>
        </w:rPr>
        <w:t xml:space="preserve"> de </w:t>
      </w:r>
      <w:proofErr w:type="spellStart"/>
      <w:r w:rsidRPr="0097211E">
        <w:rPr>
          <w:b/>
          <w:lang w:eastAsia="ru-RU"/>
        </w:rPr>
        <w:t>lucru</w:t>
      </w:r>
      <w:proofErr w:type="spellEnd"/>
      <w:r w:rsidRPr="0097211E">
        <w:rPr>
          <w:b/>
          <w:lang w:eastAsia="ru-RU"/>
        </w:rPr>
        <w:t xml:space="preserve">:  </w:t>
      </w:r>
      <w:r w:rsidRPr="0097211E">
        <w:rPr>
          <w:b/>
          <w:shd w:val="clear" w:color="auto" w:fill="FFFFFF"/>
          <w:lang w:eastAsia="ru-RU"/>
        </w:rPr>
        <w:t xml:space="preserve">Ion </w:t>
      </w:r>
      <w:proofErr w:type="spellStart"/>
      <w:r w:rsidRPr="0097211E">
        <w:rPr>
          <w:b/>
          <w:shd w:val="clear" w:color="auto" w:fill="FFFFFF"/>
          <w:lang w:eastAsia="ru-RU"/>
        </w:rPr>
        <w:t>Musteață</w:t>
      </w:r>
      <w:proofErr w:type="spellEnd"/>
      <w:r w:rsidRPr="0097211E">
        <w:rPr>
          <w:b/>
          <w:shd w:val="clear" w:color="auto" w:fill="FFFFFF"/>
          <w:lang w:eastAsia="ru-RU"/>
        </w:rPr>
        <w:t>________________</w:t>
      </w:r>
      <w:proofErr w:type="gramStart"/>
      <w:r w:rsidRPr="0097211E">
        <w:rPr>
          <w:b/>
          <w:shd w:val="clear" w:color="auto" w:fill="FFFFFF"/>
          <w:lang w:eastAsia="ru-RU"/>
        </w:rPr>
        <w:t xml:space="preserve">_ </w:t>
      </w:r>
      <w:r w:rsidRPr="0097211E">
        <w:rPr>
          <w:b/>
          <w:noProof/>
        </w:rPr>
        <w:t>.</w:t>
      </w:r>
      <w:proofErr w:type="gramEnd"/>
    </w:p>
    <w:p w:rsidR="00A735D2" w:rsidRDefault="00A735D2" w:rsidP="0097211E">
      <w:pPr>
        <w:shd w:val="clear" w:color="auto" w:fill="FFFFFF"/>
        <w:tabs>
          <w:tab w:val="left" w:pos="284"/>
          <w:tab w:val="left" w:pos="426"/>
          <w:tab w:val="decimal" w:pos="8364"/>
        </w:tabs>
        <w:spacing w:line="276" w:lineRule="auto"/>
        <w:ind w:left="-284" w:right="-144" w:firstLine="284"/>
        <w:rPr>
          <w:b/>
          <w:noProof/>
        </w:rPr>
      </w:pPr>
    </w:p>
    <w:p w:rsidR="00A735D2" w:rsidRPr="00FF430B" w:rsidRDefault="00A735D2" w:rsidP="0097211E">
      <w:pPr>
        <w:shd w:val="clear" w:color="auto" w:fill="FFFFFF"/>
        <w:tabs>
          <w:tab w:val="left" w:pos="284"/>
          <w:tab w:val="left" w:pos="426"/>
          <w:tab w:val="decimal" w:pos="8364"/>
        </w:tabs>
        <w:spacing w:line="276" w:lineRule="auto"/>
        <w:ind w:left="-284" w:right="-144" w:firstLine="284"/>
        <w:rPr>
          <w:rFonts w:eastAsia="PMingLiU"/>
          <w:b/>
          <w:lang w:eastAsia="zh-CN"/>
        </w:rPr>
      </w:pPr>
    </w:p>
    <w:sectPr w:rsidR="00A735D2" w:rsidRPr="00FF430B" w:rsidSect="005F3BCB">
      <w:footerReference w:type="first" r:id="rId12"/>
      <w:pgSz w:w="11906" w:h="16838" w:code="9"/>
      <w:pgMar w:top="432" w:right="720" w:bottom="432" w:left="1282" w:header="720" w:footer="504" w:gutter="0"/>
      <w:pgNumType w:start="18"/>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B3A" w:rsidRDefault="00415B3A">
      <w:r>
        <w:separator/>
      </w:r>
    </w:p>
  </w:endnote>
  <w:endnote w:type="continuationSeparator" w:id="0">
    <w:p w:rsidR="00415B3A" w:rsidRDefault="0041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40" w:rsidRDefault="008F1D40" w:rsidP="001F6E5A">
    <w:pPr>
      <w:pStyle w:val="Subso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B3A" w:rsidRDefault="00415B3A">
      <w:r>
        <w:separator/>
      </w:r>
    </w:p>
  </w:footnote>
  <w:footnote w:type="continuationSeparator" w:id="0">
    <w:p w:rsidR="00415B3A" w:rsidRDefault="00415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7933"/>
    <w:multiLevelType w:val="hybridMultilevel"/>
    <w:tmpl w:val="E91ECCB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316D5"/>
    <w:multiLevelType w:val="hybridMultilevel"/>
    <w:tmpl w:val="8062BB10"/>
    <w:lvl w:ilvl="0" w:tplc="AB64CCF6">
      <w:start w:val="1"/>
      <w:numFmt w:val="decimal"/>
      <w:lvlText w:val="%1)"/>
      <w:lvlJc w:val="left"/>
      <w:pPr>
        <w:ind w:left="720" w:hanging="360"/>
      </w:pPr>
      <w:rPr>
        <w:rFonts w:hint="default"/>
      </w:rPr>
    </w:lvl>
    <w:lvl w:ilvl="1" w:tplc="B360D640" w:tentative="1">
      <w:start w:val="1"/>
      <w:numFmt w:val="lowerLetter"/>
      <w:lvlText w:val="%2."/>
      <w:lvlJc w:val="left"/>
      <w:pPr>
        <w:ind w:left="1440" w:hanging="360"/>
      </w:pPr>
    </w:lvl>
    <w:lvl w:ilvl="2" w:tplc="165C106C" w:tentative="1">
      <w:start w:val="1"/>
      <w:numFmt w:val="lowerRoman"/>
      <w:lvlText w:val="%3."/>
      <w:lvlJc w:val="right"/>
      <w:pPr>
        <w:ind w:left="2160" w:hanging="180"/>
      </w:pPr>
    </w:lvl>
    <w:lvl w:ilvl="3" w:tplc="562C4122" w:tentative="1">
      <w:start w:val="1"/>
      <w:numFmt w:val="decimal"/>
      <w:lvlText w:val="%4."/>
      <w:lvlJc w:val="left"/>
      <w:pPr>
        <w:ind w:left="2880" w:hanging="360"/>
      </w:pPr>
    </w:lvl>
    <w:lvl w:ilvl="4" w:tplc="2018A240" w:tentative="1">
      <w:start w:val="1"/>
      <w:numFmt w:val="lowerLetter"/>
      <w:lvlText w:val="%5."/>
      <w:lvlJc w:val="left"/>
      <w:pPr>
        <w:ind w:left="3600" w:hanging="360"/>
      </w:pPr>
    </w:lvl>
    <w:lvl w:ilvl="5" w:tplc="F9C6A62A" w:tentative="1">
      <w:start w:val="1"/>
      <w:numFmt w:val="lowerRoman"/>
      <w:lvlText w:val="%6."/>
      <w:lvlJc w:val="right"/>
      <w:pPr>
        <w:ind w:left="4320" w:hanging="180"/>
      </w:pPr>
    </w:lvl>
    <w:lvl w:ilvl="6" w:tplc="059C6A8C" w:tentative="1">
      <w:start w:val="1"/>
      <w:numFmt w:val="decimal"/>
      <w:lvlText w:val="%7."/>
      <w:lvlJc w:val="left"/>
      <w:pPr>
        <w:ind w:left="5040" w:hanging="360"/>
      </w:pPr>
    </w:lvl>
    <w:lvl w:ilvl="7" w:tplc="FED26B86" w:tentative="1">
      <w:start w:val="1"/>
      <w:numFmt w:val="lowerLetter"/>
      <w:lvlText w:val="%8."/>
      <w:lvlJc w:val="left"/>
      <w:pPr>
        <w:ind w:left="5760" w:hanging="360"/>
      </w:pPr>
    </w:lvl>
    <w:lvl w:ilvl="8" w:tplc="7ECCC798" w:tentative="1">
      <w:start w:val="1"/>
      <w:numFmt w:val="lowerRoman"/>
      <w:lvlText w:val="%9."/>
      <w:lvlJc w:val="right"/>
      <w:pPr>
        <w:ind w:left="6480" w:hanging="180"/>
      </w:pPr>
    </w:lvl>
  </w:abstractNum>
  <w:abstractNum w:abstractNumId="2">
    <w:nsid w:val="3363255F"/>
    <w:multiLevelType w:val="hybridMultilevel"/>
    <w:tmpl w:val="EB64DA86"/>
    <w:lvl w:ilvl="0" w:tplc="048CF168">
      <w:start w:val="700"/>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3E3D6768"/>
    <w:multiLevelType w:val="hybridMultilevel"/>
    <w:tmpl w:val="19F2B626"/>
    <w:lvl w:ilvl="0" w:tplc="53C6438E">
      <w:start w:val="1"/>
      <w:numFmt w:val="decimal"/>
      <w:lvlText w:val="%1."/>
      <w:lvlJc w:val="left"/>
      <w:pPr>
        <w:ind w:left="720" w:hanging="360"/>
      </w:pPr>
      <w:rPr>
        <w:rFonts w:hint="default"/>
        <w:b/>
      </w:rPr>
    </w:lvl>
    <w:lvl w:ilvl="1" w:tplc="0442B36A">
      <w:start w:val="1"/>
      <w:numFmt w:val="lowerLetter"/>
      <w:lvlText w:val="%2."/>
      <w:lvlJc w:val="left"/>
      <w:pPr>
        <w:ind w:left="1440" w:hanging="360"/>
      </w:pPr>
    </w:lvl>
    <w:lvl w:ilvl="2" w:tplc="A10E2F7A" w:tentative="1">
      <w:start w:val="1"/>
      <w:numFmt w:val="lowerRoman"/>
      <w:lvlText w:val="%3."/>
      <w:lvlJc w:val="right"/>
      <w:pPr>
        <w:ind w:left="2160" w:hanging="180"/>
      </w:pPr>
    </w:lvl>
    <w:lvl w:ilvl="3" w:tplc="C75475A4" w:tentative="1">
      <w:start w:val="1"/>
      <w:numFmt w:val="decimal"/>
      <w:lvlText w:val="%4."/>
      <w:lvlJc w:val="left"/>
      <w:pPr>
        <w:ind w:left="2880" w:hanging="360"/>
      </w:pPr>
    </w:lvl>
    <w:lvl w:ilvl="4" w:tplc="AAF4EFCC" w:tentative="1">
      <w:start w:val="1"/>
      <w:numFmt w:val="lowerLetter"/>
      <w:lvlText w:val="%5."/>
      <w:lvlJc w:val="left"/>
      <w:pPr>
        <w:ind w:left="3600" w:hanging="360"/>
      </w:pPr>
    </w:lvl>
    <w:lvl w:ilvl="5" w:tplc="1FDE0C58" w:tentative="1">
      <w:start w:val="1"/>
      <w:numFmt w:val="lowerRoman"/>
      <w:lvlText w:val="%6."/>
      <w:lvlJc w:val="right"/>
      <w:pPr>
        <w:ind w:left="4320" w:hanging="180"/>
      </w:pPr>
    </w:lvl>
    <w:lvl w:ilvl="6" w:tplc="C76E6E8C" w:tentative="1">
      <w:start w:val="1"/>
      <w:numFmt w:val="decimal"/>
      <w:lvlText w:val="%7."/>
      <w:lvlJc w:val="left"/>
      <w:pPr>
        <w:ind w:left="5040" w:hanging="360"/>
      </w:pPr>
    </w:lvl>
    <w:lvl w:ilvl="7" w:tplc="7F58DAE4" w:tentative="1">
      <w:start w:val="1"/>
      <w:numFmt w:val="lowerLetter"/>
      <w:lvlText w:val="%8."/>
      <w:lvlJc w:val="left"/>
      <w:pPr>
        <w:ind w:left="5760" w:hanging="360"/>
      </w:pPr>
    </w:lvl>
    <w:lvl w:ilvl="8" w:tplc="031A6B5A" w:tentative="1">
      <w:start w:val="1"/>
      <w:numFmt w:val="lowerRoman"/>
      <w:lvlText w:val="%9."/>
      <w:lvlJc w:val="right"/>
      <w:pPr>
        <w:ind w:left="6480" w:hanging="180"/>
      </w:pPr>
    </w:lvl>
  </w:abstractNum>
  <w:abstractNum w:abstractNumId="4">
    <w:nsid w:val="69B91E2C"/>
    <w:multiLevelType w:val="hybridMultilevel"/>
    <w:tmpl w:val="6E368ED6"/>
    <w:lvl w:ilvl="0" w:tplc="32AC3C28">
      <w:start w:val="5"/>
      <w:numFmt w:val="bullet"/>
      <w:lvlText w:val="-"/>
      <w:lvlJc w:val="left"/>
      <w:pPr>
        <w:ind w:left="720" w:hanging="360"/>
      </w:pPr>
      <w:rPr>
        <w:rFonts w:ascii="Times New Roman" w:eastAsia="Times New Roman" w:hAnsi="Times New Roman" w:cs="Times New Roman" w:hint="default"/>
        <w:i/>
      </w:rPr>
    </w:lvl>
    <w:lvl w:ilvl="1" w:tplc="52481174" w:tentative="1">
      <w:start w:val="1"/>
      <w:numFmt w:val="bullet"/>
      <w:lvlText w:val="o"/>
      <w:lvlJc w:val="left"/>
      <w:pPr>
        <w:ind w:left="1440" w:hanging="360"/>
      </w:pPr>
      <w:rPr>
        <w:rFonts w:ascii="Courier New" w:hAnsi="Courier New" w:cs="Courier New" w:hint="default"/>
      </w:rPr>
    </w:lvl>
    <w:lvl w:ilvl="2" w:tplc="E2B6FC36" w:tentative="1">
      <w:start w:val="1"/>
      <w:numFmt w:val="bullet"/>
      <w:lvlText w:val=""/>
      <w:lvlJc w:val="left"/>
      <w:pPr>
        <w:ind w:left="2160" w:hanging="360"/>
      </w:pPr>
      <w:rPr>
        <w:rFonts w:ascii="Wingdings" w:hAnsi="Wingdings" w:hint="default"/>
      </w:rPr>
    </w:lvl>
    <w:lvl w:ilvl="3" w:tplc="425E6DCA" w:tentative="1">
      <w:start w:val="1"/>
      <w:numFmt w:val="bullet"/>
      <w:lvlText w:val=""/>
      <w:lvlJc w:val="left"/>
      <w:pPr>
        <w:ind w:left="2880" w:hanging="360"/>
      </w:pPr>
      <w:rPr>
        <w:rFonts w:ascii="Symbol" w:hAnsi="Symbol" w:hint="default"/>
      </w:rPr>
    </w:lvl>
    <w:lvl w:ilvl="4" w:tplc="6274865C" w:tentative="1">
      <w:start w:val="1"/>
      <w:numFmt w:val="bullet"/>
      <w:lvlText w:val="o"/>
      <w:lvlJc w:val="left"/>
      <w:pPr>
        <w:ind w:left="3600" w:hanging="360"/>
      </w:pPr>
      <w:rPr>
        <w:rFonts w:ascii="Courier New" w:hAnsi="Courier New" w:cs="Courier New" w:hint="default"/>
      </w:rPr>
    </w:lvl>
    <w:lvl w:ilvl="5" w:tplc="19DEC062" w:tentative="1">
      <w:start w:val="1"/>
      <w:numFmt w:val="bullet"/>
      <w:lvlText w:val=""/>
      <w:lvlJc w:val="left"/>
      <w:pPr>
        <w:ind w:left="4320" w:hanging="360"/>
      </w:pPr>
      <w:rPr>
        <w:rFonts w:ascii="Wingdings" w:hAnsi="Wingdings" w:hint="default"/>
      </w:rPr>
    </w:lvl>
    <w:lvl w:ilvl="6" w:tplc="08BA029E" w:tentative="1">
      <w:start w:val="1"/>
      <w:numFmt w:val="bullet"/>
      <w:lvlText w:val=""/>
      <w:lvlJc w:val="left"/>
      <w:pPr>
        <w:ind w:left="5040" w:hanging="360"/>
      </w:pPr>
      <w:rPr>
        <w:rFonts w:ascii="Symbol" w:hAnsi="Symbol" w:hint="default"/>
      </w:rPr>
    </w:lvl>
    <w:lvl w:ilvl="7" w:tplc="A7ECB788" w:tentative="1">
      <w:start w:val="1"/>
      <w:numFmt w:val="bullet"/>
      <w:lvlText w:val="o"/>
      <w:lvlJc w:val="left"/>
      <w:pPr>
        <w:ind w:left="5760" w:hanging="360"/>
      </w:pPr>
      <w:rPr>
        <w:rFonts w:ascii="Courier New" w:hAnsi="Courier New" w:cs="Courier New" w:hint="default"/>
      </w:rPr>
    </w:lvl>
    <w:lvl w:ilvl="8" w:tplc="4F7E0EB2"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340A"/>
    <w:rsid w:val="000659D3"/>
    <w:rsid w:val="00093AE5"/>
    <w:rsid w:val="000E4D7D"/>
    <w:rsid w:val="00117880"/>
    <w:rsid w:val="0015247E"/>
    <w:rsid w:val="001A1A16"/>
    <w:rsid w:val="001C439F"/>
    <w:rsid w:val="001F6E5A"/>
    <w:rsid w:val="00290D28"/>
    <w:rsid w:val="00292856"/>
    <w:rsid w:val="002A6E99"/>
    <w:rsid w:val="002F32F7"/>
    <w:rsid w:val="002F4F5B"/>
    <w:rsid w:val="002F556B"/>
    <w:rsid w:val="003A21BA"/>
    <w:rsid w:val="003A3D2C"/>
    <w:rsid w:val="003B00CF"/>
    <w:rsid w:val="004144EF"/>
    <w:rsid w:val="00415B3A"/>
    <w:rsid w:val="0042296C"/>
    <w:rsid w:val="00426FF4"/>
    <w:rsid w:val="00443BED"/>
    <w:rsid w:val="00466D55"/>
    <w:rsid w:val="004C499F"/>
    <w:rsid w:val="004D2CAA"/>
    <w:rsid w:val="00502EFF"/>
    <w:rsid w:val="00507348"/>
    <w:rsid w:val="00590EFF"/>
    <w:rsid w:val="005F3BCB"/>
    <w:rsid w:val="00602562"/>
    <w:rsid w:val="00615CC3"/>
    <w:rsid w:val="00615E49"/>
    <w:rsid w:val="0061743E"/>
    <w:rsid w:val="0062391F"/>
    <w:rsid w:val="00631A2C"/>
    <w:rsid w:val="00652F6E"/>
    <w:rsid w:val="006B25DC"/>
    <w:rsid w:val="006D5D7B"/>
    <w:rsid w:val="006F441B"/>
    <w:rsid w:val="0070384A"/>
    <w:rsid w:val="00720AE3"/>
    <w:rsid w:val="007E0A21"/>
    <w:rsid w:val="007E463D"/>
    <w:rsid w:val="008074AC"/>
    <w:rsid w:val="00843F26"/>
    <w:rsid w:val="008C5E2A"/>
    <w:rsid w:val="008D16F3"/>
    <w:rsid w:val="008F1D40"/>
    <w:rsid w:val="00916009"/>
    <w:rsid w:val="009318AB"/>
    <w:rsid w:val="00934667"/>
    <w:rsid w:val="009516C7"/>
    <w:rsid w:val="0097211E"/>
    <w:rsid w:val="00984FA2"/>
    <w:rsid w:val="009C5639"/>
    <w:rsid w:val="009D14A7"/>
    <w:rsid w:val="009F3CEA"/>
    <w:rsid w:val="00A211F8"/>
    <w:rsid w:val="00A57290"/>
    <w:rsid w:val="00A735D2"/>
    <w:rsid w:val="00A77B3E"/>
    <w:rsid w:val="00AB3691"/>
    <w:rsid w:val="00AD62DE"/>
    <w:rsid w:val="00B0437C"/>
    <w:rsid w:val="00B12689"/>
    <w:rsid w:val="00B40C4B"/>
    <w:rsid w:val="00B4206D"/>
    <w:rsid w:val="00B65C93"/>
    <w:rsid w:val="00B84586"/>
    <w:rsid w:val="00BD3DFE"/>
    <w:rsid w:val="00BE362C"/>
    <w:rsid w:val="00C1764E"/>
    <w:rsid w:val="00C32CB2"/>
    <w:rsid w:val="00C6318B"/>
    <w:rsid w:val="00CA2A55"/>
    <w:rsid w:val="00CB0AEA"/>
    <w:rsid w:val="00CD7EA2"/>
    <w:rsid w:val="00CE3D8F"/>
    <w:rsid w:val="00D012A2"/>
    <w:rsid w:val="00D210D6"/>
    <w:rsid w:val="00DB445E"/>
    <w:rsid w:val="00DE3B61"/>
    <w:rsid w:val="00DE4C22"/>
    <w:rsid w:val="00E506CB"/>
    <w:rsid w:val="00E706C1"/>
    <w:rsid w:val="00EC6984"/>
    <w:rsid w:val="00EF4276"/>
    <w:rsid w:val="00F445B3"/>
    <w:rsid w:val="00F6465C"/>
    <w:rsid w:val="00F959C3"/>
    <w:rsid w:val="00FE38A6"/>
    <w:rsid w:val="00FE4CB1"/>
    <w:rsid w:val="00FF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lu3">
    <w:name w:val="heading 3"/>
    <w:basedOn w:val="Normal"/>
    <w:next w:val="Normal"/>
    <w:link w:val="Titlu3Caracter"/>
    <w:unhideWhenUsed/>
    <w:qFormat/>
    <w:rsid w:val="00A20ACF"/>
    <w:pPr>
      <w:keepNext/>
      <w:keepLines/>
      <w:spacing w:before="200"/>
      <w:outlineLvl w:val="2"/>
    </w:pPr>
    <w:rPr>
      <w:rFonts w:asciiTheme="majorHAnsi" w:eastAsiaTheme="majorEastAsia" w:hAnsiTheme="majorHAnsi" w:cstheme="majorBidi"/>
      <w:b/>
      <w:bCs/>
      <w:noProof/>
      <w:color w:val="5B9BD5" w:themeColor="accent1"/>
      <w:lang w:val="ro-RO"/>
    </w:rPr>
  </w:style>
  <w:style w:type="paragraph" w:styleId="Titlu4">
    <w:name w:val="heading 4"/>
    <w:basedOn w:val="Normal"/>
    <w:next w:val="Normal"/>
    <w:link w:val="Titlu4Caracter"/>
    <w:unhideWhenUsed/>
    <w:qFormat/>
    <w:rsid w:val="00B4206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A20ACF"/>
    <w:pPr>
      <w:tabs>
        <w:tab w:val="center" w:pos="4536"/>
        <w:tab w:val="right" w:pos="9072"/>
      </w:tabs>
    </w:pPr>
    <w:rPr>
      <w:noProof/>
      <w:lang w:val="ro-RO"/>
    </w:rPr>
  </w:style>
  <w:style w:type="character" w:customStyle="1" w:styleId="SubsolCaracter">
    <w:name w:val="Subsol Caracter"/>
    <w:basedOn w:val="Fontdeparagrafimplicit"/>
    <w:link w:val="Subsol"/>
    <w:uiPriority w:val="99"/>
    <w:rsid w:val="00A20ACF"/>
    <w:rPr>
      <w:noProof/>
      <w:sz w:val="24"/>
      <w:szCs w:val="24"/>
      <w:lang w:val="ro-RO" w:eastAsia="en-US" w:bidi="ar-SA"/>
    </w:rPr>
  </w:style>
  <w:style w:type="table" w:customStyle="1" w:styleId="Grigliatabella2">
    <w:name w:val="Griglia tabella2"/>
    <w:basedOn w:val="TabelNormal"/>
    <w:next w:val="GrilTabel"/>
    <w:uiPriority w:val="39"/>
    <w:rsid w:val="00BE362C"/>
    <w:rPr>
      <w:rFonts w:asciiTheme="minorHAnsi" w:eastAsia="SimSun" w:hAnsiTheme="minorHAnsi" w:cstheme="minorBidi"/>
      <w:sz w:val="22"/>
      <w:szCs w:val="22"/>
      <w:lang w:val="ro-RO"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Tabel">
    <w:name w:val="Table Grid"/>
    <w:basedOn w:val="TabelNormal"/>
    <w:uiPriority w:val="39"/>
    <w:rsid w:val="00A20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0">
    <w:name w:val="Griglia tabella2_0"/>
    <w:basedOn w:val="TabelNormal"/>
    <w:next w:val="TableGrid0"/>
    <w:uiPriority w:val="39"/>
    <w:rsid w:val="00BE362C"/>
    <w:rPr>
      <w:rFonts w:asciiTheme="minorHAnsi" w:eastAsia="SimSun" w:hAnsiTheme="minorHAnsi" w:cstheme="minorBidi"/>
      <w:sz w:val="22"/>
      <w:szCs w:val="22"/>
      <w:lang w:val="ro-RO"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_0"/>
    <w:basedOn w:val="TabelNormal"/>
    <w:uiPriority w:val="39"/>
    <w:rsid w:val="00A20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u3Caracter">
    <w:name w:val="Titlu 3 Caracter"/>
    <w:basedOn w:val="Fontdeparagrafimplicit"/>
    <w:link w:val="Titlu3"/>
    <w:rsid w:val="00A20ACF"/>
    <w:rPr>
      <w:rFonts w:asciiTheme="majorHAnsi" w:eastAsiaTheme="majorEastAsia" w:hAnsiTheme="majorHAnsi" w:cstheme="majorBidi"/>
      <w:b/>
      <w:bCs/>
      <w:noProof/>
      <w:color w:val="5B9BD5" w:themeColor="accent1"/>
      <w:sz w:val="24"/>
      <w:szCs w:val="24"/>
      <w:lang w:val="ro-RO" w:eastAsia="en-US" w:bidi="ar-SA"/>
    </w:rPr>
  </w:style>
  <w:style w:type="paragraph" w:customStyle="1" w:styleId="Style3">
    <w:name w:val="Style3"/>
    <w:basedOn w:val="Titlu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A20ACF"/>
    <w:rPr>
      <w:b/>
      <w:sz w:val="24"/>
      <w:szCs w:val="24"/>
      <w:lang w:val="en-US" w:eastAsia="ru-RU" w:bidi="ar-SA"/>
    </w:rPr>
  </w:style>
  <w:style w:type="character" w:styleId="Hyperlink">
    <w:name w:val="Hyperlink"/>
    <w:basedOn w:val="Fontdeparagrafimplicit"/>
    <w:unhideWhenUsed/>
    <w:rsid w:val="00720AE3"/>
    <w:rPr>
      <w:color w:val="0563C1" w:themeColor="hyperlink"/>
      <w:u w:val="single"/>
    </w:rPr>
  </w:style>
  <w:style w:type="paragraph" w:styleId="Listparagraf">
    <w:name w:val="List Paragraph"/>
    <w:basedOn w:val="Normal"/>
    <w:uiPriority w:val="34"/>
    <w:qFormat/>
    <w:rsid w:val="00C6318B"/>
    <w:pPr>
      <w:ind w:left="720"/>
      <w:contextualSpacing/>
    </w:pPr>
  </w:style>
  <w:style w:type="paragraph" w:styleId="Frspaiere">
    <w:name w:val="No Spacing"/>
    <w:uiPriority w:val="1"/>
    <w:qFormat/>
    <w:rsid w:val="008D16F3"/>
    <w:rPr>
      <w:rFonts w:asciiTheme="minorHAnsi" w:eastAsiaTheme="minorHAnsi" w:hAnsiTheme="minorHAnsi" w:cstheme="minorBidi"/>
      <w:sz w:val="22"/>
      <w:szCs w:val="22"/>
      <w:lang w:val="ru-RU"/>
    </w:rPr>
  </w:style>
  <w:style w:type="table" w:customStyle="1" w:styleId="Grigliatabella21">
    <w:name w:val="Griglia tabella21"/>
    <w:basedOn w:val="TabelNormal"/>
    <w:next w:val="GrilTabel"/>
    <w:uiPriority w:val="39"/>
    <w:rsid w:val="00F959C3"/>
    <w:rPr>
      <w:rFonts w:asciiTheme="minorHAnsi" w:eastAsia="SimSun" w:hAnsiTheme="minorHAnsi" w:cstheme="minorBidi"/>
      <w:sz w:val="22"/>
      <w:szCs w:val="22"/>
      <w:lang w:val="ro-RO"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Parcurs">
    <w:name w:val="FollowedHyperlink"/>
    <w:basedOn w:val="Fontdeparagrafimplicit"/>
    <w:semiHidden/>
    <w:unhideWhenUsed/>
    <w:rsid w:val="00DE4C22"/>
    <w:rPr>
      <w:color w:val="954F72" w:themeColor="followedHyperlink"/>
      <w:u w:val="single"/>
    </w:rPr>
  </w:style>
  <w:style w:type="character" w:customStyle="1" w:styleId="Titlu4Caracter">
    <w:name w:val="Titlu 4 Caracter"/>
    <w:basedOn w:val="Fontdeparagrafimplicit"/>
    <w:link w:val="Titlu4"/>
    <w:rsid w:val="00B4206D"/>
    <w:rPr>
      <w:rFonts w:asciiTheme="majorHAnsi" w:eastAsiaTheme="majorEastAsia" w:hAnsiTheme="majorHAnsi" w:cstheme="majorBidi"/>
      <w:i/>
      <w:iCs/>
      <w:color w:val="2E74B5" w:themeColor="accent1" w:themeShade="BF"/>
      <w:sz w:val="24"/>
      <w:szCs w:val="24"/>
    </w:rPr>
  </w:style>
  <w:style w:type="character" w:styleId="Robust">
    <w:name w:val="Strong"/>
    <w:basedOn w:val="Fontdeparagrafimplicit"/>
    <w:uiPriority w:val="22"/>
    <w:qFormat/>
    <w:rsid w:val="00B420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lu3">
    <w:name w:val="heading 3"/>
    <w:basedOn w:val="Normal"/>
    <w:next w:val="Normal"/>
    <w:link w:val="Titlu3Caracter"/>
    <w:unhideWhenUsed/>
    <w:qFormat/>
    <w:rsid w:val="00A20ACF"/>
    <w:pPr>
      <w:keepNext/>
      <w:keepLines/>
      <w:spacing w:before="200"/>
      <w:outlineLvl w:val="2"/>
    </w:pPr>
    <w:rPr>
      <w:rFonts w:asciiTheme="majorHAnsi" w:eastAsiaTheme="majorEastAsia" w:hAnsiTheme="majorHAnsi" w:cstheme="majorBidi"/>
      <w:b/>
      <w:bCs/>
      <w:noProof/>
      <w:color w:val="5B9BD5" w:themeColor="accent1"/>
      <w:lang w:val="ro-RO"/>
    </w:rPr>
  </w:style>
  <w:style w:type="paragraph" w:styleId="Titlu4">
    <w:name w:val="heading 4"/>
    <w:basedOn w:val="Normal"/>
    <w:next w:val="Normal"/>
    <w:link w:val="Titlu4Caracter"/>
    <w:unhideWhenUsed/>
    <w:qFormat/>
    <w:rsid w:val="00B4206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A20ACF"/>
    <w:pPr>
      <w:tabs>
        <w:tab w:val="center" w:pos="4536"/>
        <w:tab w:val="right" w:pos="9072"/>
      </w:tabs>
    </w:pPr>
    <w:rPr>
      <w:noProof/>
      <w:lang w:val="ro-RO"/>
    </w:rPr>
  </w:style>
  <w:style w:type="character" w:customStyle="1" w:styleId="SubsolCaracter">
    <w:name w:val="Subsol Caracter"/>
    <w:basedOn w:val="Fontdeparagrafimplicit"/>
    <w:link w:val="Subsol"/>
    <w:uiPriority w:val="99"/>
    <w:rsid w:val="00A20ACF"/>
    <w:rPr>
      <w:noProof/>
      <w:sz w:val="24"/>
      <w:szCs w:val="24"/>
      <w:lang w:val="ro-RO" w:eastAsia="en-US" w:bidi="ar-SA"/>
    </w:rPr>
  </w:style>
  <w:style w:type="table" w:customStyle="1" w:styleId="Grigliatabella2">
    <w:name w:val="Griglia tabella2"/>
    <w:basedOn w:val="TabelNormal"/>
    <w:next w:val="GrilTabel"/>
    <w:uiPriority w:val="39"/>
    <w:rsid w:val="00BE362C"/>
    <w:rPr>
      <w:rFonts w:asciiTheme="minorHAnsi" w:eastAsia="SimSun" w:hAnsiTheme="minorHAnsi" w:cstheme="minorBidi"/>
      <w:sz w:val="22"/>
      <w:szCs w:val="22"/>
      <w:lang w:val="ro-RO"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Tabel">
    <w:name w:val="Table Grid"/>
    <w:basedOn w:val="TabelNormal"/>
    <w:uiPriority w:val="39"/>
    <w:rsid w:val="00A20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0">
    <w:name w:val="Griglia tabella2_0"/>
    <w:basedOn w:val="TabelNormal"/>
    <w:next w:val="TableGrid0"/>
    <w:uiPriority w:val="39"/>
    <w:rsid w:val="00BE362C"/>
    <w:rPr>
      <w:rFonts w:asciiTheme="minorHAnsi" w:eastAsia="SimSun" w:hAnsiTheme="minorHAnsi" w:cstheme="minorBidi"/>
      <w:sz w:val="22"/>
      <w:szCs w:val="22"/>
      <w:lang w:val="ro-RO"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_0"/>
    <w:basedOn w:val="TabelNormal"/>
    <w:uiPriority w:val="39"/>
    <w:rsid w:val="00A20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u3Caracter">
    <w:name w:val="Titlu 3 Caracter"/>
    <w:basedOn w:val="Fontdeparagrafimplicit"/>
    <w:link w:val="Titlu3"/>
    <w:rsid w:val="00A20ACF"/>
    <w:rPr>
      <w:rFonts w:asciiTheme="majorHAnsi" w:eastAsiaTheme="majorEastAsia" w:hAnsiTheme="majorHAnsi" w:cstheme="majorBidi"/>
      <w:b/>
      <w:bCs/>
      <w:noProof/>
      <w:color w:val="5B9BD5" w:themeColor="accent1"/>
      <w:sz w:val="24"/>
      <w:szCs w:val="24"/>
      <w:lang w:val="ro-RO" w:eastAsia="en-US" w:bidi="ar-SA"/>
    </w:rPr>
  </w:style>
  <w:style w:type="paragraph" w:customStyle="1" w:styleId="Style3">
    <w:name w:val="Style3"/>
    <w:basedOn w:val="Titlu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A20ACF"/>
    <w:rPr>
      <w:b/>
      <w:sz w:val="24"/>
      <w:szCs w:val="24"/>
      <w:lang w:val="en-US" w:eastAsia="ru-RU" w:bidi="ar-SA"/>
    </w:rPr>
  </w:style>
  <w:style w:type="character" w:styleId="Hyperlink">
    <w:name w:val="Hyperlink"/>
    <w:basedOn w:val="Fontdeparagrafimplicit"/>
    <w:unhideWhenUsed/>
    <w:rsid w:val="00720AE3"/>
    <w:rPr>
      <w:color w:val="0563C1" w:themeColor="hyperlink"/>
      <w:u w:val="single"/>
    </w:rPr>
  </w:style>
  <w:style w:type="paragraph" w:styleId="Listparagraf">
    <w:name w:val="List Paragraph"/>
    <w:basedOn w:val="Normal"/>
    <w:uiPriority w:val="34"/>
    <w:qFormat/>
    <w:rsid w:val="00C6318B"/>
    <w:pPr>
      <w:ind w:left="720"/>
      <w:contextualSpacing/>
    </w:pPr>
  </w:style>
  <w:style w:type="paragraph" w:styleId="Frspaiere">
    <w:name w:val="No Spacing"/>
    <w:uiPriority w:val="1"/>
    <w:qFormat/>
    <w:rsid w:val="008D16F3"/>
    <w:rPr>
      <w:rFonts w:asciiTheme="minorHAnsi" w:eastAsiaTheme="minorHAnsi" w:hAnsiTheme="minorHAnsi" w:cstheme="minorBidi"/>
      <w:sz w:val="22"/>
      <w:szCs w:val="22"/>
      <w:lang w:val="ru-RU"/>
    </w:rPr>
  </w:style>
  <w:style w:type="table" w:customStyle="1" w:styleId="Grigliatabella21">
    <w:name w:val="Griglia tabella21"/>
    <w:basedOn w:val="TabelNormal"/>
    <w:next w:val="GrilTabel"/>
    <w:uiPriority w:val="39"/>
    <w:rsid w:val="00F959C3"/>
    <w:rPr>
      <w:rFonts w:asciiTheme="minorHAnsi" w:eastAsia="SimSun" w:hAnsiTheme="minorHAnsi" w:cstheme="minorBidi"/>
      <w:sz w:val="22"/>
      <w:szCs w:val="22"/>
      <w:lang w:val="ro-RO"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Parcurs">
    <w:name w:val="FollowedHyperlink"/>
    <w:basedOn w:val="Fontdeparagrafimplicit"/>
    <w:semiHidden/>
    <w:unhideWhenUsed/>
    <w:rsid w:val="00DE4C22"/>
    <w:rPr>
      <w:color w:val="954F72" w:themeColor="followedHyperlink"/>
      <w:u w:val="single"/>
    </w:rPr>
  </w:style>
  <w:style w:type="character" w:customStyle="1" w:styleId="Titlu4Caracter">
    <w:name w:val="Titlu 4 Caracter"/>
    <w:basedOn w:val="Fontdeparagrafimplicit"/>
    <w:link w:val="Titlu4"/>
    <w:rsid w:val="00B4206D"/>
    <w:rPr>
      <w:rFonts w:asciiTheme="majorHAnsi" w:eastAsiaTheme="majorEastAsia" w:hAnsiTheme="majorHAnsi" w:cstheme="majorBidi"/>
      <w:i/>
      <w:iCs/>
      <w:color w:val="2E74B5" w:themeColor="accent1" w:themeShade="BF"/>
      <w:sz w:val="24"/>
      <w:szCs w:val="24"/>
    </w:rPr>
  </w:style>
  <w:style w:type="character" w:styleId="Robust">
    <w:name w:val="Strong"/>
    <w:basedOn w:val="Fontdeparagrafimplicit"/>
    <w:uiPriority w:val="22"/>
    <w:qFormat/>
    <w:rsid w:val="00B42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81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tsbotanica.md/achizitii/achiziti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chizitii.md/ro/public/tender/21057964/" TargetMode="External"/><Relationship Id="rId5" Type="http://schemas.openxmlformats.org/officeDocument/2006/relationships/webSettings" Target="webSettings.xml"/><Relationship Id="rId10" Type="http://schemas.openxmlformats.org/officeDocument/2006/relationships/hyperlink" Target="https://detsbotanica.md/anunturi-de-participare/" TargetMode="External"/><Relationship Id="rId4" Type="http://schemas.openxmlformats.org/officeDocument/2006/relationships/settings" Target="settings.xml"/><Relationship Id="rId9" Type="http://schemas.openxmlformats.org/officeDocument/2006/relationships/hyperlink" Target="mailto:achizitiidetsbotanic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3255</Words>
  <Characters>18879</Characters>
  <Application>Microsoft Office Word</Application>
  <DocSecurity>0</DocSecurity>
  <Lines>157</Lines>
  <Paragraphs>44</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Nadejda</dc:creator>
  <cp:lastModifiedBy>Tatiana Lupasco1</cp:lastModifiedBy>
  <cp:revision>2</cp:revision>
  <dcterms:created xsi:type="dcterms:W3CDTF">2022-06-08T13:49:00Z</dcterms:created>
  <dcterms:modified xsi:type="dcterms:W3CDTF">2022-06-08T13:49:00Z</dcterms:modified>
</cp:coreProperties>
</file>