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51" w:rsidRDefault="0098650B" w:rsidP="00CC304F">
      <w:pPr>
        <w:pStyle w:val="10"/>
        <w:keepNext/>
        <w:keepLines/>
        <w:shd w:val="clear" w:color="auto" w:fill="auto"/>
        <w:spacing w:line="280" w:lineRule="exact"/>
      </w:pPr>
      <w:bookmarkStart w:id="0" w:name="bookmark0"/>
      <w:bookmarkStart w:id="1" w:name="_GoBack"/>
      <w:bookmarkEnd w:id="1"/>
      <w:r>
        <w:t xml:space="preserve">Informaţia privind cheltuielile executate pe parcursul lunilor </w:t>
      </w:r>
      <w:r w:rsidR="008F1649">
        <w:t>mai</w:t>
      </w:r>
      <w:r>
        <w:t xml:space="preserve"> 2018</w:t>
      </w:r>
      <w:bookmarkEnd w:id="0"/>
    </w:p>
    <w:p w:rsidR="00CC304F" w:rsidRDefault="00CC304F" w:rsidP="00CC304F">
      <w:pPr>
        <w:pStyle w:val="10"/>
        <w:keepNext/>
        <w:keepLines/>
        <w:shd w:val="clear" w:color="auto" w:fill="auto"/>
        <w:spacing w:line="280" w:lineRule="exact"/>
      </w:pPr>
    </w:p>
    <w:p w:rsidR="00DD2851" w:rsidRDefault="00CC304F" w:rsidP="00CC304F">
      <w:pPr>
        <w:pStyle w:val="10"/>
        <w:keepNext/>
        <w:keepLines/>
        <w:shd w:val="clear" w:color="auto" w:fill="auto"/>
        <w:spacing w:line="280" w:lineRule="exact"/>
      </w:pPr>
      <w:bookmarkStart w:id="2" w:name="bookmark1"/>
      <w:r>
        <w:rPr>
          <w:rStyle w:val="11"/>
        </w:rPr>
        <w:t>IMSL CIOC</w:t>
      </w:r>
      <w:r w:rsidR="0098650B">
        <w:rPr>
          <w:rStyle w:val="11"/>
        </w:rPr>
        <w:t>ANA</w:t>
      </w:r>
      <w:bookmarkEnd w:id="2"/>
    </w:p>
    <w:p w:rsidR="00DD2851" w:rsidRDefault="0098650B" w:rsidP="00CC304F">
      <w:pPr>
        <w:pStyle w:val="20"/>
        <w:shd w:val="clear" w:color="auto" w:fill="auto"/>
        <w:spacing w:line="160" w:lineRule="exact"/>
      </w:pPr>
      <w:r>
        <w:t>(denumirea entităţii)</w:t>
      </w:r>
    </w:p>
    <w:p w:rsidR="00CC304F" w:rsidRDefault="00CC304F" w:rsidP="00CC304F">
      <w:pPr>
        <w:pStyle w:val="20"/>
        <w:shd w:val="clear" w:color="auto" w:fill="auto"/>
        <w:spacing w:line="160" w:lineRule="exact"/>
      </w:pPr>
    </w:p>
    <w:p w:rsidR="00DD2851" w:rsidRDefault="0098650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3" w:name="bookmark2"/>
      <w:r>
        <w:t>Numărul de angajaţi conform statelor de personal 50 efectiv 3</w:t>
      </w:r>
      <w:r w:rsidR="00D93AB8">
        <w:t>8</w:t>
      </w:r>
      <w:r>
        <w:t xml:space="preserve"> persoane</w:t>
      </w:r>
      <w:bookmarkEnd w:id="3"/>
    </w:p>
    <w:p w:rsidR="00CC304F" w:rsidRDefault="00CC304F">
      <w:pPr>
        <w:pStyle w:val="10"/>
        <w:keepNext/>
        <w:keepLines/>
        <w:shd w:val="clear" w:color="auto" w:fill="auto"/>
        <w:spacing w:line="28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14"/>
        <w:gridCol w:w="1680"/>
        <w:gridCol w:w="14"/>
        <w:gridCol w:w="1796"/>
        <w:gridCol w:w="18"/>
        <w:gridCol w:w="1278"/>
        <w:gridCol w:w="13"/>
        <w:gridCol w:w="2953"/>
        <w:gridCol w:w="18"/>
        <w:gridCol w:w="1398"/>
        <w:gridCol w:w="18"/>
        <w:gridCol w:w="1403"/>
        <w:gridCol w:w="8"/>
        <w:gridCol w:w="1418"/>
        <w:gridCol w:w="22"/>
      </w:tblGrid>
      <w:tr w:rsidR="00DD2851">
        <w:trPr>
          <w:gridAfter w:val="1"/>
          <w:wAfter w:w="22" w:type="dxa"/>
          <w:trHeight w:val="389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Articolul de cheltuieli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Bugetul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aprobat/precizat pe an, mii lei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Executate cheltuieli, mii lei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Lista agenţilor economici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Denumirea bunurilor, lucrărilor şi serviciilor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Numărul,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data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valabilităţii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contractului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Suma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contractului, mii lei</w:t>
            </w:r>
          </w:p>
        </w:tc>
      </w:tr>
      <w:tr w:rsidR="00DD2851">
        <w:trPr>
          <w:gridAfter w:val="1"/>
          <w:wAfter w:w="22" w:type="dxa"/>
          <w:trHeight w:val="638"/>
        </w:trPr>
        <w:tc>
          <w:tcPr>
            <w:tcW w:w="27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DD2851"/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DD2851"/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9pt"/>
              </w:rPr>
              <w:t>Total de la începutul anului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9pt"/>
              </w:rPr>
              <w:t>în luna curentă</w:t>
            </w: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DD2851"/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D2851" w:rsidRDefault="00DD2851"/>
        </w:tc>
        <w:tc>
          <w:tcPr>
            <w:tcW w:w="1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D2851" w:rsidRDefault="00DD2851"/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851" w:rsidRDefault="00DD2851"/>
        </w:tc>
      </w:tr>
      <w:tr w:rsidR="00DD2851">
        <w:trPr>
          <w:gridAfter w:val="1"/>
          <w:wAfter w:w="22" w:type="dxa"/>
          <w:trHeight w:val="177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pt"/>
              </w:rPr>
              <w:t>1) Sectorul auto si mecanisme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8F1649" w:rsidRDefault="008F1649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8F1649" w:rsidRDefault="008F1649">
            <w:pPr>
              <w:pStyle w:val="20"/>
              <w:shd w:val="clear" w:color="auto" w:fill="auto"/>
              <w:spacing w:line="180" w:lineRule="exact"/>
              <w:jc w:val="left"/>
            </w:pPr>
          </w:p>
          <w:p w:rsidR="008F1649" w:rsidRPr="008F1649" w:rsidRDefault="008F1649" w:rsidP="008F1649">
            <w:pPr>
              <w:jc w:val="center"/>
              <w:rPr>
                <w:sz w:val="20"/>
                <w:szCs w:val="20"/>
              </w:rPr>
            </w:pPr>
            <w:r w:rsidRPr="008F1649">
              <w:rPr>
                <w:sz w:val="20"/>
                <w:szCs w:val="20"/>
              </w:rPr>
              <w:t>520,7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Pr="008F1649" w:rsidRDefault="008F1649">
            <w:pPr>
              <w:pStyle w:val="20"/>
              <w:shd w:val="clear" w:color="auto" w:fill="auto"/>
              <w:spacing w:line="180" w:lineRule="exact"/>
              <w:jc w:val="left"/>
              <w:rPr>
                <w:sz w:val="20"/>
                <w:szCs w:val="20"/>
              </w:rPr>
            </w:pPr>
            <w:r w:rsidRPr="008F1649">
              <w:rPr>
                <w:rStyle w:val="29pt"/>
                <w:sz w:val="20"/>
                <w:szCs w:val="20"/>
              </w:rPr>
              <w:t>175,00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Pr="008F1649" w:rsidRDefault="008F1649">
            <w:pPr>
              <w:pStyle w:val="20"/>
              <w:shd w:val="clear" w:color="auto" w:fill="auto"/>
              <w:spacing w:line="180" w:lineRule="exact"/>
              <w:jc w:val="left"/>
              <w:rPr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43,2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DGLCA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Prestarea serviciilor de transport pentru acţiuni de salubrizare si deszapezare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■N» 39-T/18 din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02.01.2018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649" w:rsidRDefault="008F1649">
            <w:pPr>
              <w:pStyle w:val="20"/>
              <w:shd w:val="clear" w:color="auto" w:fill="auto"/>
              <w:spacing w:line="180" w:lineRule="exact"/>
              <w:jc w:val="left"/>
            </w:pPr>
          </w:p>
          <w:p w:rsidR="008F1649" w:rsidRPr="008F1649" w:rsidRDefault="008F1649" w:rsidP="008F1649"/>
          <w:p w:rsidR="00DD2851" w:rsidRPr="008F1649" w:rsidRDefault="008F1649" w:rsidP="008F1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</w:t>
            </w:r>
          </w:p>
        </w:tc>
      </w:tr>
      <w:tr w:rsidR="00DD2851">
        <w:trPr>
          <w:gridAfter w:val="1"/>
          <w:wAfter w:w="22" w:type="dxa"/>
          <w:trHeight w:val="61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Inclusiv: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DD2851">
        <w:trPr>
          <w:gridAfter w:val="1"/>
          <w:wAfter w:w="22" w:type="dxa"/>
          <w:trHeight w:val="61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- Remunirarea muncii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365.2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121,6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30,4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152,0</w:t>
            </w:r>
          </w:p>
        </w:tc>
      </w:tr>
      <w:tr w:rsidR="00DD2851">
        <w:trPr>
          <w:gridAfter w:val="1"/>
          <w:wAfter w:w="22" w:type="dxa"/>
          <w:trHeight w:val="61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98650B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- Asigurarea sociala si medicala 27.5%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100.4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33,6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8,4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42,0</w:t>
            </w:r>
          </w:p>
        </w:tc>
      </w:tr>
      <w:tr w:rsidR="00DD2851">
        <w:trPr>
          <w:gridAfter w:val="1"/>
          <w:wAfter w:w="22" w:type="dxa"/>
          <w:trHeight w:val="60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- Altele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55.1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19,8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4,4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24,2</w:t>
            </w:r>
          </w:p>
        </w:tc>
      </w:tr>
      <w:tr w:rsidR="00DD2851">
        <w:trPr>
          <w:gridAfter w:val="1"/>
          <w:wAfter w:w="22" w:type="dxa"/>
          <w:trHeight w:val="60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piese de schimb, revizia tehnica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2.1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2,1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0.00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2,1</w:t>
            </w:r>
          </w:p>
        </w:tc>
      </w:tr>
      <w:tr w:rsidR="00DD2851">
        <w:trPr>
          <w:gridAfter w:val="1"/>
          <w:wAfter w:w="22" w:type="dxa"/>
          <w:trHeight w:val="62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cheltuiele de regie (servicii comunale, telecomunicaţii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53.0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17,7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4,4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22,1</w:t>
            </w:r>
          </w:p>
        </w:tc>
      </w:tr>
      <w:tr w:rsidR="00DD2851">
        <w:trPr>
          <w:trHeight w:val="77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administrative, materiale şi obiecte de inventar, si altele)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DD2851">
        <w:trPr>
          <w:trHeight w:val="1018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lastRenderedPageBreak/>
              <w:t>2) Asistenta tehnica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1720.0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649" w:rsidRDefault="008F1649">
            <w:pPr>
              <w:pStyle w:val="20"/>
              <w:shd w:val="clear" w:color="auto" w:fill="auto"/>
              <w:spacing w:line="180" w:lineRule="exact"/>
              <w:jc w:val="left"/>
            </w:pPr>
          </w:p>
          <w:p w:rsidR="00DD2851" w:rsidRDefault="00DD2851" w:rsidP="008F1649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3AB8" w:rsidRPr="008F1649" w:rsidRDefault="00D93AB8" w:rsidP="008F1649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584,8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649" w:rsidRDefault="008F1649">
            <w:pPr>
              <w:pStyle w:val="20"/>
              <w:shd w:val="clear" w:color="auto" w:fill="auto"/>
              <w:spacing w:line="180" w:lineRule="exact"/>
              <w:jc w:val="left"/>
            </w:pPr>
          </w:p>
          <w:p w:rsidR="00DD2851" w:rsidRDefault="008F1649" w:rsidP="008F1649">
            <w:pPr>
              <w:jc w:val="center"/>
              <w:rPr>
                <w:b/>
                <w:sz w:val="18"/>
                <w:szCs w:val="18"/>
              </w:rPr>
            </w:pPr>
            <w:r w:rsidRPr="008F1649">
              <w:rPr>
                <w:b/>
                <w:sz w:val="18"/>
                <w:szCs w:val="18"/>
              </w:rPr>
              <w:t>141,9</w:t>
            </w:r>
          </w:p>
          <w:p w:rsidR="00D93AB8" w:rsidRPr="008F1649" w:rsidRDefault="00D93AB8" w:rsidP="008F1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DGLCA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Asistenta tehnica a fondului locativ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Ws39-T/18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din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02.01.2018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AB8" w:rsidRDefault="00D93AB8">
            <w:pPr>
              <w:pStyle w:val="20"/>
              <w:shd w:val="clear" w:color="auto" w:fill="auto"/>
              <w:spacing w:line="180" w:lineRule="exact"/>
              <w:jc w:val="left"/>
            </w:pPr>
          </w:p>
          <w:p w:rsidR="00DD2851" w:rsidRPr="00D93AB8" w:rsidRDefault="00D93AB8" w:rsidP="00D93AB8">
            <w:pPr>
              <w:jc w:val="center"/>
              <w:rPr>
                <w:b/>
                <w:sz w:val="18"/>
                <w:szCs w:val="18"/>
              </w:rPr>
            </w:pPr>
            <w:r w:rsidRPr="00D93AB8">
              <w:rPr>
                <w:b/>
                <w:sz w:val="18"/>
                <w:szCs w:val="18"/>
              </w:rPr>
              <w:t>726,7</w:t>
            </w:r>
          </w:p>
        </w:tc>
      </w:tr>
      <w:tr w:rsidR="00DD2851">
        <w:trPr>
          <w:trHeight w:val="61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Inclusiv: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DD2851">
        <w:trPr>
          <w:trHeight w:val="61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pt"/>
              </w:rPr>
              <w:t xml:space="preserve">- </w:t>
            </w:r>
            <w:r>
              <w:rPr>
                <w:rStyle w:val="2105pt"/>
              </w:rPr>
              <w:t>Remunirarea muncii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1166.3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388,8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93AB8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97,2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93AB8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486,0</w:t>
            </w:r>
          </w:p>
        </w:tc>
      </w:tr>
      <w:tr w:rsidR="00DD2851">
        <w:trPr>
          <w:trHeight w:val="60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- Asigurarea sociala si medicala 27.5%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320.8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106,9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93AB8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26,7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93AB8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133,6</w:t>
            </w:r>
          </w:p>
        </w:tc>
      </w:tr>
      <w:tr w:rsidR="00DD2851">
        <w:trPr>
          <w:trHeight w:val="1522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- cheltuiele de regie (servicii comunale, telecomunicaţii administrative, materiale si obiecte de inventar, si altele)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232.9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8F1649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89,1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93AB8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18,0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93AB8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107,1</w:t>
            </w:r>
          </w:p>
        </w:tc>
      </w:tr>
      <w:tr w:rsidR="00DD2851">
        <w:trPr>
          <w:trHeight w:val="605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DD2851">
        <w:trPr>
          <w:trHeight w:val="61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DD2851">
        <w:trPr>
          <w:trHeight w:val="63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</w:tbl>
    <w:p w:rsidR="00DD2851" w:rsidRDefault="0098650B">
      <w:pPr>
        <w:pStyle w:val="a0"/>
        <w:shd w:val="clear" w:color="auto" w:fill="auto"/>
        <w:spacing w:line="160" w:lineRule="exact"/>
      </w:pPr>
      <w:r>
        <w:t>(semnătură)</w:t>
      </w:r>
    </w:p>
    <w:p w:rsidR="00DD2851" w:rsidRDefault="0098650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4" w:name="bookmark3"/>
      <w:r>
        <w:t>Conducătorul entităţii</w:t>
      </w:r>
      <w:bookmarkEnd w:id="4"/>
    </w:p>
    <w:sectPr w:rsidR="00DD2851">
      <w:pgSz w:w="16840" w:h="11909" w:orient="landscape"/>
      <w:pgMar w:top="1430" w:right="669" w:bottom="1171" w:left="1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37" w:rsidRDefault="00ED5537">
      <w:r>
        <w:separator/>
      </w:r>
    </w:p>
  </w:endnote>
  <w:endnote w:type="continuationSeparator" w:id="0">
    <w:p w:rsidR="00ED5537" w:rsidRDefault="00ED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37" w:rsidRDefault="00ED5537"/>
  </w:footnote>
  <w:footnote w:type="continuationSeparator" w:id="0">
    <w:p w:rsidR="00ED5537" w:rsidRDefault="00ED55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51"/>
    <w:rsid w:val="008708F4"/>
    <w:rsid w:val="008F1649"/>
    <w:rsid w:val="0098650B"/>
    <w:rsid w:val="00A70C7B"/>
    <w:rsid w:val="00CC304F"/>
    <w:rsid w:val="00D93AB8"/>
    <w:rsid w:val="00DD2851"/>
    <w:rsid w:val="00ED5537"/>
    <w:rsid w:val="00F3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a">
    <w:name w:val="Подпись к таблице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0">
    <w:name w:val="Подпись к таблице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a">
    <w:name w:val="Подпись к таблице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0">
    <w:name w:val="Подпись к таблице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Tatiana Lupașco</cp:lastModifiedBy>
  <cp:revision>2</cp:revision>
  <dcterms:created xsi:type="dcterms:W3CDTF">2018-06-06T05:12:00Z</dcterms:created>
  <dcterms:modified xsi:type="dcterms:W3CDTF">2018-06-06T05:12:00Z</dcterms:modified>
</cp:coreProperties>
</file>