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8"/>
        <w:gridCol w:w="2187"/>
        <w:gridCol w:w="1418"/>
        <w:gridCol w:w="1417"/>
        <w:gridCol w:w="970"/>
        <w:gridCol w:w="448"/>
        <w:gridCol w:w="2975"/>
        <w:gridCol w:w="2513"/>
        <w:gridCol w:w="1267"/>
        <w:gridCol w:w="1322"/>
      </w:tblGrid>
      <w:tr w:rsidR="00892576" w:rsidRPr="009815F1" w:rsidTr="00A81B1B">
        <w:trPr>
          <w:trHeight w:val="300"/>
        </w:trPr>
        <w:tc>
          <w:tcPr>
            <w:tcW w:w="15168" w:type="dxa"/>
            <w:gridSpan w:val="10"/>
            <w:noWrap/>
            <w:vAlign w:val="bottom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 xml:space="preserve">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Informația privind cheltuielile efectuate pe parcursul lunii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mai 2018</w:t>
            </w:r>
          </w:p>
        </w:tc>
      </w:tr>
      <w:tr w:rsidR="00892576" w:rsidTr="00A81B1B">
        <w:trPr>
          <w:trHeight w:val="375"/>
        </w:trPr>
        <w:tc>
          <w:tcPr>
            <w:tcW w:w="15168" w:type="dxa"/>
            <w:gridSpan w:val="10"/>
            <w:noWrap/>
            <w:vAlign w:val="bottom"/>
          </w:tcPr>
          <w:p w:rsidR="00892576" w:rsidRDefault="00892576" w:rsidP="00A81B1B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892576" w:rsidRDefault="00892576" w:rsidP="00A81B1B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o-RO" w:eastAsia="ru-RU"/>
              </w:rPr>
              <w:t>IMSL Buiucani</w:t>
            </w:r>
          </w:p>
        </w:tc>
      </w:tr>
      <w:tr w:rsidR="00892576" w:rsidTr="00A81B1B">
        <w:trPr>
          <w:trHeight w:val="195"/>
        </w:trPr>
        <w:tc>
          <w:tcPr>
            <w:tcW w:w="15168" w:type="dxa"/>
            <w:gridSpan w:val="10"/>
            <w:noWrap/>
            <w:vAlign w:val="bottom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892576" w:rsidRPr="009815F1" w:rsidTr="00A81B1B">
        <w:trPr>
          <w:trHeight w:val="780"/>
        </w:trPr>
        <w:tc>
          <w:tcPr>
            <w:tcW w:w="15168" w:type="dxa"/>
            <w:gridSpan w:val="10"/>
            <w:vAlign w:val="center"/>
            <w:hideMark/>
          </w:tcPr>
          <w:p w:rsidR="00892576" w:rsidRDefault="00892576" w:rsidP="00A81B1B">
            <w:pPr>
              <w:spacing w:after="0" w:line="240" w:lineRule="auto"/>
              <w:ind w:right="-39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 w:eastAsia="ru-RU"/>
              </w:rPr>
              <w:t>Numărul de angajați conform statelor de personal  47, efectiv  35 persoane</w:t>
            </w:r>
          </w:p>
        </w:tc>
      </w:tr>
      <w:tr w:rsidR="00892576" w:rsidRPr="009815F1" w:rsidTr="00A81B1B">
        <w:trPr>
          <w:trHeight w:val="375"/>
        </w:trPr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2576" w:rsidRPr="001779EE" w:rsidRDefault="00892576" w:rsidP="00A81B1B">
            <w:pPr>
              <w:spacing w:after="0"/>
              <w:rPr>
                <w:rFonts w:asciiTheme="minorHAnsi" w:eastAsiaTheme="minorEastAsia" w:hAnsiTheme="minorHAnsi" w:cstheme="minorBidi"/>
                <w:lang w:val="en-US" w:eastAsia="ru-R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2576" w:rsidRPr="001779EE" w:rsidRDefault="00892576" w:rsidP="00A81B1B">
            <w:pPr>
              <w:spacing w:after="0"/>
              <w:rPr>
                <w:rFonts w:asciiTheme="minorHAnsi" w:eastAsiaTheme="minorEastAsia" w:hAnsiTheme="minorHAnsi" w:cstheme="minorBidi"/>
                <w:lang w:val="en-US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2576" w:rsidRPr="001779EE" w:rsidRDefault="00892576" w:rsidP="00A81B1B">
            <w:pPr>
              <w:spacing w:after="0"/>
              <w:rPr>
                <w:rFonts w:asciiTheme="minorHAnsi" w:eastAsiaTheme="minorEastAsia" w:hAnsiTheme="minorHAnsi" w:cstheme="minorBidi"/>
                <w:lang w:val="en-US" w:eastAsia="ru-RU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2576" w:rsidRPr="001779EE" w:rsidRDefault="00892576" w:rsidP="00A81B1B">
            <w:pPr>
              <w:spacing w:after="0"/>
              <w:rPr>
                <w:rFonts w:asciiTheme="minorHAnsi" w:eastAsiaTheme="minorEastAsia" w:hAnsiTheme="minorHAnsi" w:cstheme="minorBidi"/>
                <w:lang w:val="en-US"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2576" w:rsidRPr="001779EE" w:rsidRDefault="00892576" w:rsidP="00A81B1B">
            <w:pPr>
              <w:spacing w:after="0"/>
              <w:rPr>
                <w:rFonts w:asciiTheme="minorHAnsi" w:eastAsiaTheme="minorEastAsia" w:hAnsiTheme="minorHAnsi" w:cstheme="minorBidi"/>
                <w:lang w:val="en-US"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576" w:rsidRDefault="00892576" w:rsidP="00A81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576" w:rsidRDefault="00892576" w:rsidP="00A81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576" w:rsidRDefault="00892576" w:rsidP="00A81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576" w:rsidRDefault="00892576" w:rsidP="00A81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</w:tr>
      <w:tr w:rsidR="00892576" w:rsidTr="00A81B1B">
        <w:trPr>
          <w:trHeight w:val="375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Bugetul aprobat/precizat</w:t>
            </w:r>
          </w:p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pe an, mii lei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Executate cheltuieli, mii lei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Denumirea bunurilor și serviciilor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Suma contractului,</w:t>
            </w:r>
          </w:p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mii lei</w:t>
            </w:r>
          </w:p>
        </w:tc>
      </w:tr>
      <w:tr w:rsidR="00892576" w:rsidTr="00A81B1B">
        <w:trPr>
          <w:trHeight w:val="600"/>
        </w:trPr>
        <w:tc>
          <w:tcPr>
            <w:tcW w:w="17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Total de la începutul anului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În luna curentă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</w:tr>
      <w:tr w:rsidR="00892576" w:rsidTr="00A81B1B">
        <w:trPr>
          <w:trHeight w:val="6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576" w:rsidRDefault="00892576" w:rsidP="00A81B1B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1)Sectorul auto si mecanisme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o-RO" w:eastAsia="ru-RU"/>
              </w:rPr>
              <w:t>571.1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191.9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o-RO" w:eastAsia="ru-RU"/>
              </w:rPr>
              <w:t>47.4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Direcția generală locativ – comunală și amenajare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Prestarea serviciilor de transport pentru acțiuni de salubrizare și deszăpezire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Nr. 37 – T/18 din 02.01.2018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239.3</w:t>
            </w:r>
          </w:p>
        </w:tc>
      </w:tr>
      <w:tr w:rsidR="00892576" w:rsidTr="00A81B1B">
        <w:trPr>
          <w:trHeight w:val="6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576" w:rsidRDefault="00892576" w:rsidP="00A81B1B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Inclusiv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</w:tr>
      <w:tr w:rsidR="00892576" w:rsidTr="00A81B1B">
        <w:trPr>
          <w:trHeight w:val="6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576" w:rsidRDefault="00892576" w:rsidP="00A81B1B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Remunirarea muncii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400.5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133.6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33.4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167.0</w:t>
            </w:r>
          </w:p>
        </w:tc>
      </w:tr>
      <w:tr w:rsidR="00892576" w:rsidTr="00A81B1B">
        <w:trPr>
          <w:trHeight w:val="6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576" w:rsidRDefault="00892576" w:rsidP="00A81B1B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-Asigurarea sociala si medicală 27.5%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110.1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36.4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9.1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45.5</w:t>
            </w:r>
          </w:p>
        </w:tc>
      </w:tr>
      <w:tr w:rsidR="00892576" w:rsidTr="00A81B1B">
        <w:trPr>
          <w:trHeight w:val="6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-Altele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60.5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21.9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4.9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26.8</w:t>
            </w:r>
          </w:p>
        </w:tc>
      </w:tr>
      <w:tr w:rsidR="00892576" w:rsidTr="00A81B1B">
        <w:trPr>
          <w:trHeight w:val="6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piese de schimb,  revizia tehnica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2.5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2.5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---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2.5</w:t>
            </w:r>
          </w:p>
        </w:tc>
      </w:tr>
      <w:tr w:rsidR="00892576" w:rsidTr="00A81B1B">
        <w:trPr>
          <w:trHeight w:val="6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Cheltuiele de regie ( servicii comunale, telecomunicații,  materiale și obiecte de inventar)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58.0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19.4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4.9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24.3</w:t>
            </w:r>
          </w:p>
        </w:tc>
      </w:tr>
      <w:tr w:rsidR="00892576" w:rsidTr="00A81B1B">
        <w:trPr>
          <w:trHeight w:val="6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2)  Asistenta tehnica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o-RO" w:eastAsia="ru-RU"/>
              </w:rPr>
              <w:t>1720.0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Pr="000F4960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584.8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Pr="00A22D0E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141.9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Direcția generală locativ – comunală și amenajare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Asistenta tehnica a fondului locativ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 xml:space="preserve">Nr. 37 – T/18 din </w:t>
            </w: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lastRenderedPageBreak/>
              <w:t>02.02.2018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  <w:p w:rsidR="00892576" w:rsidRPr="000F4960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726.7</w:t>
            </w:r>
          </w:p>
        </w:tc>
      </w:tr>
      <w:tr w:rsidR="00892576" w:rsidTr="00A81B1B">
        <w:trPr>
          <w:trHeight w:val="6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lastRenderedPageBreak/>
              <w:t>Inclusiv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</w:tr>
      <w:tr w:rsidR="00892576" w:rsidTr="00A81B1B">
        <w:trPr>
          <w:trHeight w:val="6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Remunirarea muncii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1166.4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Pr="000F4960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388.8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97.2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892576" w:rsidRPr="000F4960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486.0</w:t>
            </w:r>
          </w:p>
        </w:tc>
      </w:tr>
      <w:tr w:rsidR="00892576" w:rsidTr="00A81B1B">
        <w:trPr>
          <w:trHeight w:val="6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Asigurarea sociala si medicală 27.5%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320.7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Pr="000F4960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106.8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26.7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  <w:p w:rsidR="00892576" w:rsidRPr="000F4960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133.5</w:t>
            </w:r>
          </w:p>
        </w:tc>
      </w:tr>
      <w:tr w:rsidR="00892576" w:rsidTr="00A81B1B">
        <w:trPr>
          <w:trHeight w:val="6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heltuiele de regie ( servicii comunale, telecomunicații,  materiale și obiecte de inventar)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232.9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Pr="000F4960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89.2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Pr="00A22D0E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18.0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  <w:p w:rsidR="00892576" w:rsidRPr="000F4960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107.2</w:t>
            </w:r>
          </w:p>
        </w:tc>
      </w:tr>
      <w:tr w:rsidR="00892576" w:rsidTr="00A81B1B">
        <w:trPr>
          <w:trHeight w:val="6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2291.1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Pr="000F4960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776.7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Pr="000F4960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189.3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</w:p>
          <w:p w:rsidR="00892576" w:rsidRPr="000F4960" w:rsidRDefault="00892576" w:rsidP="00A81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966.0</w:t>
            </w:r>
          </w:p>
        </w:tc>
      </w:tr>
      <w:tr w:rsidR="00892576" w:rsidTr="00A81B1B">
        <w:trPr>
          <w:trHeight w:val="6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576" w:rsidRDefault="00892576" w:rsidP="00A81B1B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76" w:rsidRDefault="00892576" w:rsidP="00A81B1B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6" w:rsidRDefault="00892576" w:rsidP="00A81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</w:tr>
    </w:tbl>
    <w:p w:rsidR="00892576" w:rsidRDefault="00892576" w:rsidP="00892576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ab/>
      </w:r>
    </w:p>
    <w:p w:rsidR="00892576" w:rsidRDefault="00892576" w:rsidP="00892576">
      <w:pPr>
        <w:spacing w:after="0" w:line="240" w:lineRule="auto"/>
        <w:rPr>
          <w:rFonts w:ascii="Times New Roman" w:hAnsi="Times New Roman"/>
          <w:lang w:val="ro-RO"/>
        </w:rPr>
      </w:pPr>
    </w:p>
    <w:p w:rsidR="00892576" w:rsidRDefault="00892576" w:rsidP="00892576">
      <w:pPr>
        <w:spacing w:after="0" w:line="240" w:lineRule="auto"/>
        <w:rPr>
          <w:rFonts w:ascii="Times New Roman" w:hAnsi="Times New Roman"/>
          <w:lang w:val="ro-RO"/>
        </w:rPr>
      </w:pPr>
    </w:p>
    <w:p w:rsidR="00892576" w:rsidRDefault="00892576" w:rsidP="00892576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Conducătorul entității  _________________   Ilie Golub</w:t>
      </w:r>
    </w:p>
    <w:p w:rsidR="00892576" w:rsidRDefault="00892576" w:rsidP="00892576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 xml:space="preserve">     </w:t>
      </w:r>
      <w:r>
        <w:rPr>
          <w:rFonts w:ascii="Times New Roman" w:hAnsi="Times New Roman"/>
          <w:sz w:val="16"/>
          <w:szCs w:val="16"/>
          <w:lang w:val="ro-RO"/>
        </w:rPr>
        <w:t xml:space="preserve">(semnătură)                                </w:t>
      </w:r>
    </w:p>
    <w:p w:rsidR="00892576" w:rsidRDefault="00892576" w:rsidP="00892576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:rsidR="00892576" w:rsidRDefault="00892576" w:rsidP="00892576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:rsidR="00892576" w:rsidRDefault="00892576" w:rsidP="00892576">
      <w:pPr>
        <w:rPr>
          <w:b/>
          <w:sz w:val="28"/>
          <w:szCs w:val="28"/>
        </w:rPr>
      </w:pPr>
    </w:p>
    <w:p w:rsidR="00892576" w:rsidRDefault="00892576" w:rsidP="00892576">
      <w:pPr>
        <w:rPr>
          <w:b/>
          <w:sz w:val="28"/>
          <w:szCs w:val="28"/>
        </w:rPr>
      </w:pPr>
    </w:p>
    <w:p w:rsidR="001653CE" w:rsidRPr="00892576" w:rsidRDefault="001653CE" w:rsidP="00892576"/>
    <w:sectPr w:rsidR="001653CE" w:rsidRPr="00892576" w:rsidSect="001779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CC" w:rsidRDefault="000D7ACC" w:rsidP="002E76B9">
      <w:pPr>
        <w:spacing w:after="0" w:line="240" w:lineRule="auto"/>
      </w:pPr>
      <w:r>
        <w:separator/>
      </w:r>
    </w:p>
  </w:endnote>
  <w:endnote w:type="continuationSeparator" w:id="0">
    <w:p w:rsidR="000D7ACC" w:rsidRDefault="000D7ACC" w:rsidP="002E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EE" w:rsidRDefault="000D7A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EE" w:rsidRDefault="000D7A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EE" w:rsidRDefault="000D7A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CC" w:rsidRDefault="000D7ACC" w:rsidP="002E76B9">
      <w:pPr>
        <w:spacing w:after="0" w:line="240" w:lineRule="auto"/>
      </w:pPr>
      <w:r>
        <w:separator/>
      </w:r>
    </w:p>
  </w:footnote>
  <w:footnote w:type="continuationSeparator" w:id="0">
    <w:p w:rsidR="000D7ACC" w:rsidRDefault="000D7ACC" w:rsidP="002E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EE" w:rsidRDefault="000D7A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EE" w:rsidRDefault="000D7A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EE" w:rsidRDefault="000D7A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B8"/>
    <w:rsid w:val="000D7ACC"/>
    <w:rsid w:val="001160B8"/>
    <w:rsid w:val="001653CE"/>
    <w:rsid w:val="002739F8"/>
    <w:rsid w:val="002B68F9"/>
    <w:rsid w:val="002E76B9"/>
    <w:rsid w:val="00326B01"/>
    <w:rsid w:val="003928AA"/>
    <w:rsid w:val="00560E7F"/>
    <w:rsid w:val="0068299C"/>
    <w:rsid w:val="00794026"/>
    <w:rsid w:val="00892576"/>
    <w:rsid w:val="008B3700"/>
    <w:rsid w:val="00EE2C58"/>
    <w:rsid w:val="00F1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C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60B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EE2C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2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C5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E2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2C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C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60B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EE2C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2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C5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E2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2C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2EF91-4362-4135-8672-48D8D13F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Company>Primăria mun. Chișinău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Tatiana Lupașco</cp:lastModifiedBy>
  <cp:revision>2</cp:revision>
  <dcterms:created xsi:type="dcterms:W3CDTF">2018-06-05T14:15:00Z</dcterms:created>
  <dcterms:modified xsi:type="dcterms:W3CDTF">2018-06-05T14:15:00Z</dcterms:modified>
</cp:coreProperties>
</file>