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C0" w:rsidRPr="00AC4B8F" w:rsidRDefault="00FF78C0" w:rsidP="00FF78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Anexă</w:t>
      </w:r>
    </w:p>
    <w:p w:rsidR="00FF78C0" w:rsidRPr="00AC4B8F" w:rsidRDefault="00FF78C0" w:rsidP="00FF78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la ordinul nr. 36  din 24.03.2020</w:t>
      </w:r>
    </w:p>
    <w:p w:rsidR="00FF78C0" w:rsidRPr="00AC4B8F" w:rsidRDefault="00FF78C0" w:rsidP="00FF78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78C0" w:rsidRPr="00AC4B8F" w:rsidRDefault="00FF78C0" w:rsidP="00FF7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AC4B8F">
        <w:rPr>
          <w:rFonts w:ascii="Times New Roman" w:eastAsia="Calibri" w:hAnsi="Times New Roman" w:cs="Times New Roman"/>
          <w:sz w:val="24"/>
          <w:szCs w:val="24"/>
        </w:rPr>
        <w:t xml:space="preserve">Aprobat: ____________  </w:t>
      </w:r>
    </w:p>
    <w:p w:rsidR="00FF78C0" w:rsidRPr="00AC4B8F" w:rsidRDefault="00FF78C0" w:rsidP="00FF78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78C0" w:rsidRDefault="00FF78C0" w:rsidP="00FF78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Steluța Mitriuc, </w:t>
      </w:r>
    </w:p>
    <w:p w:rsidR="00FF78C0" w:rsidRPr="00AC4B8F" w:rsidRDefault="00FF78C0" w:rsidP="00FF78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șef interimar al Direcției cultură</w:t>
      </w:r>
    </w:p>
    <w:p w:rsidR="00FF78C0" w:rsidRDefault="00FF78C0" w:rsidP="00FF7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78C0" w:rsidRPr="00AC4B8F" w:rsidRDefault="00FF78C0" w:rsidP="00FF7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4B8F">
        <w:rPr>
          <w:rFonts w:ascii="Times New Roman" w:eastAsia="Calibri" w:hAnsi="Times New Roman" w:cs="Times New Roman"/>
          <w:b/>
          <w:sz w:val="24"/>
          <w:szCs w:val="24"/>
        </w:rPr>
        <w:t>Planul de acţiuni urgente a</w:t>
      </w:r>
      <w:r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AC4B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Direcției cultură</w:t>
      </w:r>
      <w:r w:rsidRPr="00AC4B8F">
        <w:rPr>
          <w:rFonts w:ascii="Times New Roman" w:eastAsia="Calibri" w:hAnsi="Times New Roman" w:cs="Times New Roman"/>
          <w:b/>
          <w:sz w:val="24"/>
          <w:szCs w:val="24"/>
        </w:rPr>
        <w:t xml:space="preserve"> pentru întreprinderea măsurilor de profilaxie şi prevenire a răspândirii virusului COVID-19</w:t>
      </w:r>
    </w:p>
    <w:p w:rsidR="00FF78C0" w:rsidRPr="00AC4B8F" w:rsidRDefault="00FF78C0" w:rsidP="00FF78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Style w:val="1"/>
        <w:tblW w:w="15350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750"/>
        <w:gridCol w:w="3969"/>
        <w:gridCol w:w="1418"/>
        <w:gridCol w:w="2722"/>
        <w:gridCol w:w="3656"/>
        <w:gridCol w:w="2835"/>
      </w:tblGrid>
      <w:tr w:rsidR="00FF78C0" w:rsidRPr="00194F41" w:rsidTr="003C7B24">
        <w:tc>
          <w:tcPr>
            <w:tcW w:w="750" w:type="dxa"/>
            <w:vAlign w:val="center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 d/r.</w:t>
            </w:r>
          </w:p>
        </w:tc>
        <w:tc>
          <w:tcPr>
            <w:tcW w:w="3969" w:type="dxa"/>
            <w:vAlign w:val="center"/>
          </w:tcPr>
          <w:p w:rsidR="00FF78C0" w:rsidRPr="00AC4B8F" w:rsidRDefault="00FF78C0" w:rsidP="003C7B2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Acțiuni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Periodicitatea realizării </w:t>
            </w:r>
          </w:p>
        </w:tc>
        <w:tc>
          <w:tcPr>
            <w:tcW w:w="2722" w:type="dxa"/>
            <w:vAlign w:val="center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Responsabili de realizare </w:t>
            </w:r>
          </w:p>
        </w:tc>
        <w:tc>
          <w:tcPr>
            <w:tcW w:w="3656" w:type="dxa"/>
            <w:vAlign w:val="center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Responsabili de raportare</w:t>
            </w:r>
          </w:p>
        </w:tc>
        <w:tc>
          <w:tcPr>
            <w:tcW w:w="2835" w:type="dxa"/>
            <w:vAlign w:val="center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 telefon a responsabilului de raportare</w:t>
            </w:r>
          </w:p>
        </w:tc>
      </w:tr>
      <w:tr w:rsidR="00FF78C0" w:rsidRPr="00AC4B8F" w:rsidTr="003C7B24">
        <w:trPr>
          <w:trHeight w:val="70"/>
        </w:trPr>
        <w:tc>
          <w:tcPr>
            <w:tcW w:w="750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Asigurarea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direcției și a 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instituțiilor 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din subordine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produse de igienă și dezinfectanți 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Popa Dumitru, specialist principal Serviciul 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achiziţii publice</w:t>
            </w:r>
          </w:p>
        </w:tc>
        <w:tc>
          <w:tcPr>
            <w:tcW w:w="3656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Popa Dumitru, specialist principal Serviciul 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achiziţii publice</w:t>
            </w:r>
          </w:p>
        </w:tc>
        <w:tc>
          <w:tcPr>
            <w:tcW w:w="2835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067604022</w:t>
            </w:r>
          </w:p>
        </w:tc>
      </w:tr>
      <w:tr w:rsidR="00FF78C0" w:rsidRPr="00AC4B8F" w:rsidTr="003C7B24">
        <w:trPr>
          <w:trHeight w:val="70"/>
        </w:trPr>
        <w:tc>
          <w:tcPr>
            <w:tcW w:w="750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Sistarea audienței cetățenilor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Osipov Ludmila, specialist principal</w:t>
            </w:r>
          </w:p>
        </w:tc>
        <w:tc>
          <w:tcPr>
            <w:tcW w:w="3656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Osipov Ludmila, specialist principal</w:t>
            </w:r>
          </w:p>
        </w:tc>
        <w:tc>
          <w:tcPr>
            <w:tcW w:w="2835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079761418</w:t>
            </w:r>
          </w:p>
        </w:tc>
      </w:tr>
      <w:tr w:rsidR="00FF78C0" w:rsidRPr="00AC4B8F" w:rsidTr="003C7B24">
        <w:trPr>
          <w:trHeight w:val="70"/>
        </w:trPr>
        <w:tc>
          <w:tcPr>
            <w:tcW w:w="750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Monitorizarea respectării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igienizării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tuturor spațiilor instituțiilor de 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învăţământ extraşcolar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a bibliotecilor,   muzeului, centrului de cultură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din subordine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substanțe dezinfectante pe bază de alcool (70%)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Directorii instituțiilor</w:t>
            </w:r>
          </w:p>
        </w:tc>
        <w:tc>
          <w:tcPr>
            <w:tcW w:w="3656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Bogataia Irina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Tuhari Valentin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Rusu Mihai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Lungu Nadejda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Arbuz-Spatari Olimpiada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Harjevschi Mariana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Cucu Leonid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Suruceanu Valeria</w:t>
            </w:r>
          </w:p>
        </w:tc>
        <w:tc>
          <w:tcPr>
            <w:tcW w:w="2835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069739229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079019177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069612732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079563988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079627743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060215152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069006622</w:t>
            </w:r>
          </w:p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069385747</w:t>
            </w:r>
          </w:p>
        </w:tc>
      </w:tr>
      <w:tr w:rsidR="00FF78C0" w:rsidRPr="00AC4B8F" w:rsidTr="003C7B24">
        <w:trPr>
          <w:trHeight w:val="70"/>
        </w:trPr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F78C0" w:rsidRPr="004374A1" w:rsidRDefault="00FF78C0" w:rsidP="003C7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4374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374A1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nterzicerea exercitării funcțiilor de serviciu de către personalul cu</w:t>
            </w:r>
          </w:p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374A1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simptome de gripă sau infecții acute ale căilor respiratorii</w:t>
            </w:r>
          </w:p>
        </w:tc>
        <w:tc>
          <w:tcPr>
            <w:tcW w:w="1418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Scurtu Liliana, specialist principal SRU</w:t>
            </w:r>
          </w:p>
        </w:tc>
        <w:tc>
          <w:tcPr>
            <w:tcW w:w="3656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Scurtu Liliana, specialist principal SRU</w:t>
            </w:r>
          </w:p>
        </w:tc>
        <w:tc>
          <w:tcPr>
            <w:tcW w:w="2835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069949065</w:t>
            </w:r>
          </w:p>
        </w:tc>
      </w:tr>
      <w:tr w:rsidR="00FF78C0" w:rsidRPr="004374A1" w:rsidTr="003C7B24">
        <w:trPr>
          <w:trHeight w:val="70"/>
        </w:trPr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F78C0" w:rsidRPr="008E0B36" w:rsidRDefault="00FF78C0" w:rsidP="003C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B36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Sistarea tuturor manifestărilor culturale în masă care urmau a fi desfășurate de către Direcția cultură, bibliotecile municipale, muzeul de istorie a orașului Chișinău, centrul de cultură și creație</w:t>
            </w:r>
          </w:p>
        </w:tc>
        <w:tc>
          <w:tcPr>
            <w:tcW w:w="1418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Mitriuc Steluța, Șeful direcției</w:t>
            </w:r>
          </w:p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Directorii instituțiilor din subordine</w:t>
            </w:r>
          </w:p>
        </w:tc>
        <w:tc>
          <w:tcPr>
            <w:tcW w:w="3656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Steluța Mitriuc, șef interimar</w:t>
            </w:r>
          </w:p>
        </w:tc>
        <w:tc>
          <w:tcPr>
            <w:tcW w:w="2835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079599076</w:t>
            </w:r>
          </w:p>
        </w:tc>
      </w:tr>
      <w:tr w:rsidR="00FF78C0" w:rsidRPr="008E0B36" w:rsidTr="003C7B24">
        <w:trPr>
          <w:trHeight w:val="70"/>
        </w:trPr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FF78C0" w:rsidRPr="008E0B36" w:rsidRDefault="00FF78C0" w:rsidP="003C7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8E0B36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Sistarea repetițiilor ansamblurilor de dans pentru copii</w:t>
            </w:r>
          </w:p>
          <w:p w:rsidR="00FF78C0" w:rsidRPr="008E0B36" w:rsidRDefault="00FF78C0" w:rsidP="003C7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</w:p>
        </w:tc>
        <w:tc>
          <w:tcPr>
            <w:tcW w:w="1418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Gorceac Leonid, Șef secție maniestări culturale</w:t>
            </w:r>
          </w:p>
        </w:tc>
        <w:tc>
          <w:tcPr>
            <w:tcW w:w="3656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Gorceac Leonid, Șef secție maniestări culturale</w:t>
            </w:r>
          </w:p>
        </w:tc>
        <w:tc>
          <w:tcPr>
            <w:tcW w:w="2835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069703070</w:t>
            </w:r>
          </w:p>
        </w:tc>
      </w:tr>
      <w:tr w:rsidR="00FF78C0" w:rsidRPr="008E0B36" w:rsidTr="003C7B24">
        <w:trPr>
          <w:trHeight w:val="70"/>
        </w:trPr>
        <w:tc>
          <w:tcPr>
            <w:tcW w:w="750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78C0" w:rsidRPr="008E0B36" w:rsidRDefault="00FF78C0" w:rsidP="003C7B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8E0B36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Organizarea spoturilor informationale de catre artisti autohtoni cu indemnul de a sta acasa.  </w:t>
            </w:r>
          </w:p>
        </w:tc>
        <w:tc>
          <w:tcPr>
            <w:tcW w:w="1418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Mitriuc Steluța, Șeful Direcției</w:t>
            </w:r>
          </w:p>
        </w:tc>
        <w:tc>
          <w:tcPr>
            <w:tcW w:w="3656" w:type="dxa"/>
          </w:tcPr>
          <w:p w:rsidR="00FF78C0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Mitriuc Steluța, șef interimar</w:t>
            </w:r>
          </w:p>
        </w:tc>
        <w:tc>
          <w:tcPr>
            <w:tcW w:w="2835" w:type="dxa"/>
          </w:tcPr>
          <w:p w:rsidR="00FF78C0" w:rsidRPr="00622692" w:rsidRDefault="00FF78C0" w:rsidP="003C7B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079599076</w:t>
            </w:r>
          </w:p>
        </w:tc>
      </w:tr>
      <w:tr w:rsidR="00FF78C0" w:rsidRPr="00AC4B8F" w:rsidTr="003C7B24">
        <w:tc>
          <w:tcPr>
            <w:tcW w:w="750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Informarea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angajaților</w:t>
            </w: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despre evitarea spațiilor aglomerate, participarea la diverse acțiuni în masă, etc.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Scurtu Liliana SRU</w:t>
            </w:r>
          </w:p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Scurtu Liliana SRU</w:t>
            </w:r>
          </w:p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069949065</w:t>
            </w:r>
          </w:p>
        </w:tc>
      </w:tr>
      <w:tr w:rsidR="00FF78C0" w:rsidRPr="00AC4B8F" w:rsidTr="003C7B24"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Promovarea programului ”Chișinăul citeste în mediul online: le</w:t>
            </w:r>
            <w:r w:rsidR="00194F41">
              <w:rPr>
                <w:rFonts w:ascii="Times New Roman" w:eastAsia="Calibri" w:hAnsi="Times New Roman" w:cs="Times New Roman"/>
                <w:sz w:val="24"/>
                <w:szCs w:val="24"/>
              </w:rPr>
              <w:t>cturi în voce și plasate pe YouT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ube postarea cărților în firmat pdf. 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Harjevschi Mariana, directorul Bibliotecii municipale</w:t>
            </w:r>
          </w:p>
        </w:tc>
        <w:tc>
          <w:tcPr>
            <w:tcW w:w="3656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Harjevschi Mariana, directorul Bibliotecii municipale</w:t>
            </w:r>
          </w:p>
        </w:tc>
        <w:tc>
          <w:tcPr>
            <w:tcW w:w="2835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060215152</w:t>
            </w:r>
          </w:p>
        </w:tc>
      </w:tr>
      <w:tr w:rsidR="00FF78C0" w:rsidRPr="00450390" w:rsidTr="003C7B24"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Livrarea articolelor din baza de date prin e-mail la solicitare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Harjevschi Mariana, directorul Bibliotecii municipale</w:t>
            </w:r>
          </w:p>
        </w:tc>
        <w:tc>
          <w:tcPr>
            <w:tcW w:w="3656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Harjevschi Mariana, directorul Bibliotecii municipale </w:t>
            </w:r>
          </w:p>
        </w:tc>
        <w:tc>
          <w:tcPr>
            <w:tcW w:w="2835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060215152</w:t>
            </w:r>
          </w:p>
        </w:tc>
      </w:tr>
      <w:tr w:rsidR="00FF78C0" w:rsidRPr="00450390" w:rsidTr="003C7B24"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Organizarea instruiriilor online de utilizare a instrumentelor web 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B8F"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Harjevschi Mariana, directorul Bibliotecii municipale</w:t>
            </w:r>
          </w:p>
        </w:tc>
        <w:tc>
          <w:tcPr>
            <w:tcW w:w="3656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Harjevschi Mariana, directorul Bibliotecii municipale</w:t>
            </w:r>
          </w:p>
        </w:tc>
        <w:tc>
          <w:tcPr>
            <w:tcW w:w="2835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060215152</w:t>
            </w:r>
          </w:p>
        </w:tc>
      </w:tr>
      <w:tr w:rsidR="00FF78C0" w:rsidRPr="00450390" w:rsidTr="003C7B24"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Desfășurarea orelor individuale online</w:t>
            </w:r>
          </w:p>
        </w:tc>
        <w:tc>
          <w:tcPr>
            <w:tcW w:w="1418" w:type="dxa"/>
          </w:tcPr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Cadrele didactice</w:t>
            </w:r>
          </w:p>
        </w:tc>
        <w:tc>
          <w:tcPr>
            <w:tcW w:w="3656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Bogataia Irina, directorul Școlii de arte ”A. Stârcea”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Tuhari Valentin, Directorul școlii de muzică ”M.Bieșu”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Rusu Mihai, directorul școlii de arte ”V. Poleacov”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Lungu Nadejda, directorul școlii de muzică ”E. Doga”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Arbuz-Spatari Olimpiada, directorul școlii de arte plastice  ”A. Sciusev”</w:t>
            </w:r>
          </w:p>
        </w:tc>
        <w:tc>
          <w:tcPr>
            <w:tcW w:w="2835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069739229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079019177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069612732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079563988</w:t>
            </w:r>
          </w:p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079627743</w:t>
            </w:r>
          </w:p>
        </w:tc>
      </w:tr>
      <w:tr w:rsidR="00FF78C0" w:rsidRPr="00450390" w:rsidTr="003C7B24">
        <w:tc>
          <w:tcPr>
            <w:tcW w:w="750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Desfășurarea orelor de teorie (lecții în grup) online prin diseminarea materialului prin grupul creat prin wiber și poșta electronică.</w:t>
            </w:r>
          </w:p>
        </w:tc>
        <w:tc>
          <w:tcPr>
            <w:tcW w:w="1418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Zilnic</w:t>
            </w:r>
          </w:p>
        </w:tc>
        <w:tc>
          <w:tcPr>
            <w:tcW w:w="2722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Cadrele didactice</w:t>
            </w:r>
          </w:p>
        </w:tc>
        <w:tc>
          <w:tcPr>
            <w:tcW w:w="3656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Bogataia Irina, directorul Școlii de arte ”A. Stârcea”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Tuhari Valentin, Directorul școlii de muzică ”M.Bieșu”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Rusu Mihai, directorul școlii de arte ”V. Poleacov”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Lungu Nadejda, directorul școlii de muzică ”E. Doga”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Arbuz-Spatari Olimpiada, directorul școlii de arte plastice  ”A. Sciusev”</w:t>
            </w:r>
          </w:p>
        </w:tc>
        <w:tc>
          <w:tcPr>
            <w:tcW w:w="2835" w:type="dxa"/>
          </w:tcPr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069739229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079019177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069612732</w:t>
            </w:r>
          </w:p>
          <w:p w:rsidR="00FF78C0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079563988</w:t>
            </w:r>
          </w:p>
          <w:p w:rsidR="00FF78C0" w:rsidRPr="00AC4B8F" w:rsidRDefault="00FF78C0" w:rsidP="003C7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079627743</w:t>
            </w:r>
          </w:p>
        </w:tc>
      </w:tr>
    </w:tbl>
    <w:p w:rsidR="00FF78C0" w:rsidRPr="00C827E3" w:rsidRDefault="00FF78C0" w:rsidP="00FF78C0">
      <w:pPr>
        <w:rPr>
          <w:lang w:val="en-US"/>
        </w:rPr>
      </w:pPr>
    </w:p>
    <w:p w:rsidR="007B3D77" w:rsidRDefault="007B3D77"/>
    <w:sectPr w:rsidR="007B3D77" w:rsidSect="00DF57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6"/>
    <w:rsid w:val="00194F41"/>
    <w:rsid w:val="00541F12"/>
    <w:rsid w:val="005906DA"/>
    <w:rsid w:val="007B3D77"/>
    <w:rsid w:val="007D00EC"/>
    <w:rsid w:val="00A754A6"/>
    <w:rsid w:val="00BE745C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FF78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F78C0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F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FF78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F78C0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FF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Vasile Chirilescu</cp:lastModifiedBy>
  <cp:revision>2</cp:revision>
  <dcterms:created xsi:type="dcterms:W3CDTF">2020-03-24T13:57:00Z</dcterms:created>
  <dcterms:modified xsi:type="dcterms:W3CDTF">2020-03-24T13:57:00Z</dcterms:modified>
</cp:coreProperties>
</file>