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C8BC7" w14:textId="77777777" w:rsidR="000669AE" w:rsidRDefault="000669AE" w:rsidP="00202F09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721B3E76" w14:textId="77777777" w:rsidR="000669AE" w:rsidRDefault="000669AE" w:rsidP="00B162B8">
      <w:pPr>
        <w:spacing w:after="120"/>
        <w:jc w:val="center"/>
        <w:rPr>
          <w:b/>
        </w:rPr>
      </w:pPr>
      <w:r>
        <w:rPr>
          <w:b/>
        </w:rPr>
        <w:t xml:space="preserve">pentru perioada </w:t>
      </w:r>
      <w:r w:rsidR="002177AF">
        <w:rPr>
          <w:b/>
        </w:rPr>
        <w:t>0</w:t>
      </w:r>
      <w:r w:rsidR="00D22415">
        <w:rPr>
          <w:b/>
        </w:rPr>
        <w:t>7</w:t>
      </w:r>
      <w:r>
        <w:rPr>
          <w:b/>
        </w:rPr>
        <w:t>.0</w:t>
      </w:r>
      <w:r w:rsidR="002177AF">
        <w:rPr>
          <w:b/>
        </w:rPr>
        <w:t>9</w:t>
      </w:r>
      <w:r>
        <w:rPr>
          <w:b/>
        </w:rPr>
        <w:t xml:space="preserve"> – </w:t>
      </w:r>
      <w:r w:rsidR="00D22415">
        <w:rPr>
          <w:b/>
        </w:rPr>
        <w:t>11</w:t>
      </w:r>
      <w:r>
        <w:rPr>
          <w:b/>
        </w:rPr>
        <w:t>.0</w:t>
      </w:r>
      <w:r w:rsidR="002177AF">
        <w:rPr>
          <w:b/>
        </w:rPr>
        <w:t>9</w:t>
      </w:r>
      <w:r>
        <w:rPr>
          <w:b/>
        </w:rPr>
        <w:t>.2020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0669AE" w14:paraId="309FC157" w14:textId="77777777" w:rsidTr="00B037CF">
        <w:trPr>
          <w:gridAfter w:val="1"/>
          <w:wAfter w:w="10" w:type="dxa"/>
        </w:trPr>
        <w:tc>
          <w:tcPr>
            <w:tcW w:w="5499" w:type="dxa"/>
            <w:gridSpan w:val="2"/>
          </w:tcPr>
          <w:p w14:paraId="1A3827BC" w14:textId="77777777" w:rsidR="000669AE" w:rsidRPr="00B037CF" w:rsidRDefault="000669AE" w:rsidP="00B037CF">
            <w:pPr>
              <w:spacing w:after="120"/>
              <w:jc w:val="center"/>
              <w:rPr>
                <w:b/>
                <w:lang w:val="ro-MD"/>
              </w:rPr>
            </w:pPr>
            <w:r w:rsidRPr="00B037CF">
              <w:rPr>
                <w:b/>
              </w:rPr>
              <w:t>Domeniul de raportare:</w:t>
            </w:r>
          </w:p>
        </w:tc>
        <w:tc>
          <w:tcPr>
            <w:tcW w:w="4612" w:type="dxa"/>
            <w:gridSpan w:val="8"/>
          </w:tcPr>
          <w:p w14:paraId="77591C4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Descrierea situației:</w:t>
            </w:r>
          </w:p>
        </w:tc>
      </w:tr>
      <w:tr w:rsidR="000669AE" w14:paraId="3E20A0D7" w14:textId="77777777" w:rsidTr="00B037CF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7BC8FABF" w14:textId="77777777" w:rsidR="000669AE" w:rsidRPr="00B037CF" w:rsidRDefault="000669AE" w:rsidP="00B037CF">
            <w:pPr>
              <w:spacing w:after="120"/>
              <w:jc w:val="center"/>
              <w:rPr>
                <w:b/>
                <w:sz w:val="28"/>
              </w:rPr>
            </w:pPr>
            <w:r w:rsidRPr="00B037CF"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684870EA" w14:textId="77777777" w:rsidR="000669AE" w:rsidRPr="00C71D95" w:rsidRDefault="000669AE" w:rsidP="00B037CF">
            <w:pPr>
              <w:spacing w:after="120"/>
            </w:pPr>
            <w:r w:rsidRPr="00C71D95">
              <w:rPr>
                <w:b/>
              </w:rPr>
              <w:t>Situații excepționale (</w:t>
            </w:r>
            <w:r w:rsidRPr="00C71D95">
              <w:t>după caz):</w:t>
            </w:r>
          </w:p>
        </w:tc>
      </w:tr>
      <w:tr w:rsidR="000669AE" w14:paraId="29235661" w14:textId="77777777" w:rsidTr="00B037CF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04C73E2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A86D81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A7DDA0F" w14:textId="77777777" w:rsidR="000669AE" w:rsidRPr="00962961" w:rsidRDefault="000669AE" w:rsidP="0076674B">
            <w:pPr>
              <w:pStyle w:val="ListParagraph"/>
              <w:spacing w:after="120"/>
              <w:ind w:left="0"/>
              <w:contextualSpacing w:val="0"/>
              <w:rPr>
                <w:lang w:val="ro-MD"/>
              </w:rPr>
            </w:pPr>
          </w:p>
        </w:tc>
      </w:tr>
      <w:tr w:rsidR="000669AE" w14:paraId="24CBE20F" w14:textId="77777777" w:rsidTr="00B037CF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4BB5946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00B83CC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Proiecte investiționale în derulare:</w:t>
            </w:r>
          </w:p>
        </w:tc>
      </w:tr>
      <w:tr w:rsidR="000669AE" w14:paraId="4D32680B" w14:textId="77777777" w:rsidTr="00B037CF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3CAC0EB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FBDAEAB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Nr. total al proiectelor în derulare</w:t>
            </w:r>
          </w:p>
          <w:p w14:paraId="1AE29956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2212919" w14:textId="77777777" w:rsidR="000669AE" w:rsidRPr="00B037CF" w:rsidRDefault="000669AE" w:rsidP="00B037CF">
            <w:pPr>
              <w:jc w:val="center"/>
              <w:rPr>
                <w:b/>
              </w:rPr>
            </w:pPr>
            <w:r w:rsidRPr="00B037CF">
              <w:rPr>
                <w:b/>
              </w:rPr>
              <w:t>19 proiecte în derulare</w:t>
            </w:r>
          </w:p>
        </w:tc>
      </w:tr>
      <w:tr w:rsidR="000669AE" w14:paraId="4BDBC472" w14:textId="77777777" w:rsidTr="001E365A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21CE3E2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3F61B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</w:rPr>
            </w:pPr>
            <w:r w:rsidRPr="001E365A">
              <w:rPr>
                <w:b/>
                <w:i/>
              </w:rPr>
              <w:t>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4750E4C" w14:textId="77777777" w:rsidR="000669AE" w:rsidRDefault="000669AE" w:rsidP="001E365A"/>
          <w:p w14:paraId="79B2650E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59B2EC9B" w14:textId="77777777" w:rsidTr="00B037CF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490C14B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F839F5F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785F91F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50FED06" w14:textId="77777777" w:rsidTr="00B037CF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402BE80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F720A38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4FEFBD6" w14:textId="77777777" w:rsidR="000669AE" w:rsidRPr="00B037CF" w:rsidRDefault="000669AE" w:rsidP="001E365A">
            <w:r w:rsidRPr="00B037CF">
              <w:rPr>
                <w:sz w:val="22"/>
              </w:rPr>
              <w:t>Investiție privată</w:t>
            </w:r>
          </w:p>
        </w:tc>
      </w:tr>
      <w:tr w:rsidR="000669AE" w14:paraId="544C74FE" w14:textId="77777777" w:rsidTr="00B037CF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0F04E66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A08EF57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3D2AD3A" w14:textId="77777777" w:rsidR="000669AE" w:rsidRPr="00B037CF" w:rsidRDefault="000669AE" w:rsidP="001E365A">
            <w:r w:rsidRPr="00B037CF">
              <w:rPr>
                <w:sz w:val="22"/>
              </w:rPr>
              <w:t>30.07.2020 (I Etapă)</w:t>
            </w:r>
          </w:p>
        </w:tc>
      </w:tr>
      <w:tr w:rsidR="000669AE" w14:paraId="5FC46F0D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143115D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A1F52E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EBBA561" w14:textId="77777777" w:rsidR="000669AE" w:rsidRPr="00B037CF" w:rsidRDefault="000669AE" w:rsidP="001E365A">
            <w:r>
              <w:rPr>
                <w:sz w:val="22"/>
              </w:rPr>
              <w:t>Se amenajează trotuarul</w:t>
            </w:r>
          </w:p>
        </w:tc>
      </w:tr>
      <w:tr w:rsidR="000669AE" w14:paraId="0C1FDBDE" w14:textId="77777777" w:rsidTr="00B037CF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0DE5266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AFE3D3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67F48FC" w14:textId="77777777" w:rsidR="000669AE" w:rsidRPr="00B037CF" w:rsidRDefault="00D22415" w:rsidP="001E365A">
            <w:r>
              <w:rPr>
                <w:sz w:val="22"/>
              </w:rPr>
              <w:t>10</w:t>
            </w:r>
            <w:r w:rsidR="000669AE" w:rsidRPr="00B037CF">
              <w:rPr>
                <w:sz w:val="22"/>
              </w:rPr>
              <w:t>0 %</w:t>
            </w:r>
          </w:p>
        </w:tc>
      </w:tr>
      <w:tr w:rsidR="000669AE" w14:paraId="3C57FC6D" w14:textId="77777777" w:rsidTr="00B037CF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3D4291E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DE495A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54ED542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50E967F5" w14:textId="77777777" w:rsidTr="00B037CF">
        <w:trPr>
          <w:gridAfter w:val="1"/>
          <w:wAfter w:w="10" w:type="dxa"/>
          <w:trHeight w:val="461"/>
        </w:trPr>
        <w:tc>
          <w:tcPr>
            <w:tcW w:w="406" w:type="dxa"/>
            <w:vMerge/>
          </w:tcPr>
          <w:p w14:paraId="167BA4F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074302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68509D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128F78AA" w14:textId="77777777" w:rsidTr="001E365A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2546027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853C3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227D8" w14:textId="77777777" w:rsidR="000669AE" w:rsidRPr="00B037CF" w:rsidRDefault="002177AF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0669AE" w14:paraId="52C8EF5B" w14:textId="77777777" w:rsidTr="00B037CF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2514DA8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C0FBBBE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2A22DEE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CE5C0FD" w14:textId="77777777" w:rsidTr="00B037CF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0193657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EA8D6FC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E4C36F8" w14:textId="77777777" w:rsidR="000669AE" w:rsidRPr="00B037CF" w:rsidRDefault="000669AE" w:rsidP="001E365A">
            <w:r w:rsidRPr="00B037CF">
              <w:rPr>
                <w:sz w:val="22"/>
              </w:rPr>
              <w:t>Buget</w:t>
            </w:r>
          </w:p>
        </w:tc>
      </w:tr>
      <w:tr w:rsidR="000669AE" w14:paraId="66678A5E" w14:textId="77777777" w:rsidTr="00B037CF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252999E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8030824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75C2E43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0202D66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2D3423A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4494A1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AAB13B7" w14:textId="77777777" w:rsidR="000669AE" w:rsidRPr="00DC1A25" w:rsidRDefault="00D22415" w:rsidP="001E365A">
            <w:pPr>
              <w:rPr>
                <w:lang w:val="ro-MD"/>
              </w:rPr>
            </w:pPr>
            <w:r>
              <w:rPr>
                <w:sz w:val="22"/>
              </w:rPr>
              <w:t>Toate lucrările planificate au fost executate</w:t>
            </w:r>
          </w:p>
        </w:tc>
      </w:tr>
      <w:tr w:rsidR="000669AE" w14:paraId="56B62403" w14:textId="77777777" w:rsidTr="00B037CF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0D7A545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902162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0187E67" w14:textId="77777777" w:rsidR="000669AE" w:rsidRPr="00B037CF" w:rsidRDefault="002177AF" w:rsidP="001E365A">
            <w:r>
              <w:rPr>
                <w:sz w:val="22"/>
              </w:rPr>
              <w:t>10</w:t>
            </w:r>
            <w:r w:rsidR="000669AE" w:rsidRPr="00B037CF">
              <w:rPr>
                <w:sz w:val="22"/>
              </w:rPr>
              <w:t>0%</w:t>
            </w:r>
          </w:p>
        </w:tc>
      </w:tr>
      <w:tr w:rsidR="000669AE" w14:paraId="10635ACC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249064D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278D56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09FE00F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5B17C136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4E9EF23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2BE1BF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24423A2" w14:textId="77777777" w:rsidR="000669AE" w:rsidRPr="00B037CF" w:rsidRDefault="000669AE" w:rsidP="001E365A">
            <w:r>
              <w:rPr>
                <w:sz w:val="22"/>
              </w:rPr>
              <w:t xml:space="preserve">Fără </w:t>
            </w:r>
          </w:p>
        </w:tc>
      </w:tr>
      <w:tr w:rsidR="000669AE" w14:paraId="38B73A81" w14:textId="77777777" w:rsidTr="001E365A">
        <w:trPr>
          <w:gridAfter w:val="1"/>
          <w:wAfter w:w="10" w:type="dxa"/>
          <w:trHeight w:val="362"/>
        </w:trPr>
        <w:tc>
          <w:tcPr>
            <w:tcW w:w="406" w:type="dxa"/>
            <w:vMerge/>
          </w:tcPr>
          <w:p w14:paraId="395C19C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57CA6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Curățarea albiei râulețului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39BBD39" w14:textId="77777777" w:rsidR="000669AE" w:rsidRDefault="000669AE" w:rsidP="001E365A">
            <w:pPr>
              <w:jc w:val="center"/>
            </w:pPr>
            <w:r>
              <w:rPr>
                <w:b/>
                <w:i/>
              </w:rPr>
              <w:t>Executat</w:t>
            </w:r>
          </w:p>
        </w:tc>
      </w:tr>
      <w:tr w:rsidR="000669AE" w14:paraId="37FEC798" w14:textId="77777777" w:rsidTr="00B037CF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684C380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F0D9A10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7DC42E2" w14:textId="77777777" w:rsidR="000669AE" w:rsidRDefault="000669AE" w:rsidP="001E365A"/>
        </w:tc>
      </w:tr>
      <w:tr w:rsidR="000669AE" w14:paraId="1B0EAD18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443BF6D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B79BA7F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F487E9" w14:textId="77777777" w:rsidR="000669AE" w:rsidRPr="00B037CF" w:rsidRDefault="000669AE" w:rsidP="001E365A">
            <w:r w:rsidRPr="00B037CF">
              <w:rPr>
                <w:sz w:val="22"/>
              </w:rPr>
              <w:t>Buget și investiții private</w:t>
            </w:r>
          </w:p>
        </w:tc>
      </w:tr>
      <w:tr w:rsidR="000669AE" w14:paraId="18047091" w14:textId="77777777" w:rsidTr="00B037CF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1D13351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4E8256C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8F05BF3" w14:textId="77777777" w:rsidR="000669AE" w:rsidRPr="00B037CF" w:rsidRDefault="000669AE" w:rsidP="001E365A">
            <w:r w:rsidRPr="00B037CF">
              <w:rPr>
                <w:sz w:val="22"/>
              </w:rPr>
              <w:t>01.08.2020</w:t>
            </w:r>
          </w:p>
        </w:tc>
      </w:tr>
      <w:tr w:rsidR="000669AE" w14:paraId="68FD9BF2" w14:textId="77777777" w:rsidTr="00B037CF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7D5F24B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611847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9136B06" w14:textId="77777777" w:rsidR="000669AE" w:rsidRPr="00B037CF" w:rsidRDefault="000669AE" w:rsidP="001E365A">
            <w:r>
              <w:rPr>
                <w:sz w:val="22"/>
              </w:rPr>
              <w:t>100</w:t>
            </w:r>
            <w:r w:rsidRPr="00B037CF">
              <w:rPr>
                <w:sz w:val="22"/>
              </w:rPr>
              <w:t>%</w:t>
            </w:r>
          </w:p>
        </w:tc>
      </w:tr>
      <w:tr w:rsidR="000669AE" w14:paraId="2DBBA6A7" w14:textId="77777777" w:rsidTr="00B037CF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645479C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7D1234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D436662" w14:textId="77777777" w:rsidR="000669AE" w:rsidRPr="00B037CF" w:rsidRDefault="000669AE" w:rsidP="001E365A">
            <w:r>
              <w:rPr>
                <w:sz w:val="22"/>
              </w:rPr>
              <w:t>100</w:t>
            </w:r>
            <w:r w:rsidRPr="00B037CF">
              <w:rPr>
                <w:sz w:val="22"/>
              </w:rPr>
              <w:t>%</w:t>
            </w:r>
          </w:p>
        </w:tc>
      </w:tr>
      <w:tr w:rsidR="000669AE" w14:paraId="709430DB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12F5217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111D96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4CE11F9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E060BBB" w14:textId="77777777" w:rsidTr="00B037CF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002332A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15A01B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50077F0" w14:textId="77777777" w:rsidR="000669AE" w:rsidRPr="00B037CF" w:rsidRDefault="000669AE" w:rsidP="001E365A">
            <w:r w:rsidRPr="00B037CF">
              <w:rPr>
                <w:sz w:val="22"/>
              </w:rPr>
              <w:t>Nu sunt</w:t>
            </w:r>
          </w:p>
        </w:tc>
      </w:tr>
      <w:tr w:rsidR="000669AE" w14:paraId="13F793F1" w14:textId="77777777" w:rsidTr="001E365A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18FCBAB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481CF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spațiului public d</w:t>
            </w:r>
            <w:r>
              <w:rPr>
                <w:b/>
                <w:i/>
              </w:rPr>
              <w:t>e la intersecția străzilor C.</w:t>
            </w:r>
            <w:r w:rsidRPr="001E365A">
              <w:rPr>
                <w:b/>
                <w:i/>
              </w:rPr>
              <w:t xml:space="preserve">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4AEEE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7FF9A5A2" w14:textId="77777777" w:rsidTr="00B037CF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1BF32FD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B7FE44F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4669F49" w14:textId="77777777" w:rsidR="000669AE" w:rsidRPr="00B037CF" w:rsidRDefault="000669AE" w:rsidP="001E365A"/>
        </w:tc>
      </w:tr>
      <w:tr w:rsidR="000669AE" w14:paraId="3C8E2225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27542A3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2E37AD5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BEC1FD6" w14:textId="77777777" w:rsidR="000669AE" w:rsidRPr="00B037CF" w:rsidRDefault="000669AE" w:rsidP="001E365A">
            <w:r w:rsidRPr="00B037CF">
              <w:rPr>
                <w:sz w:val="22"/>
              </w:rPr>
              <w:t xml:space="preserve">Investiție privată </w:t>
            </w:r>
          </w:p>
        </w:tc>
      </w:tr>
      <w:tr w:rsidR="000669AE" w14:paraId="0DFAA218" w14:textId="77777777" w:rsidTr="00B037CF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33C0B14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25D7704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6AB8ADA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5FD7F3F0" w14:textId="77777777" w:rsidTr="00B037CF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6329357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EF5837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BC0D5D3" w14:textId="77777777" w:rsidR="000669AE" w:rsidRPr="00B037CF" w:rsidRDefault="000669AE" w:rsidP="001E365A">
            <w:r>
              <w:rPr>
                <w:sz w:val="22"/>
              </w:rPr>
              <w:t>Se pregătesc actele permisive</w:t>
            </w:r>
          </w:p>
        </w:tc>
      </w:tr>
      <w:tr w:rsidR="000669AE" w14:paraId="1A9D4990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7AB63AC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BFA5A3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E6382CA" w14:textId="77777777" w:rsidR="000669AE" w:rsidRPr="00B037CF" w:rsidRDefault="000669AE" w:rsidP="001E365A">
            <w:r w:rsidRPr="00B037CF">
              <w:rPr>
                <w:sz w:val="22"/>
              </w:rPr>
              <w:t>0 %</w:t>
            </w:r>
          </w:p>
        </w:tc>
      </w:tr>
      <w:tr w:rsidR="000669AE" w14:paraId="5C00411D" w14:textId="77777777" w:rsidTr="00B037CF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1F1BEC6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D493C7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DA20756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6415D86" w14:textId="77777777" w:rsidTr="00B037CF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10CECB5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85B2E8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D14E928" w14:textId="77777777" w:rsidR="000669AE" w:rsidRPr="00B037CF" w:rsidRDefault="000669AE" w:rsidP="001E365A">
            <w:r w:rsidRPr="00B037CF">
              <w:rPr>
                <w:sz w:val="22"/>
              </w:rPr>
              <w:t>La cererea Preturii sectorului Buiucani, actele permisive nu au fost perfectate</w:t>
            </w:r>
          </w:p>
        </w:tc>
      </w:tr>
      <w:tr w:rsidR="000669AE" w14:paraId="172806EC" w14:textId="77777777" w:rsidTr="001E365A">
        <w:trPr>
          <w:gridAfter w:val="1"/>
          <w:wAfter w:w="10" w:type="dxa"/>
          <w:trHeight w:val="481"/>
        </w:trPr>
        <w:tc>
          <w:tcPr>
            <w:tcW w:w="406" w:type="dxa"/>
            <w:vMerge/>
          </w:tcPr>
          <w:p w14:paraId="44ADCE2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5ACA5401" w14:textId="77777777" w:rsidR="000669AE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 xml:space="preserve">Amenajarea parcului „Alunelul”, </w:t>
            </w:r>
          </w:p>
          <w:p w14:paraId="1F05A027" w14:textId="77777777" w:rsidR="000669AE" w:rsidRPr="001E365A" w:rsidRDefault="000669AE" w:rsidP="00C71D95">
            <w:pPr>
              <w:pStyle w:val="ListParagraph"/>
              <w:ind w:left="360"/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1E365A">
              <w:rPr>
                <w:b/>
                <w:i/>
              </w:rPr>
              <w:t>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5DDC053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23072AF0" w14:textId="77777777" w:rsidTr="00B037CF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759E4C3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4DFF5C9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EE50540" w14:textId="77777777" w:rsidR="000669AE" w:rsidRPr="00B037CF" w:rsidRDefault="000669AE" w:rsidP="001E365A">
            <w:r w:rsidRPr="00B037CF">
              <w:rPr>
                <w:sz w:val="22"/>
              </w:rPr>
              <w:t>16 440 000 lei</w:t>
            </w:r>
          </w:p>
        </w:tc>
      </w:tr>
      <w:tr w:rsidR="000669AE" w14:paraId="1B148F75" w14:textId="77777777" w:rsidTr="00B037CF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650705F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7D9BB7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CBAF65" w14:textId="77777777" w:rsidR="000669AE" w:rsidRPr="00B037CF" w:rsidRDefault="000669AE" w:rsidP="001E365A">
            <w:r w:rsidRPr="00B037CF">
              <w:rPr>
                <w:sz w:val="22"/>
              </w:rPr>
              <w:t>Investiții străine</w:t>
            </w:r>
          </w:p>
        </w:tc>
      </w:tr>
      <w:tr w:rsidR="000669AE" w14:paraId="703C5D5C" w14:textId="77777777" w:rsidTr="00B037CF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7ED0463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223CC4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81F90E" w14:textId="77777777" w:rsidR="000669AE" w:rsidRPr="00B037CF" w:rsidRDefault="000669AE" w:rsidP="001E365A">
            <w:r w:rsidRPr="00B037CF">
              <w:rPr>
                <w:sz w:val="22"/>
              </w:rPr>
              <w:t>14.10.2020</w:t>
            </w:r>
          </w:p>
        </w:tc>
      </w:tr>
      <w:tr w:rsidR="000669AE" w14:paraId="14A9ADD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6D6730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06CC7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BDE1E83" w14:textId="77777777" w:rsidR="000669AE" w:rsidRDefault="000669AE" w:rsidP="001E365A">
            <w:r>
              <w:rPr>
                <w:sz w:val="22"/>
              </w:rPr>
              <w:t>L</w:t>
            </w:r>
            <w:r w:rsidRPr="00B037CF">
              <w:rPr>
                <w:sz w:val="22"/>
              </w:rPr>
              <w:t xml:space="preserve">ucrările au demarat la data de 15.07.2020 </w:t>
            </w:r>
          </w:p>
          <w:p w14:paraId="03454D0D" w14:textId="77777777" w:rsidR="000669AE" w:rsidRPr="00B037CF" w:rsidRDefault="000669AE" w:rsidP="00151036">
            <w:r>
              <w:rPr>
                <w:sz w:val="22"/>
              </w:rPr>
              <w:t xml:space="preserve">Se </w:t>
            </w:r>
            <w:r w:rsidR="00151036">
              <w:rPr>
                <w:sz w:val="22"/>
              </w:rPr>
              <w:t>finisează</w:t>
            </w:r>
            <w:r>
              <w:rPr>
                <w:sz w:val="22"/>
              </w:rPr>
              <w:t xml:space="preserve"> havuzurile</w:t>
            </w:r>
          </w:p>
        </w:tc>
      </w:tr>
      <w:tr w:rsidR="000669AE" w14:paraId="50B1D5B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C7DBFF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F3AF29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79BF6E" w14:textId="77777777" w:rsidR="000669AE" w:rsidRPr="00B037CF" w:rsidRDefault="00151036" w:rsidP="002177AF">
            <w:r>
              <w:rPr>
                <w:sz w:val="22"/>
              </w:rPr>
              <w:t>70</w:t>
            </w:r>
            <w:r w:rsidR="000669AE" w:rsidRPr="00B037CF">
              <w:rPr>
                <w:sz w:val="22"/>
              </w:rPr>
              <w:t xml:space="preserve"> %</w:t>
            </w:r>
          </w:p>
        </w:tc>
      </w:tr>
      <w:tr w:rsidR="000669AE" w14:paraId="396B657F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5160F03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ECA8A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80DEDE0" w14:textId="77777777" w:rsidR="000669AE" w:rsidRPr="00B037CF" w:rsidRDefault="000669AE" w:rsidP="001E365A">
            <w:r w:rsidRPr="00B037CF">
              <w:rPr>
                <w:sz w:val="22"/>
              </w:rPr>
              <w:t>0</w:t>
            </w:r>
          </w:p>
        </w:tc>
      </w:tr>
      <w:tr w:rsidR="000669AE" w14:paraId="7014734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82178A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1F5FE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9AE558A" w14:textId="77777777" w:rsidR="000669AE" w:rsidRPr="00B037CF" w:rsidRDefault="000669AE" w:rsidP="001E365A">
            <w:r w:rsidRPr="00B037CF">
              <w:rPr>
                <w:sz w:val="22"/>
              </w:rPr>
              <w:t xml:space="preserve">Nu sunt </w:t>
            </w:r>
          </w:p>
        </w:tc>
      </w:tr>
      <w:tr w:rsidR="000669AE" w14:paraId="5D8E49E7" w14:textId="77777777" w:rsidTr="001E365A">
        <w:trPr>
          <w:gridAfter w:val="1"/>
          <w:wAfter w:w="10" w:type="dxa"/>
          <w:trHeight w:val="356"/>
        </w:trPr>
        <w:tc>
          <w:tcPr>
            <w:tcW w:w="406" w:type="dxa"/>
            <w:vMerge/>
          </w:tcPr>
          <w:p w14:paraId="5B98984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0816E24B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F40C71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0669AE" w14:paraId="6E641153" w14:textId="77777777" w:rsidTr="00B037CF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36B610B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AB0DC0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3B421D" w14:textId="77777777" w:rsidR="000669AE" w:rsidRPr="00B037CF" w:rsidRDefault="000669AE" w:rsidP="001E365A"/>
        </w:tc>
      </w:tr>
      <w:tr w:rsidR="000669AE" w14:paraId="65ABA343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0FF9963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5056A03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C0FCB5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2735FE1E" w14:textId="77777777" w:rsidTr="00B037CF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04A336C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7855CB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8011C2" w14:textId="77777777" w:rsidR="000669AE" w:rsidRPr="00B037CF" w:rsidRDefault="000669AE" w:rsidP="001E365A">
            <w:r w:rsidRPr="00B037CF">
              <w:rPr>
                <w:sz w:val="22"/>
              </w:rPr>
              <w:t xml:space="preserve">- </w:t>
            </w:r>
          </w:p>
        </w:tc>
      </w:tr>
      <w:tr w:rsidR="000669AE" w14:paraId="6C3D2DE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D62990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96142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A904894" w14:textId="77777777" w:rsidR="000669AE" w:rsidRPr="00B037CF" w:rsidRDefault="000669AE" w:rsidP="001E365A">
            <w:r>
              <w:rPr>
                <w:sz w:val="22"/>
              </w:rPr>
              <w:t>Toate lucrările planificate au fost executate</w:t>
            </w:r>
          </w:p>
        </w:tc>
      </w:tr>
      <w:tr w:rsidR="000669AE" w14:paraId="3B22B0A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21601F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55D92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78ECD5" w14:textId="77777777" w:rsidR="000669AE" w:rsidRPr="00B037CF" w:rsidRDefault="000669AE" w:rsidP="001E365A">
            <w:r>
              <w:rPr>
                <w:sz w:val="22"/>
              </w:rPr>
              <w:t>10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3031DDFE" w14:textId="77777777" w:rsidTr="00B037CF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3CDFA12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362EA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A7D20C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DF17EA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41E25A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396487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767A354" w14:textId="77777777" w:rsidR="000669AE" w:rsidRPr="00B037CF" w:rsidRDefault="000669AE" w:rsidP="001E365A">
            <w:r>
              <w:rPr>
                <w:sz w:val="22"/>
              </w:rPr>
              <w:t>-</w:t>
            </w:r>
          </w:p>
        </w:tc>
      </w:tr>
      <w:tr w:rsidR="000669AE" w14:paraId="6EAABBA0" w14:textId="77777777" w:rsidTr="001E365A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49545F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0DA987B2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BC77A47" w14:textId="77777777" w:rsidR="000669AE" w:rsidRPr="00B037CF" w:rsidRDefault="00151036" w:rsidP="001E365A">
            <w:pPr>
              <w:jc w:val="center"/>
            </w:pPr>
            <w:r>
              <w:rPr>
                <w:b/>
                <w:i/>
              </w:rPr>
              <w:t>Executat</w:t>
            </w:r>
          </w:p>
        </w:tc>
      </w:tr>
      <w:tr w:rsidR="000669AE" w14:paraId="2D17CA53" w14:textId="77777777" w:rsidTr="00B037CF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26ECCE0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A9BC56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AB137F" w14:textId="77777777" w:rsidR="000669AE" w:rsidRPr="00B037CF" w:rsidRDefault="000669AE" w:rsidP="001E365A"/>
        </w:tc>
      </w:tr>
      <w:tr w:rsidR="000669AE" w14:paraId="062B1D72" w14:textId="77777777" w:rsidTr="00B037CF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04B9AE2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5B5D31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6131C21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37054203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3F1550C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FC84B71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202F888" w14:textId="77777777" w:rsidR="000669AE" w:rsidRPr="00B037CF" w:rsidRDefault="000669AE" w:rsidP="001E365A">
            <w:r w:rsidRPr="00B037CF">
              <w:rPr>
                <w:sz w:val="22"/>
              </w:rPr>
              <w:t>01.08.2020</w:t>
            </w:r>
          </w:p>
        </w:tc>
      </w:tr>
      <w:tr w:rsidR="000669AE" w14:paraId="2B0A1F4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FC2474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B36497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AE0532" w14:textId="77777777" w:rsidR="000669AE" w:rsidRPr="00B037CF" w:rsidRDefault="000669AE" w:rsidP="001E365A">
            <w:r>
              <w:rPr>
                <w:sz w:val="22"/>
              </w:rPr>
              <w:t>Urmează conectarea sistemului de irigare și montarea mobilierului urban, urnelor</w:t>
            </w:r>
          </w:p>
        </w:tc>
      </w:tr>
      <w:tr w:rsidR="000669AE" w14:paraId="3511D18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E5E2DD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11B5E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87B1643" w14:textId="77777777" w:rsidR="000669AE" w:rsidRPr="00B037CF" w:rsidRDefault="00151036" w:rsidP="001E365A">
            <w:r>
              <w:rPr>
                <w:sz w:val="22"/>
              </w:rPr>
              <w:t>100</w:t>
            </w:r>
            <w:r w:rsidR="000669AE" w:rsidRPr="00B037CF">
              <w:rPr>
                <w:sz w:val="22"/>
              </w:rPr>
              <w:t xml:space="preserve"> %</w:t>
            </w:r>
          </w:p>
        </w:tc>
      </w:tr>
      <w:tr w:rsidR="000669AE" w14:paraId="1333B457" w14:textId="77777777" w:rsidTr="00B037CF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07A0AD1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1D454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FF7097D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88F8C3C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419A1C5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3EDC7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69BF841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3A6ED0F9" w14:textId="77777777" w:rsidTr="001E365A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3603C39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49738A57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08F0990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5084679A" w14:textId="77777777" w:rsidTr="00B037CF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4853BD7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9781D9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5D4DF5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04F5BDA" w14:textId="77777777" w:rsidTr="00B037CF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0287504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1E4E71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1B3F874" w14:textId="77777777" w:rsidR="000669AE" w:rsidRPr="00B037CF" w:rsidRDefault="000669AE" w:rsidP="001E365A">
            <w:r w:rsidRPr="00B037CF">
              <w:rPr>
                <w:sz w:val="22"/>
              </w:rPr>
              <w:t>Buget și investiții private</w:t>
            </w:r>
          </w:p>
        </w:tc>
      </w:tr>
      <w:tr w:rsidR="000669AE" w14:paraId="0AE2189C" w14:textId="77777777" w:rsidTr="00B037CF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7F83684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443A77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83EB2E" w14:textId="77777777" w:rsidR="000669AE" w:rsidRPr="00B037CF" w:rsidRDefault="000669AE" w:rsidP="001E365A">
            <w:r w:rsidRPr="00B037CF">
              <w:rPr>
                <w:sz w:val="22"/>
              </w:rPr>
              <w:t>15.10.2020</w:t>
            </w:r>
          </w:p>
        </w:tc>
      </w:tr>
      <w:tr w:rsidR="000669AE" w14:paraId="777AA37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ED6C46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3A8CC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13849F9" w14:textId="77777777" w:rsidR="000669AE" w:rsidRPr="00B037CF" w:rsidRDefault="00D22415" w:rsidP="001E365A">
            <w:r>
              <w:rPr>
                <w:sz w:val="22"/>
              </w:rPr>
              <w:t>Lucrările au demarat la 02.09.2020</w:t>
            </w:r>
          </w:p>
        </w:tc>
      </w:tr>
      <w:tr w:rsidR="000669AE" w14:paraId="20401398" w14:textId="77777777" w:rsidTr="00153564">
        <w:trPr>
          <w:gridAfter w:val="1"/>
          <w:wAfter w:w="10" w:type="dxa"/>
          <w:trHeight w:val="53"/>
        </w:trPr>
        <w:tc>
          <w:tcPr>
            <w:tcW w:w="406" w:type="dxa"/>
            <w:vMerge/>
          </w:tcPr>
          <w:p w14:paraId="36DD9CB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D1F0D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710880D" w14:textId="77777777" w:rsidR="000669AE" w:rsidRPr="00B037CF" w:rsidRDefault="000669AE" w:rsidP="001E365A"/>
        </w:tc>
      </w:tr>
      <w:tr w:rsidR="000669AE" w14:paraId="3F72FDE7" w14:textId="77777777" w:rsidTr="00B037CF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553C82E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76220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04E933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9160DC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9835F7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FF2E65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7BB70E" w14:textId="77777777" w:rsidR="000669AE" w:rsidRPr="00B037CF" w:rsidRDefault="000669AE" w:rsidP="001E365A"/>
          <w:p w14:paraId="392A5BF1" w14:textId="77777777" w:rsidR="000669AE" w:rsidRPr="00B037CF" w:rsidRDefault="000669AE" w:rsidP="001E365A"/>
        </w:tc>
      </w:tr>
      <w:tr w:rsidR="000669AE" w14:paraId="76950BD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E1C8F3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8AE5891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zonei pietonale str. A.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3887FA1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Executat</w:t>
            </w:r>
          </w:p>
        </w:tc>
      </w:tr>
      <w:tr w:rsidR="000669AE" w14:paraId="09407132" w14:textId="77777777" w:rsidTr="00B037CF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4EF52F5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F253761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1CA4EDE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F4CAF82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084336C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9918D5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D5A611F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70E7D3DD" w14:textId="77777777" w:rsidTr="00B037CF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3BF618D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23F1CE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0055C8" w14:textId="77777777" w:rsidR="000669AE" w:rsidRPr="00B037CF" w:rsidRDefault="000669AE" w:rsidP="001E365A">
            <w:r w:rsidRPr="00B037CF">
              <w:rPr>
                <w:sz w:val="22"/>
              </w:rPr>
              <w:t>15.08.2020</w:t>
            </w:r>
          </w:p>
        </w:tc>
      </w:tr>
      <w:tr w:rsidR="000669AE" w14:paraId="2A0E359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8B7A8F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D8EF8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690C6C" w14:textId="77777777" w:rsidR="000669AE" w:rsidRPr="00B037CF" w:rsidRDefault="000669AE" w:rsidP="001E365A">
            <w:r>
              <w:rPr>
                <w:sz w:val="22"/>
              </w:rPr>
              <w:t>-</w:t>
            </w:r>
          </w:p>
        </w:tc>
      </w:tr>
      <w:tr w:rsidR="000669AE" w14:paraId="4A4CF82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E29ED9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98BB11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166C7D" w14:textId="77777777" w:rsidR="000669AE" w:rsidRPr="00B037CF" w:rsidRDefault="000669AE" w:rsidP="001E365A">
            <w:r>
              <w:rPr>
                <w:sz w:val="22"/>
              </w:rPr>
              <w:t>10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6FE924DC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05D832F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27851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12ABEDE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0E4027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E38006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5758D8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9C40AED" w14:textId="77777777" w:rsidR="000669AE" w:rsidRPr="00B037CF" w:rsidRDefault="000669AE" w:rsidP="001E365A">
            <w:r w:rsidRPr="00B037CF">
              <w:rPr>
                <w:sz w:val="22"/>
              </w:rPr>
              <w:t>Nu sunt</w:t>
            </w:r>
          </w:p>
        </w:tc>
      </w:tr>
      <w:tr w:rsidR="000669AE" w14:paraId="4DCE6C2E" w14:textId="77777777" w:rsidTr="001E365A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2640277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0636C099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Reamenajarea trotuarului de la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D87622E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077426B3" w14:textId="77777777" w:rsidTr="00B037CF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0319091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7E6BCD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FA9D5E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3DDDF8B" w14:textId="77777777" w:rsidTr="00B037CF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0DFD44C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84405B2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9B461E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0A0E7149" w14:textId="77777777" w:rsidTr="00B037CF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71D587A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C2C9D2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C54C56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248AD86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71CC2A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6559C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326649" w14:textId="77777777" w:rsidR="000669AE" w:rsidRPr="00B037CF" w:rsidRDefault="000669AE" w:rsidP="001E365A">
            <w:r>
              <w:rPr>
                <w:sz w:val="22"/>
              </w:rPr>
              <w:t>Se pregătesc actele permisive, etapa de proiectare</w:t>
            </w:r>
          </w:p>
        </w:tc>
      </w:tr>
      <w:tr w:rsidR="000669AE" w14:paraId="32E28CE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D9DF2F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F7EC30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D0BA5C0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150FE1E6" w14:textId="77777777" w:rsidTr="00B037CF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3844E8D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A649C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69AC9C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02D6BFB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D59E689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EDCF2B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315D57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732347E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38521D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5706A49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  <w:lang w:val="en-US"/>
              </w:rPr>
            </w:pPr>
            <w:proofErr w:type="spellStart"/>
            <w:r w:rsidRPr="001E365A">
              <w:rPr>
                <w:b/>
                <w:i/>
                <w:lang w:val="en-US"/>
              </w:rPr>
              <w:t>Reparația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trotuarului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public de la str. </w:t>
            </w:r>
            <w:proofErr w:type="spellStart"/>
            <w:r w:rsidRPr="001E365A">
              <w:rPr>
                <w:b/>
                <w:i/>
                <w:lang w:val="en-US"/>
              </w:rPr>
              <w:t>Liviu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Deleanu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3/4 - 11/3, cu </w:t>
            </w:r>
            <w:proofErr w:type="spellStart"/>
            <w:r w:rsidRPr="001E365A">
              <w:rPr>
                <w:b/>
                <w:i/>
                <w:lang w:val="en-US"/>
              </w:rPr>
              <w:t>amenajarea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unei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stații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</w:t>
            </w:r>
            <w:proofErr w:type="spellStart"/>
            <w:r w:rsidRPr="001E365A">
              <w:rPr>
                <w:b/>
                <w:i/>
                <w:lang w:val="en-US"/>
              </w:rPr>
              <w:t>noi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1E365A">
              <w:rPr>
                <w:b/>
                <w:i/>
                <w:lang w:val="en-US"/>
              </w:rPr>
              <w:t>așteptare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a </w:t>
            </w:r>
            <w:proofErr w:type="spellStart"/>
            <w:r w:rsidRPr="001E365A">
              <w:rPr>
                <w:b/>
                <w:i/>
                <w:lang w:val="en-US"/>
              </w:rPr>
              <w:t>transportului</w:t>
            </w:r>
            <w:proofErr w:type="spellEnd"/>
            <w:r w:rsidRPr="001E365A">
              <w:rPr>
                <w:b/>
                <w:i/>
                <w:lang w:val="en-US"/>
              </w:rPr>
              <w:t xml:space="preserve">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4AA44EE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583580E5" w14:textId="77777777" w:rsidTr="00B037CF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2B8B08A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FD7689A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5D49A6F" w14:textId="77777777" w:rsidR="000669AE" w:rsidRPr="00B037CF" w:rsidRDefault="000669AE" w:rsidP="001E365A"/>
        </w:tc>
      </w:tr>
      <w:tr w:rsidR="000669AE" w14:paraId="6698773C" w14:textId="77777777" w:rsidTr="00B037CF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179EB29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367684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6D851D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Investiții private</w:t>
            </w:r>
          </w:p>
        </w:tc>
      </w:tr>
      <w:tr w:rsidR="000669AE" w14:paraId="29EAFD4D" w14:textId="77777777" w:rsidTr="00B037CF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0223208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A290F7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FA00BA1" w14:textId="77777777" w:rsidR="000669AE" w:rsidRPr="00B037CF" w:rsidRDefault="000669AE" w:rsidP="001E365A"/>
        </w:tc>
      </w:tr>
      <w:tr w:rsidR="000669AE" w14:paraId="77473ED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704365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A5400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9654FC" w14:textId="77777777" w:rsidR="000669AE" w:rsidRPr="00B037CF" w:rsidRDefault="000669AE" w:rsidP="001E365A">
            <w:r>
              <w:rPr>
                <w:sz w:val="22"/>
                <w:szCs w:val="22"/>
              </w:rPr>
              <w:t>Se pregătește eliberarea terenului pentru inițierea lucrărilor</w:t>
            </w:r>
          </w:p>
        </w:tc>
      </w:tr>
      <w:tr w:rsidR="000669AE" w14:paraId="60E6866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34251D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24969B6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693A17" w14:textId="77777777" w:rsidR="000669AE" w:rsidRPr="00B037CF" w:rsidRDefault="000669AE" w:rsidP="001E365A"/>
        </w:tc>
      </w:tr>
      <w:tr w:rsidR="000669AE" w14:paraId="62F118AB" w14:textId="77777777" w:rsidTr="00B037CF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06C0106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1418B6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8E5F77" w14:textId="77777777" w:rsidR="000669AE" w:rsidRPr="00B037CF" w:rsidRDefault="000669AE" w:rsidP="001E365A"/>
        </w:tc>
      </w:tr>
      <w:tr w:rsidR="000669AE" w14:paraId="26A63B4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64C3A0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5BEE1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C91136" w14:textId="77777777" w:rsidR="000669AE" w:rsidRPr="00B037CF" w:rsidRDefault="000669AE" w:rsidP="001E365A"/>
        </w:tc>
      </w:tr>
      <w:tr w:rsidR="000669AE" w14:paraId="7D38244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23DEE6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EF17A5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B6AD9F3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39E285EF" w14:textId="77777777" w:rsidTr="00B037CF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6DD4B24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3C90D37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0CB759" w14:textId="77777777" w:rsidR="000669AE" w:rsidRPr="00B037CF" w:rsidRDefault="000669AE" w:rsidP="001E365A"/>
        </w:tc>
      </w:tr>
      <w:tr w:rsidR="000669AE" w14:paraId="527EA33A" w14:textId="77777777" w:rsidTr="00B037CF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4238E8E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4CDAC3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B713EAF" w14:textId="77777777" w:rsidR="000669AE" w:rsidRPr="00B037CF" w:rsidRDefault="000669AE" w:rsidP="001E365A">
            <w:r w:rsidRPr="00B037CF">
              <w:rPr>
                <w:sz w:val="22"/>
              </w:rPr>
              <w:t>Investiții private</w:t>
            </w:r>
          </w:p>
        </w:tc>
      </w:tr>
      <w:tr w:rsidR="000669AE" w14:paraId="1FF76994" w14:textId="77777777" w:rsidTr="00B037CF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5F48D83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9C72C8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EC153B" w14:textId="77777777" w:rsidR="000669AE" w:rsidRPr="00B037CF" w:rsidRDefault="000669AE" w:rsidP="001E365A">
            <w:r w:rsidRPr="00B037CF">
              <w:rPr>
                <w:sz w:val="22"/>
              </w:rPr>
              <w:t>15.07.2020</w:t>
            </w:r>
          </w:p>
        </w:tc>
      </w:tr>
      <w:tr w:rsidR="000669AE" w14:paraId="255C523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19A110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8C379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3CC9F6" w14:textId="77777777" w:rsidR="000669AE" w:rsidRDefault="000669AE" w:rsidP="001E365A">
            <w:r>
              <w:rPr>
                <w:sz w:val="22"/>
              </w:rPr>
              <w:t xml:space="preserve">Urmează plantarea florarului, </w:t>
            </w:r>
          </w:p>
          <w:p w14:paraId="4B1CA7C0" w14:textId="77777777" w:rsidR="000669AE" w:rsidRPr="00B037CF" w:rsidRDefault="000669AE" w:rsidP="001E365A">
            <w:r>
              <w:rPr>
                <w:sz w:val="22"/>
              </w:rPr>
              <w:t xml:space="preserve">a indicatorului rutier „Parcare interzisă” </w:t>
            </w:r>
          </w:p>
        </w:tc>
      </w:tr>
      <w:tr w:rsidR="000669AE" w14:paraId="2D25C49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1CB875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813C94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1D9D3C" w14:textId="77777777" w:rsidR="000669AE" w:rsidRPr="00B037CF" w:rsidRDefault="000669AE" w:rsidP="001E365A">
            <w:r>
              <w:rPr>
                <w:sz w:val="22"/>
              </w:rPr>
              <w:t>9</w:t>
            </w:r>
            <w:r w:rsidRPr="00B037CF">
              <w:rPr>
                <w:sz w:val="22"/>
              </w:rPr>
              <w:t>0 %</w:t>
            </w:r>
          </w:p>
        </w:tc>
      </w:tr>
      <w:tr w:rsidR="000669AE" w14:paraId="3887A4EB" w14:textId="77777777" w:rsidTr="00B037CF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1CF48F4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D2890BE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845CAF3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139B894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6CEA0A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FF5822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8FE6F2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4C233087" w14:textId="77777777" w:rsidTr="001E365A">
        <w:trPr>
          <w:gridAfter w:val="1"/>
          <w:wAfter w:w="10" w:type="dxa"/>
          <w:trHeight w:val="340"/>
        </w:trPr>
        <w:tc>
          <w:tcPr>
            <w:tcW w:w="406" w:type="dxa"/>
            <w:vMerge/>
          </w:tcPr>
          <w:p w14:paraId="50EE984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549EB4" w14:textId="77777777" w:rsidR="000669AE" w:rsidRPr="00C71D95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C71D95">
              <w:rPr>
                <w:b/>
                <w:i/>
                <w:sz w:val="22"/>
                <w:szCs w:val="22"/>
              </w:rPr>
              <w:t>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559411A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6A0B95BF" w14:textId="77777777" w:rsidTr="00B037CF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7D0979B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8F570A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0B1AAF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DA146AD" w14:textId="77777777" w:rsidTr="00B037CF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597CA8F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6BBB44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FBF2E0" w14:textId="77777777" w:rsidR="000669AE" w:rsidRPr="00B037CF" w:rsidRDefault="000669AE" w:rsidP="001E365A">
            <w:r w:rsidRPr="00B037CF">
              <w:rPr>
                <w:sz w:val="22"/>
              </w:rPr>
              <w:t>Buget</w:t>
            </w:r>
          </w:p>
        </w:tc>
      </w:tr>
      <w:tr w:rsidR="000669AE" w14:paraId="4ED0CC2A" w14:textId="77777777" w:rsidTr="00B037CF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3F2149B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16D144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671657" w14:textId="77777777" w:rsidR="000669AE" w:rsidRPr="00B037CF" w:rsidRDefault="000669AE" w:rsidP="001E365A"/>
        </w:tc>
      </w:tr>
      <w:tr w:rsidR="000669AE" w14:paraId="40624DF9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B3548D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637407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0AFB93F" w14:textId="77777777" w:rsidR="000669AE" w:rsidRPr="00B037CF" w:rsidRDefault="000669AE" w:rsidP="001E365A">
            <w:r>
              <w:rPr>
                <w:sz w:val="22"/>
              </w:rPr>
              <w:t>S-a coordonat cu instituțiile și subdiviziunile corespunzătoare, urmează inițierea lucrărilor</w:t>
            </w:r>
          </w:p>
        </w:tc>
      </w:tr>
      <w:tr w:rsidR="000669AE" w14:paraId="0F87595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6562A1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29A8084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410398" w14:textId="77777777" w:rsidR="000669AE" w:rsidRPr="00B037CF" w:rsidRDefault="000669AE" w:rsidP="001E365A">
            <w:r w:rsidRPr="00B037CF">
              <w:rPr>
                <w:sz w:val="22"/>
              </w:rPr>
              <w:t>0 %</w:t>
            </w:r>
          </w:p>
          <w:p w14:paraId="6533CE89" w14:textId="77777777" w:rsidR="000669AE" w:rsidRPr="00B037CF" w:rsidRDefault="000669AE" w:rsidP="001E365A"/>
        </w:tc>
      </w:tr>
      <w:tr w:rsidR="000669AE" w14:paraId="3D530D1B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567AB32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C37852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8FC2CE5" w14:textId="77777777" w:rsidR="000669AE" w:rsidRPr="00B037CF" w:rsidRDefault="000669AE" w:rsidP="001E365A">
            <w:r w:rsidRPr="00B037CF">
              <w:rPr>
                <w:sz w:val="22"/>
              </w:rPr>
              <w:t xml:space="preserve">- </w:t>
            </w:r>
          </w:p>
        </w:tc>
      </w:tr>
      <w:tr w:rsidR="000669AE" w14:paraId="55884E8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62A9C5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BBFBF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BED89A" w14:textId="77777777" w:rsidR="000669AE" w:rsidRPr="00B037CF" w:rsidRDefault="000669AE" w:rsidP="001E365A">
            <w:r w:rsidRPr="00B037CF">
              <w:rPr>
                <w:sz w:val="22"/>
              </w:rPr>
              <w:t xml:space="preserve">Fără </w:t>
            </w:r>
          </w:p>
        </w:tc>
      </w:tr>
      <w:tr w:rsidR="000669AE" w14:paraId="447E7A6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93A89C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5C4A297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trotuarului și a spațiului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39E21AB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08171A83" w14:textId="77777777" w:rsidTr="00B037CF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432AC71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B2498FE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60E27BC" w14:textId="77777777" w:rsidR="000669AE" w:rsidRDefault="000669AE" w:rsidP="001E365A">
            <w:r>
              <w:t>-</w:t>
            </w:r>
          </w:p>
        </w:tc>
      </w:tr>
      <w:tr w:rsidR="000669AE" w14:paraId="3C2D4FB5" w14:textId="77777777" w:rsidTr="00B037CF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7960C47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05D0D61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CD6EC1F" w14:textId="77777777" w:rsidR="000669AE" w:rsidRPr="00B037CF" w:rsidRDefault="000669AE" w:rsidP="001E365A">
            <w:r>
              <w:rPr>
                <w:sz w:val="22"/>
              </w:rPr>
              <w:t xml:space="preserve">Buget </w:t>
            </w:r>
          </w:p>
        </w:tc>
      </w:tr>
      <w:tr w:rsidR="000669AE" w14:paraId="73105F65" w14:textId="77777777" w:rsidTr="00B037CF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3157A28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03E639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A3DADE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C76241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628A358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0F585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BCAE44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18F73CF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B52975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83AA8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8330944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564C88AB" w14:textId="77777777" w:rsidTr="00B037CF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5FEA793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3A0B2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C9AF07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3251C52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123DBF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BA7662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5C7DC4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00B696BE" w14:textId="77777777" w:rsidTr="001E365A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6067505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40C3E53B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63DECEA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42D9A09C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77C1A04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A2FD3C3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7DBB5C8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6439AC5C" w14:textId="77777777" w:rsidTr="00B037CF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31F34A5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774132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30CFC59" w14:textId="77777777" w:rsidR="000669AE" w:rsidRPr="00B037CF" w:rsidRDefault="000669AE" w:rsidP="001E365A">
            <w:r w:rsidRPr="00B037CF">
              <w:rPr>
                <w:sz w:val="22"/>
              </w:rPr>
              <w:t>Învestiții străine</w:t>
            </w:r>
          </w:p>
        </w:tc>
      </w:tr>
      <w:tr w:rsidR="000669AE" w14:paraId="731B1FC2" w14:textId="77777777" w:rsidTr="00B037CF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139630F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E0807F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6AE2DAD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46231E8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29E547A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1BC807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D58A30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64DE1AF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C5687F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AA082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07DE0B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4F904FFB" w14:textId="77777777" w:rsidTr="00B037CF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37BD872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F745B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53BBB61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1918AEA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E591E8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BF62DA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41B063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56E13AF0" w14:textId="77777777" w:rsidTr="007405F0">
        <w:trPr>
          <w:gridAfter w:val="1"/>
          <w:wAfter w:w="10" w:type="dxa"/>
          <w:trHeight w:val="417"/>
        </w:trPr>
        <w:tc>
          <w:tcPr>
            <w:tcW w:w="406" w:type="dxa"/>
            <w:vMerge w:val="restart"/>
          </w:tcPr>
          <w:p w14:paraId="62F099E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434D01F8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Amenajarea unui Scuar „Chișinău”,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C5152C5" w14:textId="77777777" w:rsidR="000669AE" w:rsidRPr="00B037CF" w:rsidRDefault="000669AE" w:rsidP="001E365A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5921212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99EEE4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2781D2" w14:textId="77777777" w:rsidR="000669AE" w:rsidRPr="00B037CF" w:rsidRDefault="000669AE" w:rsidP="001E365A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AC03F8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1253377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701B53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79246AA" w14:textId="77777777" w:rsidR="000669AE" w:rsidRPr="00B037CF" w:rsidRDefault="000669AE" w:rsidP="001E365A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1ADC45E" w14:textId="77777777" w:rsidR="000669AE" w:rsidRPr="00B037CF" w:rsidRDefault="000669AE" w:rsidP="001E365A"/>
        </w:tc>
      </w:tr>
      <w:tr w:rsidR="000669AE" w14:paraId="7B2A372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D83D0F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F42317" w14:textId="77777777" w:rsidR="000669AE" w:rsidRPr="00B037CF" w:rsidRDefault="000669AE" w:rsidP="001E365A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F30C44" w14:textId="77777777" w:rsidR="000669AE" w:rsidRPr="00B037CF" w:rsidRDefault="000669AE" w:rsidP="001E365A"/>
        </w:tc>
      </w:tr>
      <w:tr w:rsidR="000669AE" w14:paraId="5B8D15C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D9405E8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B3444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4E93E8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765FB9E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E886B3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8648F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4A91A38" w14:textId="77777777" w:rsidR="000669AE" w:rsidRPr="00B037CF" w:rsidRDefault="000669AE" w:rsidP="001E365A">
            <w:r w:rsidRPr="00B037CF">
              <w:rPr>
                <w:sz w:val="22"/>
              </w:rPr>
              <w:t>0%</w:t>
            </w:r>
          </w:p>
        </w:tc>
      </w:tr>
      <w:tr w:rsidR="000669AE" w14:paraId="27636C0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16C7BEF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9DB5A9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F2E1EE0" w14:textId="77777777" w:rsidR="000669AE" w:rsidRPr="00B037CF" w:rsidRDefault="000669AE" w:rsidP="001E365A">
            <w:r w:rsidRPr="00B037CF">
              <w:rPr>
                <w:sz w:val="22"/>
              </w:rPr>
              <w:t>-</w:t>
            </w:r>
          </w:p>
        </w:tc>
      </w:tr>
      <w:tr w:rsidR="000669AE" w14:paraId="70B03BF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C348E6E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48E0C8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1E45C28" w14:textId="77777777" w:rsidR="000669AE" w:rsidRPr="00B037CF" w:rsidRDefault="000669AE" w:rsidP="001E365A">
            <w:r w:rsidRPr="00B037CF">
              <w:rPr>
                <w:sz w:val="22"/>
              </w:rPr>
              <w:t>Nu este finisat proiectul</w:t>
            </w:r>
          </w:p>
        </w:tc>
      </w:tr>
      <w:tr w:rsidR="000669AE" w14:paraId="254CF3B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33F9D0A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11C70ADD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Reparația capitală a străzii  Ion Creangă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BF8727D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1A21E32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42E5FD7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1F82F6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EFF8A0" w14:textId="77777777" w:rsidR="000669AE" w:rsidRPr="00B037CF" w:rsidRDefault="000669AE" w:rsidP="001E365A"/>
        </w:tc>
      </w:tr>
      <w:tr w:rsidR="000669AE" w14:paraId="30330EF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11303AA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805DB5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97D77F" w14:textId="77777777" w:rsidR="000669AE" w:rsidRPr="00B037CF" w:rsidRDefault="000669AE" w:rsidP="001E365A"/>
        </w:tc>
      </w:tr>
      <w:tr w:rsidR="000669AE" w14:paraId="40C7555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1D1B575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2B04EC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E68AD25" w14:textId="77777777" w:rsidR="000669AE" w:rsidRPr="00B037CF" w:rsidRDefault="000669AE" w:rsidP="001E365A"/>
        </w:tc>
      </w:tr>
      <w:tr w:rsidR="000669AE" w14:paraId="56DC8D5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A227A12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B1E199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289B59" w14:textId="77777777" w:rsidR="000669AE" w:rsidRPr="00B037CF" w:rsidRDefault="000669AE" w:rsidP="001E365A"/>
        </w:tc>
      </w:tr>
      <w:tr w:rsidR="000669AE" w14:paraId="41C1D66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626D43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A80FC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714DC9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 xml:space="preserve">A fost anunțată licitația publică </w:t>
            </w:r>
          </w:p>
        </w:tc>
      </w:tr>
      <w:tr w:rsidR="000669AE" w14:paraId="27865E4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44C45ED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D237AA0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242AB0" w14:textId="77777777" w:rsidR="000669AE" w:rsidRPr="00B037CF" w:rsidRDefault="000669AE" w:rsidP="001E365A"/>
        </w:tc>
      </w:tr>
      <w:tr w:rsidR="000669AE" w14:paraId="51C0F5C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8DAC5E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BE7AE33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12AE98" w14:textId="77777777" w:rsidR="000669AE" w:rsidRPr="00B037CF" w:rsidRDefault="000669AE" w:rsidP="001E365A"/>
        </w:tc>
      </w:tr>
      <w:tr w:rsidR="000669AE" w14:paraId="206C10E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72A1B72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40FCF1B2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 xml:space="preserve">Reparația capitală a pasajelor subterane </w:t>
            </w:r>
          </w:p>
          <w:p w14:paraId="42D103EB" w14:textId="77777777" w:rsidR="000669AE" w:rsidRPr="00B037CF" w:rsidRDefault="000669AE" w:rsidP="001E365A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(3 pasaje)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790286F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0669AE" w14:paraId="7F427F9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6CD13AF1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CF2544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D562F7" w14:textId="77777777" w:rsidR="000669AE" w:rsidRPr="00B037CF" w:rsidRDefault="000669AE" w:rsidP="001E365A"/>
        </w:tc>
      </w:tr>
      <w:tr w:rsidR="000669AE" w14:paraId="690CB9D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3525800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AD3A9F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AEDACC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Buget și investiții private</w:t>
            </w:r>
          </w:p>
        </w:tc>
      </w:tr>
      <w:tr w:rsidR="000669AE" w14:paraId="18C6FC5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284194D7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6F7D6FE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FFB4C7" w14:textId="77777777" w:rsidR="000669AE" w:rsidRPr="00B037CF" w:rsidRDefault="000669AE" w:rsidP="001E365A"/>
        </w:tc>
      </w:tr>
      <w:tr w:rsidR="000669AE" w14:paraId="61B80F0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24CBDC2B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BCA1E6F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3FE66BC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0 %</w:t>
            </w:r>
          </w:p>
        </w:tc>
      </w:tr>
      <w:tr w:rsidR="000669AE" w14:paraId="12E07F0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6D25DD2E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0A312CA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14AA91" w14:textId="77777777" w:rsidR="000669AE" w:rsidRPr="00B037CF" w:rsidRDefault="000669AE" w:rsidP="001E365A"/>
        </w:tc>
      </w:tr>
      <w:tr w:rsidR="000669AE" w14:paraId="40B12F2A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4976F1A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321B55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3789DF" w14:textId="77777777" w:rsidR="000669AE" w:rsidRPr="00B037CF" w:rsidRDefault="000669AE" w:rsidP="001E365A"/>
        </w:tc>
      </w:tr>
      <w:tr w:rsidR="000669AE" w14:paraId="2C4355B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686B418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5BE187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8BD2BBB" w14:textId="77777777" w:rsidR="000669AE" w:rsidRPr="00B037CF" w:rsidRDefault="000669AE" w:rsidP="001E365A"/>
        </w:tc>
      </w:tr>
      <w:tr w:rsidR="000669AE" w14:paraId="06E37224" w14:textId="77777777" w:rsidTr="001E365A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2E3C0A7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506A9840" w14:textId="77777777" w:rsidR="000669AE" w:rsidRPr="001E365A" w:rsidRDefault="000669AE" w:rsidP="001E365A">
            <w:pPr>
              <w:pStyle w:val="ListParagraph"/>
              <w:numPr>
                <w:ilvl w:val="0"/>
                <w:numId w:val="28"/>
              </w:numPr>
              <w:rPr>
                <w:b/>
                <w:i/>
              </w:rPr>
            </w:pPr>
            <w:r w:rsidRPr="001E365A">
              <w:rPr>
                <w:b/>
                <w:i/>
              </w:rPr>
              <w:t>Reparația capitală a străzii Ion Pelivan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45FB65A" w14:textId="77777777" w:rsidR="000669AE" w:rsidRPr="00B037CF" w:rsidRDefault="000669AE" w:rsidP="001E365A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0669AE" w14:paraId="1D6EA5B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E9E8194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DDF4F1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0A83CA" w14:textId="77777777" w:rsidR="000669AE" w:rsidRPr="00B037CF" w:rsidRDefault="000669AE" w:rsidP="001E365A"/>
        </w:tc>
      </w:tr>
      <w:tr w:rsidR="000669AE" w14:paraId="30F31B6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8D92DD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C02CFA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D8A628A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 xml:space="preserve">Buget </w:t>
            </w:r>
          </w:p>
        </w:tc>
      </w:tr>
      <w:tr w:rsidR="000669AE" w14:paraId="35D7116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96E2A82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261A801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76DBB2" w14:textId="77777777" w:rsidR="000669AE" w:rsidRPr="00B037CF" w:rsidRDefault="000669AE" w:rsidP="001E365A"/>
        </w:tc>
      </w:tr>
      <w:tr w:rsidR="000669AE" w14:paraId="79FB399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6C2AEA7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B2EC2C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1B33F7" w14:textId="77777777" w:rsidR="002177AF" w:rsidRDefault="000669AE" w:rsidP="001E365A">
            <w:r w:rsidRPr="00B037CF">
              <w:rPr>
                <w:sz w:val="22"/>
                <w:szCs w:val="22"/>
              </w:rPr>
              <w:t>Se repară trotuarele</w:t>
            </w:r>
            <w:r w:rsidR="002177AF">
              <w:rPr>
                <w:sz w:val="22"/>
                <w:szCs w:val="22"/>
              </w:rPr>
              <w:t xml:space="preserve">, </w:t>
            </w:r>
          </w:p>
          <w:p w14:paraId="3AA57EB8" w14:textId="77777777" w:rsidR="000669AE" w:rsidRPr="00B037CF" w:rsidRDefault="00D22415" w:rsidP="001E365A">
            <w:r>
              <w:rPr>
                <w:sz w:val="22"/>
                <w:szCs w:val="22"/>
              </w:rPr>
              <w:t>4</w:t>
            </w:r>
            <w:r w:rsidR="002177AF">
              <w:rPr>
                <w:sz w:val="22"/>
                <w:szCs w:val="22"/>
              </w:rPr>
              <w:t>0 % din trotuare au fost reabilitate</w:t>
            </w:r>
          </w:p>
        </w:tc>
      </w:tr>
      <w:tr w:rsidR="000669AE" w14:paraId="1B87527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5DCA959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D59995D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5D836B" w14:textId="77777777" w:rsidR="000669AE" w:rsidRPr="00B037CF" w:rsidRDefault="000669AE" w:rsidP="001E365A">
            <w:r>
              <w:rPr>
                <w:sz w:val="22"/>
                <w:szCs w:val="22"/>
              </w:rPr>
              <w:t>8</w:t>
            </w:r>
            <w:r w:rsidRPr="00B037CF">
              <w:rPr>
                <w:sz w:val="22"/>
                <w:szCs w:val="22"/>
              </w:rPr>
              <w:t>0%</w:t>
            </w:r>
          </w:p>
        </w:tc>
      </w:tr>
      <w:tr w:rsidR="000669AE" w14:paraId="2C6E10EE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172D08F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B7BC11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FB6A1E8" w14:textId="77777777" w:rsidR="000669AE" w:rsidRPr="00B037CF" w:rsidRDefault="000669AE" w:rsidP="001E365A"/>
        </w:tc>
      </w:tr>
      <w:tr w:rsidR="000669AE" w14:paraId="090F81D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58C5786" w14:textId="77777777" w:rsidR="000669AE" w:rsidRPr="00B037CF" w:rsidRDefault="000669AE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067A15" w14:textId="77777777" w:rsidR="000669AE" w:rsidRPr="00B037CF" w:rsidRDefault="000669AE" w:rsidP="001E365A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865FA1" w14:textId="77777777" w:rsidR="000669AE" w:rsidRPr="00B037CF" w:rsidRDefault="000669AE" w:rsidP="001E365A">
            <w:r w:rsidRPr="00B037CF">
              <w:rPr>
                <w:sz w:val="22"/>
                <w:szCs w:val="22"/>
              </w:rPr>
              <w:t>Nu sunt</w:t>
            </w:r>
          </w:p>
        </w:tc>
      </w:tr>
      <w:tr w:rsidR="000669AE" w14:paraId="1F831A69" w14:textId="77777777" w:rsidTr="00C10EC3">
        <w:trPr>
          <w:gridAfter w:val="1"/>
          <w:wAfter w:w="10" w:type="dxa"/>
          <w:trHeight w:val="295"/>
        </w:trPr>
        <w:tc>
          <w:tcPr>
            <w:tcW w:w="406" w:type="dxa"/>
            <w:vMerge w:val="restart"/>
          </w:tcPr>
          <w:p w14:paraId="32F4496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60B1C944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Evacuarea construcțiilor/ obiectivelor neautorizate:</w:t>
            </w:r>
          </w:p>
        </w:tc>
      </w:tr>
      <w:tr w:rsidR="000669AE" w14:paraId="26815220" w14:textId="77777777" w:rsidTr="00B037CF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0398E66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BCC5A29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pentru săptămâna de raportare</w:t>
            </w:r>
          </w:p>
          <w:p w14:paraId="09AB8EB8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58EE8B0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41306074" w14:textId="77777777" w:rsidTr="00B037CF">
        <w:trPr>
          <w:trHeight w:val="525"/>
        </w:trPr>
        <w:tc>
          <w:tcPr>
            <w:tcW w:w="406" w:type="dxa"/>
            <w:vMerge/>
          </w:tcPr>
          <w:p w14:paraId="4A38533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DDD4AA8" w14:textId="77777777" w:rsidR="000669AE" w:rsidRPr="00B037CF" w:rsidRDefault="000669AE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szCs w:val="28"/>
              </w:rPr>
              <w:t xml:space="preserve">- Gherete/ Pavilioane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5FB87" w14:textId="77777777" w:rsidR="000669AE" w:rsidRPr="00883E78" w:rsidRDefault="00151036" w:rsidP="003E7B0E">
            <w:r>
              <w:t>Calea Ieșilor</w:t>
            </w:r>
            <w:r w:rsidR="00D22415">
              <w:t xml:space="preserve"> 59/1 colț str. Țarinei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447A" w14:textId="77777777" w:rsidR="000669AE" w:rsidRPr="00883E78" w:rsidRDefault="00151036" w:rsidP="003E7B0E">
            <w:r>
              <w:t>gheretă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C305BC" w14:textId="77777777" w:rsidR="000669AE" w:rsidRPr="00B037CF" w:rsidRDefault="000669AE" w:rsidP="00B162B8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D22415">
              <w:rPr>
                <w:sz w:val="18"/>
              </w:rPr>
              <w:t>3</w:t>
            </w:r>
            <w:r w:rsidRPr="00B037CF">
              <w:rPr>
                <w:sz w:val="18"/>
              </w:rPr>
              <w:t xml:space="preserve"> gherete</w:t>
            </w:r>
          </w:p>
          <w:p w14:paraId="60C00298" w14:textId="77777777" w:rsidR="000669AE" w:rsidRPr="00B037CF" w:rsidRDefault="000669AE" w:rsidP="00E52124">
            <w:pPr>
              <w:rPr>
                <w:b/>
              </w:rPr>
            </w:pPr>
            <w:r w:rsidRPr="00B037CF">
              <w:rPr>
                <w:sz w:val="18"/>
              </w:rPr>
              <w:t>3 pavil</w:t>
            </w:r>
            <w:r>
              <w:rPr>
                <w:sz w:val="18"/>
              </w:rPr>
              <w:t xml:space="preserve"> comerc. + complexul de19  pavil/secții a fostei piețe de flori</w:t>
            </w:r>
          </w:p>
        </w:tc>
      </w:tr>
      <w:tr w:rsidR="000669AE" w14:paraId="33D710AC" w14:textId="77777777" w:rsidTr="00B037CF">
        <w:trPr>
          <w:trHeight w:val="513"/>
        </w:trPr>
        <w:tc>
          <w:tcPr>
            <w:tcW w:w="406" w:type="dxa"/>
            <w:vMerge/>
          </w:tcPr>
          <w:p w14:paraId="77F116C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704E6C7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Panouri publicitare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64992" w14:textId="77777777" w:rsidR="000669AE" w:rsidRDefault="00D22415" w:rsidP="00B162B8">
            <w:r>
              <w:t>2</w:t>
            </w:r>
          </w:p>
          <w:p w14:paraId="7C112174" w14:textId="77777777" w:rsidR="000669AE" w:rsidRPr="00A66F70" w:rsidRDefault="000669AE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D60EB" w14:textId="77777777" w:rsidR="000669AE" w:rsidRPr="00A66F70" w:rsidRDefault="00D22415" w:rsidP="00B162B8">
            <w:r>
              <w:t>Calea Ieșilor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BBE1ED" w14:textId="77777777" w:rsidR="000669AE" w:rsidRPr="00B235AB" w:rsidRDefault="00D22415" w:rsidP="00B162B8">
            <w:r>
              <w:t>30</w:t>
            </w:r>
            <w:r w:rsidR="000669AE">
              <w:t xml:space="preserve"> </w:t>
            </w:r>
          </w:p>
        </w:tc>
      </w:tr>
      <w:tr w:rsidR="000669AE" w14:paraId="624CD485" w14:textId="77777777" w:rsidTr="0025307D">
        <w:trPr>
          <w:trHeight w:val="327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5CA76C9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DFD384B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Garaje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55683" w14:textId="77777777" w:rsidR="000669AE" w:rsidRPr="00A66F70" w:rsidRDefault="000669AE" w:rsidP="00033A97">
            <w:r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49B15" w14:textId="77777777" w:rsidR="000669AE" w:rsidRPr="00A66F70" w:rsidRDefault="000669AE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AE5702" w14:textId="77777777" w:rsidR="000669AE" w:rsidRPr="0063326C" w:rsidRDefault="000669AE" w:rsidP="001B3FC5">
            <w:pPr>
              <w:rPr>
                <w:lang w:val="en-US"/>
              </w:rPr>
            </w:pPr>
            <w:r>
              <w:t>23</w:t>
            </w:r>
          </w:p>
        </w:tc>
      </w:tr>
      <w:tr w:rsidR="000669AE" w14:paraId="57C70904" w14:textId="77777777" w:rsidTr="00B037CF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3881E8A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C63B0F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>- Alte</w:t>
            </w:r>
            <w:r w:rsidRPr="00B037CF">
              <w:rPr>
                <w:sz w:val="32"/>
                <w:szCs w:val="28"/>
              </w:rPr>
              <w:t xml:space="preserve"> </w:t>
            </w:r>
            <w:r w:rsidRPr="00B037CF">
              <w:rPr>
                <w:szCs w:val="28"/>
              </w:rPr>
              <w:t xml:space="preserve">(Garduri, Șure, Foișoare etc.) 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1D48EBB" w14:textId="77777777" w:rsidR="000669AE" w:rsidRDefault="000669AE" w:rsidP="00B162B8">
            <w:r>
              <w:t xml:space="preserve">- </w:t>
            </w:r>
          </w:p>
          <w:p w14:paraId="62748581" w14:textId="77777777" w:rsidR="000669AE" w:rsidRDefault="000669AE" w:rsidP="00B162B8">
            <w:r>
              <w:t xml:space="preserve">- </w:t>
            </w:r>
          </w:p>
          <w:p w14:paraId="2B32A372" w14:textId="77777777" w:rsidR="000669AE" w:rsidRPr="00B037CF" w:rsidRDefault="000669AE" w:rsidP="00B162B8">
            <w:pPr>
              <w:rPr>
                <w:lang w:val="ro-MD"/>
              </w:rPr>
            </w:pP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0B51060" w14:textId="77777777" w:rsidR="000669AE" w:rsidRPr="00B83EA9" w:rsidRDefault="000669AE" w:rsidP="00B162B8">
            <w:r>
              <w:rPr>
                <w:sz w:val="20"/>
              </w:rPr>
              <w:t xml:space="preserve">- 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4D42030C" w14:textId="77777777" w:rsidR="000669AE" w:rsidRPr="00B037CF" w:rsidRDefault="000669AE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  <w:r w:rsidRPr="00B037CF">
              <w:rPr>
                <w:sz w:val="20"/>
              </w:rPr>
              <w:t xml:space="preserve"> garduri</w:t>
            </w:r>
          </w:p>
          <w:p w14:paraId="787BCAD5" w14:textId="77777777" w:rsidR="000669AE" w:rsidRDefault="000669AE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16 șure</w:t>
            </w:r>
          </w:p>
          <w:p w14:paraId="402147AA" w14:textId="77777777" w:rsidR="000669AE" w:rsidRPr="00B037CF" w:rsidRDefault="000669AE" w:rsidP="00B162B8">
            <w:pPr>
              <w:rPr>
                <w:sz w:val="20"/>
              </w:rPr>
            </w:pPr>
            <w:r>
              <w:rPr>
                <w:sz w:val="20"/>
              </w:rPr>
              <w:t>1600 mp terasă</w:t>
            </w:r>
          </w:p>
        </w:tc>
      </w:tr>
      <w:tr w:rsidR="000669AE" w14:paraId="4B392231" w14:textId="77777777" w:rsidTr="00C71D95">
        <w:trPr>
          <w:gridAfter w:val="1"/>
          <w:wAfter w:w="10" w:type="dxa"/>
          <w:trHeight w:val="327"/>
        </w:trPr>
        <w:tc>
          <w:tcPr>
            <w:tcW w:w="406" w:type="dxa"/>
            <w:vMerge w:val="restart"/>
          </w:tcPr>
          <w:p w14:paraId="09B1CA8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04B2677F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Demolarea construcțiilor capitale neautorizate:</w:t>
            </w:r>
          </w:p>
        </w:tc>
      </w:tr>
      <w:tr w:rsidR="000669AE" w14:paraId="65C494DF" w14:textId="77777777" w:rsidTr="00B037CF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69E18E5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D1E5F99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>- Cheltuieli pentru săptămâna de raportare</w:t>
            </w:r>
          </w:p>
          <w:p w14:paraId="614628B4" w14:textId="77777777" w:rsidR="000669AE" w:rsidRPr="00C71D95" w:rsidRDefault="000669AE" w:rsidP="00B162B8">
            <w:pPr>
              <w:rPr>
                <w:b/>
              </w:rPr>
            </w:pPr>
            <w:r w:rsidRPr="00C71D95">
              <w:rPr>
                <w:b/>
              </w:rPr>
              <w:t xml:space="preserve">- Cheltuieli cumulative de la începutul anului </w:t>
            </w:r>
            <w:r w:rsidRPr="00C71D95"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B945D1A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161DA4DF" w14:textId="77777777" w:rsidTr="00B037CF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4190147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F6DF0D2" w14:textId="77777777" w:rsidR="000669AE" w:rsidRPr="00B037CF" w:rsidRDefault="000669AE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C8F17" w14:textId="77777777" w:rsidR="000669AE" w:rsidRPr="00B037CF" w:rsidRDefault="000669AE" w:rsidP="00B162B8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CA474A" w14:textId="77777777" w:rsidR="000669AE" w:rsidRPr="00B037CF" w:rsidRDefault="000669AE" w:rsidP="00B162B8">
            <w:pPr>
              <w:rPr>
                <w:b/>
              </w:rPr>
            </w:pPr>
          </w:p>
        </w:tc>
      </w:tr>
      <w:tr w:rsidR="000669AE" w14:paraId="3AEE080A" w14:textId="77777777" w:rsidTr="001D50BC">
        <w:trPr>
          <w:gridAfter w:val="1"/>
          <w:wAfter w:w="10" w:type="dxa"/>
          <w:trHeight w:val="623"/>
        </w:trPr>
        <w:tc>
          <w:tcPr>
            <w:tcW w:w="406" w:type="dxa"/>
            <w:vMerge/>
          </w:tcPr>
          <w:p w14:paraId="0A4AC15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0E75D79" w14:textId="77777777" w:rsidR="000669AE" w:rsidRPr="00B037CF" w:rsidRDefault="000669AE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Numărul prescripțiilor înaintate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9E05E" w14:textId="77777777" w:rsidR="000669AE" w:rsidRPr="00B037CF" w:rsidRDefault="00D22415" w:rsidP="00B162B8">
            <w:pPr>
              <w:rPr>
                <w:b/>
              </w:rPr>
            </w:pPr>
            <w:r>
              <w:t>-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16843" w14:textId="77777777" w:rsidR="000669AE" w:rsidRPr="00805458" w:rsidRDefault="00D22415" w:rsidP="00B162B8">
            <w:r>
              <w:t>-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A9C4C1" w14:textId="77777777" w:rsidR="000669AE" w:rsidRPr="00805458" w:rsidRDefault="000669AE" w:rsidP="005E56E4">
            <w:r w:rsidRPr="00805458">
              <w:t>2</w:t>
            </w:r>
            <w:r>
              <w:t>26</w:t>
            </w:r>
          </w:p>
        </w:tc>
      </w:tr>
      <w:tr w:rsidR="000669AE" w14:paraId="483297FD" w14:textId="77777777" w:rsidTr="00392837">
        <w:trPr>
          <w:gridAfter w:val="1"/>
          <w:wAfter w:w="10" w:type="dxa"/>
          <w:trHeight w:val="551"/>
        </w:trPr>
        <w:tc>
          <w:tcPr>
            <w:tcW w:w="406" w:type="dxa"/>
            <w:vMerge/>
          </w:tcPr>
          <w:p w14:paraId="58B73F1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FB94C5" w14:textId="77777777" w:rsidR="000669AE" w:rsidRPr="00B037CF" w:rsidRDefault="000669AE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 xml:space="preserve">- Numărul demolărilor inițiate/finalizate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36870D61" w14:textId="77777777" w:rsidR="000669AE" w:rsidRDefault="000669AE" w:rsidP="00B162B8">
            <w:r w:rsidRPr="00CC40FC">
              <w:t>Calea Ieșilor, 2/2</w:t>
            </w:r>
          </w:p>
          <w:p w14:paraId="76190479" w14:textId="77777777" w:rsidR="000669AE" w:rsidRPr="00CC40FC" w:rsidRDefault="000669AE" w:rsidP="00E52124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CD85AD" w14:textId="77777777" w:rsidR="000669AE" w:rsidRPr="00B83EA9" w:rsidRDefault="000669AE" w:rsidP="00B162B8">
            <w:r>
              <w:t>1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F8E1118" w14:textId="77777777" w:rsidR="000669AE" w:rsidRPr="00D456AF" w:rsidRDefault="000669AE" w:rsidP="00B162B8">
            <w:pPr>
              <w:rPr>
                <w:sz w:val="20"/>
              </w:rPr>
            </w:pPr>
            <w:r>
              <w:rPr>
                <w:sz w:val="20"/>
              </w:rPr>
              <w:t>3 constr.</w:t>
            </w:r>
            <w:r w:rsidRPr="00B037CF">
              <w:rPr>
                <w:sz w:val="20"/>
              </w:rPr>
              <w:t xml:space="preserve"> capitale</w:t>
            </w:r>
          </w:p>
        </w:tc>
      </w:tr>
      <w:tr w:rsidR="000669AE" w14:paraId="35936CEA" w14:textId="77777777" w:rsidTr="00C71D95">
        <w:trPr>
          <w:gridAfter w:val="1"/>
          <w:wAfter w:w="10" w:type="dxa"/>
          <w:trHeight w:val="361"/>
        </w:trPr>
        <w:tc>
          <w:tcPr>
            <w:tcW w:w="406" w:type="dxa"/>
            <w:vMerge w:val="restart"/>
          </w:tcPr>
          <w:p w14:paraId="57FDAFA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A49A032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Soluționarea problemelor raportate prin portalul Eu.Chisinau.md:</w:t>
            </w:r>
          </w:p>
        </w:tc>
      </w:tr>
      <w:tr w:rsidR="000669AE" w14:paraId="27D885AB" w14:textId="77777777" w:rsidTr="0025307D">
        <w:trPr>
          <w:gridAfter w:val="1"/>
          <w:wAfter w:w="10" w:type="dxa"/>
          <w:trHeight w:val="279"/>
        </w:trPr>
        <w:tc>
          <w:tcPr>
            <w:tcW w:w="406" w:type="dxa"/>
            <w:vMerge/>
          </w:tcPr>
          <w:p w14:paraId="73C6232C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3404AD8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B037CF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3FDB0" w14:textId="77777777" w:rsidR="000669AE" w:rsidRPr="00861B8D" w:rsidRDefault="00D22415" w:rsidP="00B037CF">
            <w:pPr>
              <w:spacing w:after="120"/>
            </w:pPr>
            <w:r>
              <w:t>9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A80BC5" w14:textId="77777777" w:rsidR="000669AE" w:rsidRPr="00861B8D" w:rsidRDefault="000669AE" w:rsidP="00D22415">
            <w:pPr>
              <w:spacing w:after="120"/>
            </w:pPr>
            <w:r w:rsidRPr="00861B8D">
              <w:t>1</w:t>
            </w:r>
            <w:r w:rsidR="00D22415">
              <w:t>60</w:t>
            </w:r>
          </w:p>
        </w:tc>
      </w:tr>
      <w:tr w:rsidR="000669AE" w14:paraId="70A185A1" w14:textId="77777777" w:rsidTr="0025307D">
        <w:trPr>
          <w:gridAfter w:val="1"/>
          <w:wAfter w:w="10" w:type="dxa"/>
          <w:trHeight w:val="299"/>
        </w:trPr>
        <w:tc>
          <w:tcPr>
            <w:tcW w:w="406" w:type="dxa"/>
            <w:vMerge/>
          </w:tcPr>
          <w:p w14:paraId="388CC9C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C25131D" w14:textId="77777777" w:rsidR="000669AE" w:rsidRPr="00B037CF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soluționate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AE7C7" w14:textId="77777777" w:rsidR="000669AE" w:rsidRPr="00861B8D" w:rsidRDefault="00D22415" w:rsidP="00B037CF">
            <w:pPr>
              <w:spacing w:after="120"/>
            </w:pPr>
            <w:r>
              <w:t>1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7A5F2A" w14:textId="77777777" w:rsidR="000669AE" w:rsidRPr="00861B8D" w:rsidRDefault="000669AE" w:rsidP="00D22415">
            <w:pPr>
              <w:spacing w:after="120"/>
            </w:pPr>
            <w:r>
              <w:t>9</w:t>
            </w:r>
            <w:r w:rsidR="00D22415">
              <w:t>6</w:t>
            </w:r>
          </w:p>
        </w:tc>
      </w:tr>
      <w:tr w:rsidR="000669AE" w14:paraId="5193C17B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7F90543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EFCB7F2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în</w:t>
            </w:r>
            <w:r w:rsidRPr="00B037CF">
              <w:rPr>
                <w:b/>
              </w:rPr>
              <w:t xml:space="preserve"> </w:t>
            </w:r>
            <w:r w:rsidRPr="00B037CF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9AEA2" w14:textId="77777777" w:rsidR="000669AE" w:rsidRPr="00861B8D" w:rsidRDefault="00D22415" w:rsidP="00B037CF">
            <w:pPr>
              <w:spacing w:after="120"/>
            </w:pPr>
            <w:r>
              <w:t>4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1D5005" w14:textId="77777777" w:rsidR="000669AE" w:rsidRPr="00861B8D" w:rsidRDefault="00D22415" w:rsidP="00B02EFA">
            <w:pPr>
              <w:spacing w:after="120"/>
            </w:pPr>
            <w:r>
              <w:t>40</w:t>
            </w:r>
          </w:p>
        </w:tc>
      </w:tr>
      <w:tr w:rsidR="000669AE" w14:paraId="417F5927" w14:textId="77777777" w:rsidTr="00B037CF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2C727AA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ED832E2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amânate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4D641" w14:textId="77777777" w:rsidR="000669AE" w:rsidRPr="00861B8D" w:rsidRDefault="000669AE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3C4066" w14:textId="77777777" w:rsidR="000669AE" w:rsidRPr="00861B8D" w:rsidRDefault="000669AE" w:rsidP="00B037CF">
            <w:pPr>
              <w:spacing w:after="120"/>
            </w:pPr>
            <w:r w:rsidRPr="00861B8D">
              <w:t>0</w:t>
            </w:r>
          </w:p>
        </w:tc>
      </w:tr>
      <w:tr w:rsidR="000669AE" w14:paraId="25A2B52C" w14:textId="77777777" w:rsidTr="00B037CF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4D8C0DA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0F57DE4" w14:textId="77777777" w:rsidR="000669AE" w:rsidRPr="002B7B30" w:rsidRDefault="000669AE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respinse</w:t>
            </w:r>
            <w:r w:rsidR="00030023">
              <w:rPr>
                <w:b/>
                <w:i/>
              </w:rPr>
              <w:t>/redirecționate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34EB57B7" w14:textId="77777777" w:rsidR="000669AE" w:rsidRPr="00861B8D" w:rsidRDefault="00D22415" w:rsidP="00B037CF">
            <w:pPr>
              <w:spacing w:after="120"/>
            </w:pPr>
            <w:r>
              <w:t>5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4390D0AF" w14:textId="77777777" w:rsidR="000669AE" w:rsidRPr="00861B8D" w:rsidRDefault="00D22415" w:rsidP="00030023">
            <w:pPr>
              <w:spacing w:after="120"/>
            </w:pPr>
            <w:r>
              <w:t>24</w:t>
            </w:r>
          </w:p>
        </w:tc>
      </w:tr>
      <w:tr w:rsidR="000669AE" w14:paraId="58097CE0" w14:textId="77777777" w:rsidTr="00C71D95">
        <w:trPr>
          <w:gridAfter w:val="1"/>
          <w:wAfter w:w="10" w:type="dxa"/>
          <w:trHeight w:val="294"/>
        </w:trPr>
        <w:tc>
          <w:tcPr>
            <w:tcW w:w="406" w:type="dxa"/>
            <w:vMerge w:val="restart"/>
          </w:tcPr>
          <w:p w14:paraId="6E0D2C8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0A722531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Salubrizarea, întreținerea spațiilor verzi și locurilor de agrement:</w:t>
            </w:r>
          </w:p>
        </w:tc>
      </w:tr>
      <w:tr w:rsidR="000669AE" w14:paraId="0622A7E2" w14:textId="77777777" w:rsidTr="0025307D">
        <w:trPr>
          <w:gridAfter w:val="1"/>
          <w:wAfter w:w="10" w:type="dxa"/>
          <w:trHeight w:val="501"/>
        </w:trPr>
        <w:tc>
          <w:tcPr>
            <w:tcW w:w="406" w:type="dxa"/>
            <w:vMerge/>
          </w:tcPr>
          <w:p w14:paraId="7F08806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433DAC0" w14:textId="77777777" w:rsidR="000669AE" w:rsidRPr="00B037CF" w:rsidRDefault="000669AE" w:rsidP="0025307D">
            <w:pPr>
              <w:rPr>
                <w:b/>
              </w:rPr>
            </w:pPr>
            <w:r w:rsidRPr="00B037CF">
              <w:rPr>
                <w:b/>
              </w:rPr>
              <w:t>- Cheltuieli pentru săptămâna de raportare</w:t>
            </w:r>
          </w:p>
          <w:p w14:paraId="545BA2AF" w14:textId="77777777" w:rsidR="000669AE" w:rsidRPr="00B037CF" w:rsidRDefault="000669AE" w:rsidP="0025307D">
            <w:pPr>
              <w:rPr>
                <w:b/>
                <w:sz w:val="28"/>
              </w:rPr>
            </w:pPr>
            <w:r w:rsidRPr="00B037CF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A7CF07C" w14:textId="77777777" w:rsidR="000669AE" w:rsidRPr="00B037CF" w:rsidRDefault="000669AE" w:rsidP="00B037CF">
            <w:pPr>
              <w:spacing w:after="120"/>
              <w:rPr>
                <w:b/>
              </w:rPr>
            </w:pPr>
          </w:p>
        </w:tc>
      </w:tr>
      <w:tr w:rsidR="000669AE" w14:paraId="41CD2F2C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7A8F2C9D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1AF86FB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5DA4671" w14:textId="77777777" w:rsidR="000669AE" w:rsidRPr="00B235AB" w:rsidRDefault="00D22415" w:rsidP="00D22415">
            <w:pPr>
              <w:spacing w:after="120"/>
            </w:pPr>
            <w:r>
              <w:t>23</w:t>
            </w:r>
            <w:r w:rsidR="000669AE">
              <w:t>,</w:t>
            </w:r>
            <w:r>
              <w:t>0</w:t>
            </w:r>
            <w:r w:rsidR="000669AE" w:rsidRPr="00B235AB">
              <w:t xml:space="preserve"> ha</w:t>
            </w:r>
          </w:p>
        </w:tc>
      </w:tr>
      <w:tr w:rsidR="000669AE" w14:paraId="6DC2F392" w14:textId="77777777" w:rsidTr="00B037CF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779787D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B425F28" w14:textId="77777777" w:rsidR="000669AE" w:rsidRDefault="000669AE" w:rsidP="00B037CF">
            <w:pPr>
              <w:spacing w:after="120"/>
            </w:pPr>
            <w:r>
              <w:t xml:space="preserve">- Suprafața salubrizată manual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492952" w14:textId="77777777" w:rsidR="000669AE" w:rsidRPr="00B235AB" w:rsidRDefault="00D22415" w:rsidP="00D22415">
            <w:pPr>
              <w:spacing w:after="120"/>
            </w:pPr>
            <w:r>
              <w:t>25</w:t>
            </w:r>
            <w:r w:rsidR="000669AE">
              <w:t>,</w:t>
            </w:r>
            <w:r>
              <w:t>0</w:t>
            </w:r>
            <w:r w:rsidR="000669AE" w:rsidRPr="00B235AB">
              <w:t xml:space="preserve"> ha</w:t>
            </w:r>
          </w:p>
        </w:tc>
      </w:tr>
      <w:tr w:rsidR="000669AE" w14:paraId="6D027770" w14:textId="77777777" w:rsidTr="001D50BC">
        <w:trPr>
          <w:gridAfter w:val="2"/>
          <w:wAfter w:w="28" w:type="dxa"/>
          <w:trHeight w:val="576"/>
        </w:trPr>
        <w:tc>
          <w:tcPr>
            <w:tcW w:w="406" w:type="dxa"/>
            <w:vMerge/>
          </w:tcPr>
          <w:p w14:paraId="6B071E8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B29F516" w14:textId="77777777" w:rsidR="000669AE" w:rsidRDefault="000669AE" w:rsidP="00B037CF">
            <w:pPr>
              <w:spacing w:after="120"/>
            </w:pPr>
            <w:r>
              <w:t xml:space="preserve">- Numărul rutelor de gunoi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C05B6" w14:textId="77777777" w:rsidR="000669AE" w:rsidRPr="00B235AB" w:rsidRDefault="00D22415" w:rsidP="009348B4">
            <w:pPr>
              <w:spacing w:after="120"/>
            </w:pPr>
            <w:r>
              <w:t>69</w:t>
            </w:r>
            <w:r w:rsidR="000669AE"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640436" w14:textId="77777777" w:rsidR="000669AE" w:rsidRPr="00982985" w:rsidRDefault="000669AE" w:rsidP="00D22415">
            <w:pPr>
              <w:spacing w:after="120"/>
            </w:pPr>
            <w:r>
              <w:t>2</w:t>
            </w:r>
            <w:r w:rsidR="00D22415">
              <w:t>319</w:t>
            </w:r>
            <w:r w:rsidRPr="00982985">
              <w:t xml:space="preserve"> rute</w:t>
            </w:r>
          </w:p>
        </w:tc>
      </w:tr>
      <w:tr w:rsidR="000669AE" w14:paraId="1C132846" w14:textId="77777777" w:rsidTr="00B037CF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12ACEC2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EEBDCA6" w14:textId="77777777" w:rsidR="000669AE" w:rsidRDefault="000669AE" w:rsidP="00B037CF">
            <w:pPr>
              <w:spacing w:after="120"/>
            </w:pPr>
            <w:r>
              <w:t xml:space="preserve">- Numărul rutelor de resturi vegetale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C8F4B" w14:textId="77777777" w:rsidR="000669AE" w:rsidRPr="00B235AB" w:rsidRDefault="008319B5" w:rsidP="009348B4">
            <w:pPr>
              <w:spacing w:after="120"/>
            </w:pPr>
            <w:r>
              <w:t>21</w:t>
            </w:r>
            <w:r w:rsidR="000669AE"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91F290" w14:textId="77777777" w:rsidR="000669AE" w:rsidRPr="00982985" w:rsidRDefault="009348B4" w:rsidP="008319B5">
            <w:pPr>
              <w:spacing w:after="120"/>
            </w:pPr>
            <w:r>
              <w:t>8</w:t>
            </w:r>
            <w:r w:rsidR="008319B5">
              <w:t>26</w:t>
            </w:r>
            <w:r w:rsidR="000669AE" w:rsidRPr="00982985">
              <w:t xml:space="preserve"> rute</w:t>
            </w:r>
          </w:p>
        </w:tc>
      </w:tr>
      <w:tr w:rsidR="000669AE" w14:paraId="2A4513C4" w14:textId="77777777" w:rsidTr="00B037CF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25FCD47B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703E5C" w14:textId="77777777" w:rsidR="000669AE" w:rsidRDefault="000669AE" w:rsidP="00B037CF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0153ACB" w14:textId="77777777" w:rsidR="000669AE" w:rsidRPr="00B235AB" w:rsidRDefault="008319B5" w:rsidP="0063326C">
            <w:pPr>
              <w:spacing w:after="120"/>
            </w:pPr>
            <w:r>
              <w:t>1050</w:t>
            </w:r>
            <w:r w:rsidR="000669AE" w:rsidRPr="00B235AB">
              <w:t xml:space="preserve"> m</w:t>
            </w:r>
            <w:r w:rsidR="000669AE" w:rsidRPr="00B037CF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097D62D4" w14:textId="77777777" w:rsidR="000669AE" w:rsidRPr="00982985" w:rsidRDefault="000669AE" w:rsidP="008319B5">
            <w:pPr>
              <w:spacing w:after="120"/>
            </w:pPr>
            <w:r>
              <w:t>2</w:t>
            </w:r>
            <w:r w:rsidR="008319B5">
              <w:t>9</w:t>
            </w:r>
            <w:r>
              <w:t xml:space="preserve"> </w:t>
            </w:r>
            <w:r w:rsidR="009348B4">
              <w:t>4</w:t>
            </w:r>
            <w:r w:rsidR="008319B5">
              <w:t>7</w:t>
            </w:r>
            <w:r>
              <w:t>0</w:t>
            </w:r>
            <w:r w:rsidRPr="00982985">
              <w:t xml:space="preserve"> m</w:t>
            </w:r>
            <w:r w:rsidRPr="00B037CF">
              <w:rPr>
                <w:vertAlign w:val="superscript"/>
              </w:rPr>
              <w:t>2</w:t>
            </w:r>
          </w:p>
        </w:tc>
      </w:tr>
      <w:tr w:rsidR="000669AE" w14:paraId="7DE45B81" w14:textId="77777777" w:rsidTr="00C71D95">
        <w:trPr>
          <w:gridAfter w:val="1"/>
          <w:wAfter w:w="10" w:type="dxa"/>
          <w:trHeight w:val="197"/>
        </w:trPr>
        <w:tc>
          <w:tcPr>
            <w:tcW w:w="406" w:type="dxa"/>
            <w:vMerge w:val="restart"/>
          </w:tcPr>
          <w:p w14:paraId="37141B3F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9661FF3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Situația privind activitatea de comerț în sector:</w:t>
            </w:r>
          </w:p>
        </w:tc>
      </w:tr>
      <w:tr w:rsidR="000669AE" w14:paraId="5540AA59" w14:textId="77777777" w:rsidTr="00B037CF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3C9766D7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510D11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 w:rsidRPr="00B037CF">
              <w:rPr>
                <w:sz w:val="20"/>
                <w:szCs w:val="20"/>
              </w:rPr>
              <w:t>(Adrese, Tipul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B6EF92E" w14:textId="77777777" w:rsidR="000669AE" w:rsidRPr="008F6E1A" w:rsidRDefault="000669AE" w:rsidP="0026781A">
            <w:pPr>
              <w:rPr>
                <w:b/>
                <w:i/>
              </w:rPr>
            </w:pPr>
            <w:r w:rsidRPr="008F6E1A">
              <w:rPr>
                <w:b/>
                <w:i/>
                <w:u w:val="single"/>
              </w:rPr>
              <w:t>1.  Iarmarocul lucrărilor de artă plastică</w:t>
            </w:r>
            <w:r w:rsidRPr="008F6E1A">
              <w:rPr>
                <w:b/>
                <w:i/>
              </w:rPr>
              <w:t xml:space="preserve">, </w:t>
            </w:r>
          </w:p>
          <w:p w14:paraId="0B5A0F70" w14:textId="77777777" w:rsidR="000669AE" w:rsidRPr="00B83EA9" w:rsidRDefault="000669AE" w:rsidP="0026781A">
            <w:r w:rsidRPr="00B83EA9">
              <w:t>Scuarul Catedralei Metropolitane</w:t>
            </w:r>
          </w:p>
          <w:p w14:paraId="190EF83B" w14:textId="77777777" w:rsidR="000669AE" w:rsidRDefault="000669AE" w:rsidP="0026781A">
            <w:r>
              <w:t>62</w:t>
            </w:r>
            <w:r w:rsidRPr="00B83EA9">
              <w:t xml:space="preserve"> locuri ocupate</w:t>
            </w:r>
            <w:r>
              <w:t xml:space="preserve">, </w:t>
            </w:r>
            <w:r w:rsidRPr="00B83EA9">
              <w:t>0 disponibile</w:t>
            </w:r>
            <w:r>
              <w:t>;</w:t>
            </w:r>
          </w:p>
          <w:p w14:paraId="6E55C047" w14:textId="77777777" w:rsidR="000669AE" w:rsidRPr="008F6E1A" w:rsidRDefault="000669AE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 xml:space="preserve">2.  Iarmarocul de weekend „Ecolocal” </w:t>
            </w:r>
          </w:p>
          <w:p w14:paraId="6ABE639E" w14:textId="77777777" w:rsidR="000669AE" w:rsidRDefault="000669AE" w:rsidP="0026781A">
            <w:r w:rsidRPr="00B037CF">
              <w:t>(cu produse agroalimentare ecologice)</w:t>
            </w:r>
          </w:p>
          <w:p w14:paraId="2500A01B" w14:textId="77777777" w:rsidR="008319B5" w:rsidRPr="00AA4EE6" w:rsidRDefault="000669AE" w:rsidP="008319B5">
            <w:r>
              <w:t>bd. Ștefan cel Mare și Sfânt 202</w:t>
            </w:r>
          </w:p>
          <w:p w14:paraId="240B0161" w14:textId="77777777" w:rsidR="000669AE" w:rsidRPr="00AA4EE6" w:rsidRDefault="000669AE" w:rsidP="00306B39"/>
        </w:tc>
      </w:tr>
      <w:tr w:rsidR="000669AE" w14:paraId="6DA10B9A" w14:textId="77777777" w:rsidTr="00B037CF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2CD3F67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AA22C49" w14:textId="77777777" w:rsidR="000669AE" w:rsidRPr="00B037CF" w:rsidRDefault="000669AE" w:rsidP="00B037CF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B037CF">
              <w:rPr>
                <w:sz w:val="20"/>
              </w:rPr>
              <w:t>(pe săptămână/ cumulativ pe an), inclusiv:</w:t>
            </w:r>
          </w:p>
          <w:p w14:paraId="1A89C131" w14:textId="77777777" w:rsidR="000669AE" w:rsidRDefault="000669AE" w:rsidP="00B037CF">
            <w:pPr>
              <w:spacing w:after="120"/>
            </w:pPr>
            <w:r>
              <w:t xml:space="preserve">   (i) unități noi instalate:</w:t>
            </w:r>
          </w:p>
          <w:p w14:paraId="31C53205" w14:textId="77777777" w:rsidR="000669AE" w:rsidRPr="00B037CF" w:rsidRDefault="000669AE" w:rsidP="00B037CF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51CACA6" w14:textId="77777777" w:rsidR="000669AE" w:rsidRDefault="008319B5" w:rsidP="008319B5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0</w:t>
            </w:r>
          </w:p>
          <w:p w14:paraId="68185D67" w14:textId="77777777" w:rsidR="008319B5" w:rsidRPr="003957E6" w:rsidRDefault="008319B5" w:rsidP="008319B5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4 gherete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09C4376D" w14:textId="77777777" w:rsidR="000669AE" w:rsidRPr="003957E6" w:rsidRDefault="000669AE" w:rsidP="008319B5">
            <w:pPr>
              <w:pStyle w:val="ListParagraph"/>
              <w:numPr>
                <w:ilvl w:val="0"/>
                <w:numId w:val="37"/>
              </w:numPr>
              <w:ind w:left="480" w:hanging="425"/>
            </w:pPr>
            <w:r>
              <w:t xml:space="preserve">61 tarabe </w:t>
            </w:r>
          </w:p>
          <w:p w14:paraId="478EFF81" w14:textId="77777777" w:rsidR="000669AE" w:rsidRPr="00B037CF" w:rsidRDefault="000669AE" w:rsidP="008319B5">
            <w:pPr>
              <w:pStyle w:val="ListParagraph"/>
              <w:ind w:left="480" w:hanging="425"/>
              <w:contextualSpacing w:val="0"/>
              <w:rPr>
                <w:lang w:val="ro-MD"/>
              </w:rPr>
            </w:pPr>
            <w:r>
              <w:rPr>
                <w:lang w:val="ro-MD"/>
              </w:rPr>
              <w:t xml:space="preserve">71 </w:t>
            </w:r>
            <w:r w:rsidRPr="00B037CF">
              <w:rPr>
                <w:lang w:val="ro-MD"/>
              </w:rPr>
              <w:t>terase de vară</w:t>
            </w:r>
          </w:p>
          <w:p w14:paraId="53ECC676" w14:textId="77777777" w:rsidR="000669AE" w:rsidRPr="00B037CF" w:rsidRDefault="000669AE" w:rsidP="008319B5">
            <w:pPr>
              <w:pStyle w:val="ListParagraph"/>
              <w:numPr>
                <w:ilvl w:val="0"/>
                <w:numId w:val="38"/>
              </w:numPr>
              <w:spacing w:after="120"/>
              <w:ind w:left="480" w:hanging="425"/>
              <w:contextualSpacing w:val="0"/>
              <w:rPr>
                <w:lang w:val="ro-MD"/>
              </w:rPr>
            </w:pPr>
            <w:r w:rsidRPr="00B037CF">
              <w:rPr>
                <w:lang w:val="ro-MD"/>
              </w:rPr>
              <w:t>unități estivale</w:t>
            </w:r>
          </w:p>
          <w:p w14:paraId="3D868B76" w14:textId="77777777" w:rsidR="000669AE" w:rsidRPr="003957E6" w:rsidRDefault="000669AE" w:rsidP="008319B5">
            <w:pPr>
              <w:pStyle w:val="ListParagraph"/>
              <w:numPr>
                <w:ilvl w:val="0"/>
                <w:numId w:val="37"/>
              </w:numPr>
              <w:ind w:left="480" w:hanging="425"/>
            </w:pPr>
            <w:r w:rsidRPr="008319B5">
              <w:rPr>
                <w:lang w:val="ro-MD"/>
              </w:rPr>
              <w:t>6</w:t>
            </w:r>
            <w:r w:rsidR="008319B5">
              <w:rPr>
                <w:lang w:val="ro-MD"/>
              </w:rPr>
              <w:t>9</w:t>
            </w:r>
            <w:r w:rsidRPr="008319B5">
              <w:rPr>
                <w:lang w:val="ro-MD"/>
              </w:rPr>
              <w:t xml:space="preserve"> unități de comerț stradal</w:t>
            </w:r>
          </w:p>
        </w:tc>
      </w:tr>
      <w:tr w:rsidR="000669AE" w14:paraId="4A0CD46C" w14:textId="77777777" w:rsidTr="00B037CF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5646F5B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7B4CBD73" w14:textId="77777777" w:rsidR="000669AE" w:rsidRPr="00C71D95" w:rsidRDefault="000669AE" w:rsidP="00B037CF">
            <w:pPr>
              <w:spacing w:after="120"/>
              <w:rPr>
                <w:b/>
              </w:rPr>
            </w:pPr>
            <w:r w:rsidRPr="00C71D95">
              <w:rPr>
                <w:b/>
              </w:rPr>
              <w:t>Contravenții constatate pe domenii de responsabilitate:</w:t>
            </w:r>
          </w:p>
        </w:tc>
      </w:tr>
      <w:tr w:rsidR="000669AE" w14:paraId="6F8A86CE" w14:textId="77777777" w:rsidTr="00B037CF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693DFF96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A82FADB" w14:textId="77777777" w:rsidR="000669AE" w:rsidRPr="00B037CF" w:rsidRDefault="000669AE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 xml:space="preserve">- Suma amenzilor aplicate </w:t>
            </w:r>
            <w:r w:rsidRPr="00B037CF">
              <w:rPr>
                <w:sz w:val="20"/>
              </w:rPr>
              <w:t>(săptămânal/ pe an)</w:t>
            </w:r>
          </w:p>
          <w:p w14:paraId="5DDE6379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Suma amenzilor încasate</w:t>
            </w:r>
            <w:r>
              <w:t xml:space="preserve"> </w:t>
            </w:r>
            <w:r w:rsidRPr="00B037CF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AF079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  <w:p w14:paraId="4E0831CA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6AF870" w14:textId="77777777" w:rsidR="000669AE" w:rsidRPr="00657E87" w:rsidRDefault="000669AE" w:rsidP="00B037CF">
            <w:pPr>
              <w:spacing w:after="120"/>
            </w:pPr>
            <w:r>
              <w:t>2</w:t>
            </w:r>
            <w:r w:rsidR="00030023">
              <w:t>38</w:t>
            </w:r>
            <w:r>
              <w:t xml:space="preserve"> 250</w:t>
            </w:r>
          </w:p>
          <w:p w14:paraId="41C9A34D" w14:textId="77777777" w:rsidR="000669AE" w:rsidRPr="00657E87" w:rsidRDefault="000669AE" w:rsidP="00030023">
            <w:pPr>
              <w:spacing w:after="120"/>
            </w:pPr>
            <w:r>
              <w:t>5</w:t>
            </w:r>
            <w:r w:rsidR="00030023">
              <w:t>2</w:t>
            </w:r>
            <w:r>
              <w:t xml:space="preserve"> 3</w:t>
            </w:r>
            <w:r w:rsidR="00030023">
              <w:t>2</w:t>
            </w:r>
            <w:r>
              <w:t>5</w:t>
            </w:r>
          </w:p>
        </w:tc>
      </w:tr>
      <w:tr w:rsidR="000669AE" w14:paraId="74628FBF" w14:textId="77777777" w:rsidTr="00B037CF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306271C4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BB33974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 xml:space="preserve">Numărul raziilor efectuate în sector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5AFFB65" w14:textId="77777777" w:rsidR="000669AE" w:rsidRPr="00657E87" w:rsidRDefault="008319B5" w:rsidP="00030023">
            <w:pPr>
              <w:spacing w:after="120"/>
            </w:pPr>
            <w:r>
              <w:t>21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3B4C2CE1" w14:textId="77777777" w:rsidR="000669AE" w:rsidRPr="00657E87" w:rsidRDefault="000669AE" w:rsidP="008319B5">
            <w:pPr>
              <w:spacing w:after="120"/>
            </w:pPr>
            <w:r>
              <w:t>7</w:t>
            </w:r>
            <w:r w:rsidR="008319B5">
              <w:t>41</w:t>
            </w:r>
          </w:p>
        </w:tc>
      </w:tr>
      <w:tr w:rsidR="000669AE" w14:paraId="6EE68B53" w14:textId="77777777" w:rsidTr="00B037CF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043194B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D21F8FA" w14:textId="77777777" w:rsidR="000669AE" w:rsidRPr="00B037CF" w:rsidRDefault="000669AE" w:rsidP="00B037CF">
            <w:pPr>
              <w:spacing w:after="120"/>
              <w:rPr>
                <w:b/>
                <w:sz w:val="36"/>
              </w:rPr>
            </w:pPr>
            <w:r w:rsidRPr="00B037CF">
              <w:rPr>
                <w:b/>
              </w:rPr>
              <w:t xml:space="preserve">Întocmirea PV de contravenție, în baza art. CCRM </w:t>
            </w:r>
            <w:r w:rsidRPr="00B037CF">
              <w:rPr>
                <w:sz w:val="20"/>
              </w:rPr>
              <w:t>(pe săptămână/ cumulativ pe an)</w:t>
            </w:r>
          </w:p>
          <w:p w14:paraId="1B59953F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B037CF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F4044" w14:textId="77777777" w:rsidR="000669AE" w:rsidRPr="00657E87" w:rsidRDefault="000669AE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115B41" w14:textId="77777777" w:rsidR="000669AE" w:rsidRPr="00657E87" w:rsidRDefault="000669AE" w:rsidP="00B037CF">
            <w:pPr>
              <w:spacing w:after="120"/>
            </w:pPr>
            <w:r>
              <w:t>2</w:t>
            </w:r>
          </w:p>
        </w:tc>
      </w:tr>
      <w:tr w:rsidR="000669AE" w14:paraId="192F20B8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1D7BF0A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6CB3C9C" w14:textId="77777777" w:rsidR="000669AE" w:rsidRPr="00B037CF" w:rsidRDefault="000669AE" w:rsidP="00B037CF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B037CF">
              <w:rPr>
                <w:sz w:val="20"/>
              </w:rPr>
              <w:t>(neasigurarea curățeniei în localități 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10AA2" w14:textId="77777777" w:rsidR="000669AE" w:rsidRPr="00657E87" w:rsidRDefault="008319B5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61BA26" w14:textId="77777777" w:rsidR="000669AE" w:rsidRPr="00657E87" w:rsidRDefault="000669AE" w:rsidP="009348B4">
            <w:pPr>
              <w:spacing w:after="120"/>
            </w:pPr>
            <w:r>
              <w:t>8</w:t>
            </w:r>
            <w:r w:rsidR="009348B4">
              <w:t>4</w:t>
            </w:r>
          </w:p>
        </w:tc>
      </w:tr>
      <w:tr w:rsidR="000669AE" w14:paraId="6B4649EC" w14:textId="77777777" w:rsidTr="00B037CF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4006EF50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51799F1" w14:textId="77777777" w:rsidR="000669AE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B037CF">
              <w:rPr>
                <w:sz w:val="20"/>
              </w:rPr>
              <w:t>(comerț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99023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9B6389" w14:textId="77777777" w:rsidR="000669AE" w:rsidRPr="00657E87" w:rsidRDefault="000669AE" w:rsidP="00B037CF">
            <w:pPr>
              <w:spacing w:after="120"/>
            </w:pPr>
            <w:r>
              <w:t>2</w:t>
            </w:r>
          </w:p>
        </w:tc>
      </w:tr>
      <w:tr w:rsidR="000669AE" w14:paraId="48566C77" w14:textId="77777777" w:rsidTr="00B037CF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028EC3B2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9F638F0" w14:textId="77777777" w:rsidR="000669AE" w:rsidRPr="00B037CF" w:rsidRDefault="000669AE" w:rsidP="00B037CF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B037CF">
              <w:rPr>
                <w:sz w:val="20"/>
              </w:rPr>
              <w:t>(fără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32EA6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517085" w14:textId="77777777" w:rsidR="000669AE" w:rsidRPr="00657E87" w:rsidRDefault="000669AE" w:rsidP="00B037CF">
            <w:pPr>
              <w:spacing w:after="120"/>
            </w:pPr>
            <w:r>
              <w:t>1</w:t>
            </w:r>
          </w:p>
        </w:tc>
      </w:tr>
      <w:tr w:rsidR="000669AE" w14:paraId="0A85CCA2" w14:textId="77777777" w:rsidTr="00B037CF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368BFC61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35DE556" w14:textId="77777777" w:rsidR="000669AE" w:rsidRPr="00904107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B037CF">
              <w:rPr>
                <w:sz w:val="20"/>
              </w:rPr>
              <w:t>(în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3F4C0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4141CA" w14:textId="77777777" w:rsidR="000669AE" w:rsidRPr="00657E87" w:rsidRDefault="000669AE" w:rsidP="00B037CF">
            <w:pPr>
              <w:spacing w:after="120"/>
            </w:pPr>
            <w:r w:rsidRPr="00657E87">
              <w:t>2</w:t>
            </w:r>
            <w:r>
              <w:t>5</w:t>
            </w:r>
          </w:p>
        </w:tc>
      </w:tr>
      <w:tr w:rsidR="000669AE" w14:paraId="289E4E49" w14:textId="77777777" w:rsidTr="00B037CF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4A082C0E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68F00AF" w14:textId="77777777" w:rsidR="000669AE" w:rsidRPr="00904107" w:rsidRDefault="000669AE" w:rsidP="00B037CF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B037CF">
              <w:rPr>
                <w:sz w:val="20"/>
              </w:rPr>
              <w:t>(alte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A0D1F" w14:textId="77777777" w:rsidR="000669AE" w:rsidRPr="00657E87" w:rsidRDefault="000669AE" w:rsidP="00B037CF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76260B" w14:textId="77777777" w:rsidR="000669AE" w:rsidRPr="00657E87" w:rsidRDefault="000669AE" w:rsidP="00B037CF">
            <w:pPr>
              <w:spacing w:after="120"/>
            </w:pPr>
            <w:r w:rsidRPr="00657E87">
              <w:t>5</w:t>
            </w:r>
          </w:p>
        </w:tc>
      </w:tr>
      <w:tr w:rsidR="000669AE" w14:paraId="28F27D4E" w14:textId="77777777" w:rsidTr="00B037CF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5C2E1BA3" w14:textId="77777777" w:rsidR="000669AE" w:rsidRPr="00B037CF" w:rsidRDefault="000669AE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E7233D" w14:textId="77777777" w:rsidR="000669AE" w:rsidRPr="00B037CF" w:rsidRDefault="000669AE" w:rsidP="00B162B8">
            <w:pPr>
              <w:rPr>
                <w:b/>
              </w:rPr>
            </w:pPr>
            <w:r w:rsidRPr="00B037CF">
              <w:rPr>
                <w:b/>
              </w:rPr>
              <w:t xml:space="preserve">PV de contravenție anulate, inclusiv în instanță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13FD200" w14:textId="77777777" w:rsidR="000669AE" w:rsidRPr="00657E87" w:rsidRDefault="000669AE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586800C5" w14:textId="77777777" w:rsidR="000669AE" w:rsidRPr="00657E87" w:rsidRDefault="000669AE" w:rsidP="00030023">
            <w:pPr>
              <w:spacing w:after="120"/>
            </w:pPr>
            <w:r>
              <w:t>4</w:t>
            </w:r>
            <w:r w:rsidR="00030023">
              <w:t>3</w:t>
            </w:r>
            <w:r w:rsidRPr="00657E87">
              <w:t xml:space="preserve"> (de către CA)</w:t>
            </w:r>
          </w:p>
        </w:tc>
      </w:tr>
    </w:tbl>
    <w:p w14:paraId="79BDD6D9" w14:textId="77777777" w:rsidR="008319B5" w:rsidRDefault="008319B5" w:rsidP="00B162B8">
      <w:pPr>
        <w:ind w:firstLine="709"/>
        <w:jc w:val="center"/>
        <w:rPr>
          <w:b/>
          <w:sz w:val="26"/>
          <w:szCs w:val="26"/>
        </w:rPr>
      </w:pPr>
    </w:p>
    <w:p w14:paraId="02E847E9" w14:textId="77777777" w:rsidR="008319B5" w:rsidRDefault="008319B5" w:rsidP="00B162B8">
      <w:pPr>
        <w:ind w:firstLine="709"/>
        <w:jc w:val="center"/>
        <w:rPr>
          <w:b/>
          <w:sz w:val="26"/>
          <w:szCs w:val="26"/>
        </w:rPr>
      </w:pPr>
    </w:p>
    <w:p w14:paraId="241B598A" w14:textId="77777777" w:rsidR="008319B5" w:rsidRDefault="008319B5" w:rsidP="00B162B8">
      <w:pPr>
        <w:ind w:firstLine="709"/>
        <w:jc w:val="center"/>
        <w:rPr>
          <w:b/>
          <w:sz w:val="26"/>
          <w:szCs w:val="26"/>
        </w:rPr>
      </w:pPr>
    </w:p>
    <w:p w14:paraId="4846B6D6" w14:textId="77777777" w:rsidR="008319B5" w:rsidRDefault="008319B5" w:rsidP="00B162B8">
      <w:pPr>
        <w:ind w:firstLine="709"/>
        <w:jc w:val="center"/>
        <w:rPr>
          <w:b/>
          <w:sz w:val="26"/>
          <w:szCs w:val="26"/>
        </w:rPr>
      </w:pPr>
    </w:p>
    <w:p w14:paraId="5BE106F5" w14:textId="77777777" w:rsidR="008319B5" w:rsidRDefault="008319B5" w:rsidP="00B162B8">
      <w:pPr>
        <w:ind w:firstLine="709"/>
        <w:jc w:val="center"/>
        <w:rPr>
          <w:b/>
          <w:sz w:val="26"/>
          <w:szCs w:val="26"/>
        </w:rPr>
      </w:pPr>
    </w:p>
    <w:p w14:paraId="62D4CF53" w14:textId="77777777" w:rsidR="008319B5" w:rsidRDefault="008319B5" w:rsidP="00B162B8">
      <w:pPr>
        <w:ind w:firstLine="709"/>
        <w:jc w:val="center"/>
        <w:rPr>
          <w:b/>
          <w:sz w:val="26"/>
          <w:szCs w:val="26"/>
        </w:rPr>
      </w:pPr>
    </w:p>
    <w:p w14:paraId="192299B1" w14:textId="77777777" w:rsidR="000669AE" w:rsidRDefault="000669AE" w:rsidP="00B162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Planul de acțiuni stabilit</w:t>
      </w:r>
    </w:p>
    <w:p w14:paraId="5F6EDC69" w14:textId="77777777" w:rsidR="000669AE" w:rsidRDefault="000669AE" w:rsidP="00B162B8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pentru perioada </w:t>
      </w:r>
      <w:r w:rsidR="008319B5"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 xml:space="preserve"> - </w:t>
      </w:r>
      <w:r w:rsidR="00030023">
        <w:rPr>
          <w:b/>
          <w:sz w:val="26"/>
          <w:szCs w:val="26"/>
        </w:rPr>
        <w:t>1</w:t>
      </w:r>
      <w:r w:rsidR="008319B5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.09.2020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0669AE" w14:paraId="39B64D52" w14:textId="77777777" w:rsidTr="009348B4">
        <w:trPr>
          <w:trHeight w:val="360"/>
        </w:trPr>
        <w:tc>
          <w:tcPr>
            <w:tcW w:w="2943" w:type="dxa"/>
            <w:vAlign w:val="center"/>
          </w:tcPr>
          <w:p w14:paraId="3B0AA26E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22061A39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5F28C264" w14:textId="77777777" w:rsidR="000669AE" w:rsidRPr="00232873" w:rsidRDefault="000669AE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0669AE" w14:paraId="07CA85CB" w14:textId="77777777" w:rsidTr="009348B4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1C11836" w14:textId="77777777" w:rsidR="000669AE" w:rsidRPr="00232873" w:rsidRDefault="009348B4" w:rsidP="00837989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837989">
              <w:rPr>
                <w:b/>
                <w:i/>
                <w:sz w:val="26"/>
                <w:szCs w:val="26"/>
                <w:lang w:eastAsia="en-US"/>
              </w:rPr>
              <w:t>14</w:t>
            </w:r>
            <w:r>
              <w:rPr>
                <w:b/>
                <w:i/>
                <w:sz w:val="26"/>
                <w:szCs w:val="26"/>
                <w:lang w:eastAsia="en-US"/>
              </w:rPr>
              <w:t>.09.2020</w:t>
            </w:r>
          </w:p>
        </w:tc>
      </w:tr>
      <w:tr w:rsidR="000669AE" w14:paraId="15092673" w14:textId="77777777" w:rsidTr="009348B4">
        <w:trPr>
          <w:trHeight w:val="404"/>
        </w:trPr>
        <w:tc>
          <w:tcPr>
            <w:tcW w:w="2943" w:type="dxa"/>
            <w:vMerge w:val="restart"/>
            <w:vAlign w:val="center"/>
          </w:tcPr>
          <w:p w14:paraId="7F7B7CBB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3F6D16C8" w14:textId="77777777" w:rsidR="000669AE" w:rsidRPr="00232873" w:rsidRDefault="000669AE" w:rsidP="00033A97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salubrizării </w:t>
            </w:r>
          </w:p>
        </w:tc>
        <w:tc>
          <w:tcPr>
            <w:tcW w:w="3191" w:type="dxa"/>
            <w:vAlign w:val="center"/>
          </w:tcPr>
          <w:p w14:paraId="570FD271" w14:textId="77777777" w:rsidR="000669AE" w:rsidRPr="00232873" w:rsidRDefault="000669A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Sectorul privat</w:t>
            </w:r>
          </w:p>
        </w:tc>
      </w:tr>
      <w:tr w:rsidR="000669AE" w14:paraId="63D20A25" w14:textId="77777777" w:rsidTr="009348B4">
        <w:trPr>
          <w:trHeight w:val="454"/>
        </w:trPr>
        <w:tc>
          <w:tcPr>
            <w:tcW w:w="2943" w:type="dxa"/>
            <w:vMerge/>
            <w:vAlign w:val="center"/>
          </w:tcPr>
          <w:p w14:paraId="1B14C4C0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06CCAB5B" w14:textId="77777777" w:rsidR="000669AE" w:rsidRPr="00232873" w:rsidRDefault="0080065E" w:rsidP="0080065E">
            <w:pPr>
              <w:pStyle w:val="1"/>
              <w:numPr>
                <w:ilvl w:val="0"/>
                <w:numId w:val="3"/>
              </w:numPr>
              <w:ind w:left="354" w:hanging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Demontarea gardului metalic </w:t>
            </w:r>
          </w:p>
        </w:tc>
        <w:tc>
          <w:tcPr>
            <w:tcW w:w="3191" w:type="dxa"/>
            <w:vAlign w:val="center"/>
          </w:tcPr>
          <w:p w14:paraId="74D67EF9" w14:textId="77777777" w:rsidR="000669AE" w:rsidRPr="00232873" w:rsidRDefault="000669AE" w:rsidP="0080065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80065E">
              <w:rPr>
                <w:sz w:val="26"/>
                <w:szCs w:val="26"/>
                <w:lang w:eastAsia="en-US"/>
              </w:rPr>
              <w:t>Sucevița 36/1</w:t>
            </w:r>
          </w:p>
        </w:tc>
      </w:tr>
      <w:tr w:rsidR="009348B4" w14:paraId="24A76617" w14:textId="77777777" w:rsidTr="009348B4">
        <w:trPr>
          <w:trHeight w:val="655"/>
        </w:trPr>
        <w:tc>
          <w:tcPr>
            <w:tcW w:w="2943" w:type="dxa"/>
            <w:vMerge w:val="restart"/>
            <w:vAlign w:val="center"/>
          </w:tcPr>
          <w:p w14:paraId="0BDC18AB" w14:textId="77777777" w:rsidR="009348B4" w:rsidRPr="00232873" w:rsidRDefault="009348B4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15AB08D4" w14:textId="77777777" w:rsidR="009348B4" w:rsidRPr="00232873" w:rsidRDefault="009348B4" w:rsidP="00837989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</w:t>
            </w:r>
            <w:r w:rsidR="00837989">
              <w:rPr>
                <w:sz w:val="26"/>
                <w:szCs w:val="26"/>
                <w:lang w:eastAsia="en-US"/>
              </w:rPr>
              <w:t>lor</w:t>
            </w:r>
            <w:r>
              <w:rPr>
                <w:sz w:val="26"/>
                <w:szCs w:val="26"/>
                <w:lang w:eastAsia="en-US"/>
              </w:rPr>
              <w:t xml:space="preserve"> și a fundați</w:t>
            </w:r>
            <w:r w:rsidR="00837989">
              <w:rPr>
                <w:sz w:val="26"/>
                <w:szCs w:val="26"/>
                <w:lang w:eastAsia="en-US"/>
              </w:rPr>
              <w:t>ilor</w:t>
            </w:r>
          </w:p>
        </w:tc>
        <w:tc>
          <w:tcPr>
            <w:tcW w:w="3191" w:type="dxa"/>
          </w:tcPr>
          <w:p w14:paraId="5D7E630A" w14:textId="77777777" w:rsidR="00837989" w:rsidRDefault="009348B4" w:rsidP="00837989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837989">
              <w:rPr>
                <w:sz w:val="26"/>
                <w:szCs w:val="26"/>
                <w:lang w:eastAsia="en-US"/>
              </w:rPr>
              <w:t>Teodorovici colț</w:t>
            </w:r>
          </w:p>
          <w:p w14:paraId="54AA4F0C" w14:textId="77777777" w:rsidR="009348B4" w:rsidRPr="00232873" w:rsidRDefault="00837989" w:rsidP="00837989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I. Creangă</w:t>
            </w:r>
          </w:p>
        </w:tc>
      </w:tr>
      <w:tr w:rsidR="000669AE" w14:paraId="6A29F133" w14:textId="77777777" w:rsidTr="00392837">
        <w:trPr>
          <w:trHeight w:val="565"/>
        </w:trPr>
        <w:tc>
          <w:tcPr>
            <w:tcW w:w="2943" w:type="dxa"/>
            <w:vMerge/>
            <w:vAlign w:val="center"/>
          </w:tcPr>
          <w:p w14:paraId="450434F5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D70621C" w14:textId="77777777" w:rsidR="000669AE" w:rsidRPr="00232873" w:rsidRDefault="000669AE" w:rsidP="00922C4C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Inspectarea zonelor </w:t>
            </w:r>
            <w:r w:rsidR="00922C4C">
              <w:rPr>
                <w:sz w:val="26"/>
                <w:szCs w:val="26"/>
              </w:rPr>
              <w:t xml:space="preserve">problematice </w:t>
            </w:r>
          </w:p>
        </w:tc>
        <w:tc>
          <w:tcPr>
            <w:tcW w:w="3191" w:type="dxa"/>
          </w:tcPr>
          <w:p w14:paraId="6B70B478" w14:textId="77777777" w:rsidR="000669AE" w:rsidRDefault="000669AE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Teodorovici</w:t>
            </w:r>
          </w:p>
          <w:p w14:paraId="5DC859CD" w14:textId="77777777" w:rsidR="000669AE" w:rsidRPr="00232873" w:rsidRDefault="000669AE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45-47</w:t>
            </w:r>
          </w:p>
        </w:tc>
      </w:tr>
      <w:tr w:rsidR="000669AE" w14:paraId="258A63B8" w14:textId="77777777" w:rsidTr="009348B4">
        <w:trPr>
          <w:trHeight w:val="854"/>
        </w:trPr>
        <w:tc>
          <w:tcPr>
            <w:tcW w:w="2943" w:type="dxa"/>
            <w:vMerge w:val="restart"/>
            <w:vAlign w:val="center"/>
          </w:tcPr>
          <w:p w14:paraId="661728A9" w14:textId="77777777" w:rsidR="000669AE" w:rsidRPr="00232873" w:rsidRDefault="000669A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217FD442" w14:textId="77777777" w:rsidR="000669AE" w:rsidRPr="00232873" w:rsidRDefault="000669AE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3FFE9AEE" w14:textId="77777777" w:rsidR="000669AE" w:rsidRPr="00232873" w:rsidRDefault="000669AE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CF564F" w14:paraId="38473B0D" w14:textId="77777777" w:rsidTr="00CF564F">
        <w:trPr>
          <w:trHeight w:val="928"/>
        </w:trPr>
        <w:tc>
          <w:tcPr>
            <w:tcW w:w="2943" w:type="dxa"/>
            <w:vMerge/>
            <w:vAlign w:val="center"/>
          </w:tcPr>
          <w:p w14:paraId="492059B8" w14:textId="77777777" w:rsidR="00CF564F" w:rsidRPr="00232873" w:rsidRDefault="00CF564F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91EB371" w14:textId="77777777" w:rsidR="00CF564F" w:rsidRPr="00232873" w:rsidRDefault="00CF564F" w:rsidP="00306B39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29D700D2" w14:textId="77777777" w:rsidR="00CF564F" w:rsidRPr="00232873" w:rsidRDefault="00CF564F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22</w:t>
            </w:r>
          </w:p>
        </w:tc>
      </w:tr>
      <w:tr w:rsidR="009348B4" w14:paraId="6C5DFF75" w14:textId="77777777" w:rsidTr="009348B4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1FB1357F" w14:textId="77777777" w:rsidR="009348B4" w:rsidRDefault="009348B4" w:rsidP="008319B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Marți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="008319B5">
              <w:rPr>
                <w:b/>
                <w:i/>
                <w:sz w:val="26"/>
                <w:szCs w:val="26"/>
                <w:lang w:eastAsia="en-US"/>
              </w:rPr>
              <w:t>15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9348B4" w14:paraId="7FB58DC3" w14:textId="77777777" w:rsidTr="009348B4">
        <w:trPr>
          <w:trHeight w:val="638"/>
        </w:trPr>
        <w:tc>
          <w:tcPr>
            <w:tcW w:w="2943" w:type="dxa"/>
            <w:vMerge w:val="restart"/>
            <w:vAlign w:val="center"/>
          </w:tcPr>
          <w:p w14:paraId="6D1E1FCA" w14:textId="77777777" w:rsidR="009348B4" w:rsidRPr="00232873" w:rsidRDefault="009348B4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37B684FD" w14:textId="77777777" w:rsidR="009348B4" w:rsidRDefault="00392837" w:rsidP="00CF564F">
            <w:pPr>
              <w:pStyle w:val="1"/>
              <w:numPr>
                <w:ilvl w:val="0"/>
                <w:numId w:val="3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acoperișurilor</w:t>
            </w:r>
          </w:p>
        </w:tc>
        <w:tc>
          <w:tcPr>
            <w:tcW w:w="3191" w:type="dxa"/>
          </w:tcPr>
          <w:p w14:paraId="7018BA72" w14:textId="77777777" w:rsidR="009348B4" w:rsidRDefault="009348B4" w:rsidP="00033A97">
            <w:pPr>
              <w:rPr>
                <w:sz w:val="26"/>
                <w:szCs w:val="26"/>
                <w:lang w:eastAsia="en-US"/>
              </w:rPr>
            </w:pPr>
          </w:p>
        </w:tc>
      </w:tr>
      <w:tr w:rsidR="009348B4" w14:paraId="12F2648E" w14:textId="77777777" w:rsidTr="009348B4">
        <w:trPr>
          <w:trHeight w:val="638"/>
        </w:trPr>
        <w:tc>
          <w:tcPr>
            <w:tcW w:w="2943" w:type="dxa"/>
            <w:vMerge/>
            <w:vAlign w:val="center"/>
          </w:tcPr>
          <w:p w14:paraId="730C76D6" w14:textId="77777777" w:rsidR="009348B4" w:rsidRPr="00232873" w:rsidRDefault="009348B4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037D977" w14:textId="77777777" w:rsidR="009348B4" w:rsidRPr="00232873" w:rsidRDefault="0080065E" w:rsidP="00CF564F">
            <w:pPr>
              <w:pStyle w:val="1"/>
              <w:numPr>
                <w:ilvl w:val="0"/>
                <w:numId w:val="3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automobilelor abandonate</w:t>
            </w:r>
          </w:p>
        </w:tc>
        <w:tc>
          <w:tcPr>
            <w:tcW w:w="3191" w:type="dxa"/>
          </w:tcPr>
          <w:p w14:paraId="399E8F76" w14:textId="77777777" w:rsidR="009348B4" w:rsidRPr="00232873" w:rsidRDefault="00922C4C" w:rsidP="0080065E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str. </w:t>
            </w:r>
            <w:r w:rsidR="0080065E">
              <w:rPr>
                <w:sz w:val="26"/>
                <w:szCs w:val="26"/>
                <w:lang w:eastAsia="en-US"/>
              </w:rPr>
              <w:t>Alba-Iulia, 200</w:t>
            </w:r>
          </w:p>
        </w:tc>
      </w:tr>
      <w:tr w:rsidR="0080065E" w14:paraId="710D2B85" w14:textId="77777777" w:rsidTr="009348B4">
        <w:trPr>
          <w:trHeight w:val="638"/>
        </w:trPr>
        <w:tc>
          <w:tcPr>
            <w:tcW w:w="2943" w:type="dxa"/>
            <w:vMerge w:val="restart"/>
            <w:vAlign w:val="center"/>
          </w:tcPr>
          <w:p w14:paraId="78086862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75997EC5" w14:textId="77777777" w:rsidR="0080065E" w:rsidRDefault="0080065E" w:rsidP="00CF564F">
            <w:pPr>
              <w:pStyle w:val="1"/>
              <w:numPr>
                <w:ilvl w:val="0"/>
                <w:numId w:val="32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 actelor pentru evacuarea unităților comerciale</w:t>
            </w:r>
          </w:p>
        </w:tc>
        <w:tc>
          <w:tcPr>
            <w:tcW w:w="3191" w:type="dxa"/>
          </w:tcPr>
          <w:p w14:paraId="1CA13F7C" w14:textId="77777777" w:rsidR="0080065E" w:rsidRDefault="0080065E" w:rsidP="00033A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 colț str. Mesager</w:t>
            </w:r>
          </w:p>
        </w:tc>
      </w:tr>
      <w:tr w:rsidR="0080065E" w14:paraId="58E494E0" w14:textId="77777777" w:rsidTr="008319B5">
        <w:trPr>
          <w:trHeight w:val="515"/>
        </w:trPr>
        <w:tc>
          <w:tcPr>
            <w:tcW w:w="2943" w:type="dxa"/>
            <w:vMerge/>
            <w:vAlign w:val="center"/>
          </w:tcPr>
          <w:p w14:paraId="214B855B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947A73C" w14:textId="77777777" w:rsidR="0080065E" w:rsidRPr="00232873" w:rsidRDefault="0080065E" w:rsidP="00CF564F">
            <w:pPr>
              <w:pStyle w:val="1"/>
              <w:numPr>
                <w:ilvl w:val="0"/>
                <w:numId w:val="32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teraselor de vară</w:t>
            </w:r>
          </w:p>
        </w:tc>
        <w:tc>
          <w:tcPr>
            <w:tcW w:w="3191" w:type="dxa"/>
          </w:tcPr>
          <w:p w14:paraId="7CE784F5" w14:textId="77777777" w:rsidR="0080065E" w:rsidRPr="00232873" w:rsidRDefault="0080065E" w:rsidP="008319B5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Calea Ieșilor </w:t>
            </w:r>
          </w:p>
        </w:tc>
      </w:tr>
      <w:tr w:rsidR="0080065E" w14:paraId="29665653" w14:textId="77777777" w:rsidTr="008319B5">
        <w:trPr>
          <w:trHeight w:val="515"/>
        </w:trPr>
        <w:tc>
          <w:tcPr>
            <w:tcW w:w="2943" w:type="dxa"/>
            <w:vMerge/>
            <w:vAlign w:val="center"/>
          </w:tcPr>
          <w:p w14:paraId="5430488A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B5BB6F0" w14:textId="77777777" w:rsidR="0080065E" w:rsidRPr="00232873" w:rsidRDefault="0080065E" w:rsidP="00B353FB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gheretelor și a fundațiilor</w:t>
            </w:r>
          </w:p>
        </w:tc>
        <w:tc>
          <w:tcPr>
            <w:tcW w:w="3191" w:type="dxa"/>
          </w:tcPr>
          <w:p w14:paraId="68860919" w14:textId="77777777" w:rsidR="0080065E" w:rsidRDefault="0080065E" w:rsidP="00B353FB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Teodorovici colț</w:t>
            </w:r>
          </w:p>
          <w:p w14:paraId="79180435" w14:textId="77777777" w:rsidR="0080065E" w:rsidRPr="00232873" w:rsidRDefault="0080065E" w:rsidP="00B353FB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I. Creangă</w:t>
            </w:r>
          </w:p>
        </w:tc>
      </w:tr>
      <w:tr w:rsidR="0080065E" w14:paraId="494195E2" w14:textId="77777777" w:rsidTr="0080065E">
        <w:trPr>
          <w:trHeight w:val="673"/>
        </w:trPr>
        <w:tc>
          <w:tcPr>
            <w:tcW w:w="2943" w:type="dxa"/>
            <w:vMerge w:val="restart"/>
            <w:vAlign w:val="center"/>
          </w:tcPr>
          <w:p w14:paraId="560A6560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67DFE8B1" w14:textId="77777777" w:rsidR="0080065E" w:rsidRDefault="0080065E" w:rsidP="00F4029B">
            <w:pPr>
              <w:pStyle w:val="1"/>
              <w:numPr>
                <w:ilvl w:val="0"/>
                <w:numId w:val="30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acțiunilor de amenajare a terenului </w:t>
            </w:r>
          </w:p>
        </w:tc>
        <w:tc>
          <w:tcPr>
            <w:tcW w:w="3191" w:type="dxa"/>
          </w:tcPr>
          <w:p w14:paraId="13EEBFD2" w14:textId="77777777" w:rsidR="0080065E" w:rsidRDefault="0080065E" w:rsidP="00F4029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16 colț str. Mesager</w:t>
            </w:r>
          </w:p>
        </w:tc>
      </w:tr>
      <w:tr w:rsidR="0080065E" w14:paraId="7F0FE491" w14:textId="77777777" w:rsidTr="00392837">
        <w:trPr>
          <w:trHeight w:val="958"/>
        </w:trPr>
        <w:tc>
          <w:tcPr>
            <w:tcW w:w="2943" w:type="dxa"/>
            <w:vMerge/>
            <w:vAlign w:val="center"/>
          </w:tcPr>
          <w:p w14:paraId="741FDA96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511A462" w14:textId="77777777" w:rsidR="0080065E" w:rsidRDefault="0080065E" w:rsidP="00392837">
            <w:pPr>
              <w:pStyle w:val="1"/>
              <w:numPr>
                <w:ilvl w:val="0"/>
                <w:numId w:val="35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 actelor pentru inițierea lucrărilor de amenajare</w:t>
            </w:r>
          </w:p>
        </w:tc>
        <w:tc>
          <w:tcPr>
            <w:tcW w:w="3191" w:type="dxa"/>
          </w:tcPr>
          <w:p w14:paraId="10DBE8B2" w14:textId="77777777" w:rsidR="0080065E" w:rsidRDefault="0080065E" w:rsidP="00D2241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V. Lupu colț Drumul T</w:t>
            </w:r>
          </w:p>
          <w:p w14:paraId="5F7AA4C4" w14:textId="77777777" w:rsidR="0080065E" w:rsidRDefault="0080065E" w:rsidP="00D2241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aberei</w:t>
            </w:r>
          </w:p>
        </w:tc>
      </w:tr>
      <w:tr w:rsidR="0080065E" w14:paraId="38308B2E" w14:textId="77777777" w:rsidTr="009348B4">
        <w:trPr>
          <w:trHeight w:val="497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1FC08810" w14:textId="77777777" w:rsidR="0080065E" w:rsidRPr="00232873" w:rsidRDefault="0080065E" w:rsidP="008319B5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Miercuri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>
              <w:rPr>
                <w:b/>
                <w:i/>
                <w:sz w:val="26"/>
                <w:szCs w:val="26"/>
                <w:lang w:eastAsia="en-US"/>
              </w:rPr>
              <w:t>16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80065E" w14:paraId="2D21AED2" w14:textId="77777777" w:rsidTr="009348B4">
        <w:trPr>
          <w:trHeight w:val="249"/>
        </w:trPr>
        <w:tc>
          <w:tcPr>
            <w:tcW w:w="2943" w:type="dxa"/>
            <w:vMerge w:val="restart"/>
            <w:vAlign w:val="center"/>
          </w:tcPr>
          <w:p w14:paraId="3958347C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07E24B8C" w14:textId="77777777" w:rsidR="0080065E" w:rsidRPr="00232873" w:rsidRDefault="0080065E" w:rsidP="009348B4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barierei metalice</w:t>
            </w:r>
          </w:p>
        </w:tc>
        <w:tc>
          <w:tcPr>
            <w:tcW w:w="3191" w:type="dxa"/>
            <w:vAlign w:val="center"/>
          </w:tcPr>
          <w:p w14:paraId="0F78ECD0" w14:textId="77777777" w:rsidR="0080065E" w:rsidRPr="00232873" w:rsidRDefault="0080065E" w:rsidP="009348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Trușeni, 6</w:t>
            </w:r>
          </w:p>
        </w:tc>
      </w:tr>
      <w:tr w:rsidR="0080065E" w14:paraId="2A430FAA" w14:textId="77777777" w:rsidTr="009348B4">
        <w:trPr>
          <w:trHeight w:val="593"/>
        </w:trPr>
        <w:tc>
          <w:tcPr>
            <w:tcW w:w="2943" w:type="dxa"/>
            <w:vMerge/>
            <w:vAlign w:val="center"/>
          </w:tcPr>
          <w:p w14:paraId="003C7E2B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BC0DCDD" w14:textId="77777777" w:rsidR="0080065E" w:rsidRDefault="0080065E" w:rsidP="0076674B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deratizare și dezinsecție</w:t>
            </w:r>
          </w:p>
        </w:tc>
        <w:tc>
          <w:tcPr>
            <w:tcW w:w="3191" w:type="dxa"/>
          </w:tcPr>
          <w:p w14:paraId="20E5C854" w14:textId="77777777" w:rsidR="0080065E" w:rsidRDefault="0080065E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80065E" w14:paraId="5FE63730" w14:textId="77777777" w:rsidTr="009348B4">
        <w:trPr>
          <w:trHeight w:val="912"/>
        </w:trPr>
        <w:tc>
          <w:tcPr>
            <w:tcW w:w="2943" w:type="dxa"/>
            <w:vMerge w:val="restart"/>
            <w:vAlign w:val="center"/>
          </w:tcPr>
          <w:p w14:paraId="69BCBBBB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087AE003" w14:textId="77777777" w:rsidR="0080065E" w:rsidRPr="00232873" w:rsidRDefault="0080065E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Conlucrarea cu agenții economici în vederea eliberării pasajului subteran</w:t>
            </w:r>
          </w:p>
        </w:tc>
        <w:tc>
          <w:tcPr>
            <w:tcW w:w="3191" w:type="dxa"/>
            <w:vAlign w:val="center"/>
          </w:tcPr>
          <w:p w14:paraId="6CF075DB" w14:textId="77777777" w:rsidR="0080065E" w:rsidRPr="00232873" w:rsidRDefault="0080065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str. Ion Creangă 74</w:t>
            </w:r>
          </w:p>
        </w:tc>
      </w:tr>
      <w:tr w:rsidR="0080065E" w14:paraId="14A10D50" w14:textId="77777777" w:rsidTr="009348B4">
        <w:trPr>
          <w:trHeight w:val="240"/>
        </w:trPr>
        <w:tc>
          <w:tcPr>
            <w:tcW w:w="2943" w:type="dxa"/>
            <w:vMerge/>
            <w:vAlign w:val="center"/>
          </w:tcPr>
          <w:p w14:paraId="1DE0042E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60D2716" w14:textId="77777777" w:rsidR="0080065E" w:rsidRDefault="0080065E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terasei cu fundație capitală</w:t>
            </w:r>
          </w:p>
        </w:tc>
        <w:tc>
          <w:tcPr>
            <w:tcW w:w="3191" w:type="dxa"/>
          </w:tcPr>
          <w:p w14:paraId="31A150AF" w14:textId="77777777" w:rsidR="0080065E" w:rsidRDefault="0080065E" w:rsidP="0076674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Buiucani, 6</w:t>
            </w:r>
          </w:p>
        </w:tc>
      </w:tr>
      <w:tr w:rsidR="0080065E" w14:paraId="3C09BBD9" w14:textId="77777777" w:rsidTr="009348B4">
        <w:trPr>
          <w:trHeight w:val="509"/>
        </w:trPr>
        <w:tc>
          <w:tcPr>
            <w:tcW w:w="2943" w:type="dxa"/>
            <w:vMerge w:val="restart"/>
            <w:vAlign w:val="center"/>
          </w:tcPr>
          <w:p w14:paraId="01887156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6A70975A" w14:textId="77777777" w:rsidR="0080065E" w:rsidRPr="00232873" w:rsidRDefault="0080065E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Inițierea lucrărilor de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reparație a pasajului subteran </w:t>
            </w:r>
          </w:p>
        </w:tc>
        <w:tc>
          <w:tcPr>
            <w:tcW w:w="3191" w:type="dxa"/>
            <w:vAlign w:val="center"/>
          </w:tcPr>
          <w:p w14:paraId="7C6B50DA" w14:textId="77777777" w:rsidR="0080065E" w:rsidRPr="00232873" w:rsidRDefault="0080065E" w:rsidP="0055274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str. I. Creangă 74</w:t>
            </w:r>
          </w:p>
        </w:tc>
      </w:tr>
      <w:tr w:rsidR="0080065E" w14:paraId="3FE9F90A" w14:textId="77777777" w:rsidTr="0080065E">
        <w:trPr>
          <w:trHeight w:val="797"/>
        </w:trPr>
        <w:tc>
          <w:tcPr>
            <w:tcW w:w="2943" w:type="dxa"/>
            <w:vMerge/>
            <w:vAlign w:val="center"/>
          </w:tcPr>
          <w:p w14:paraId="5C784906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D96592E" w14:textId="77777777" w:rsidR="0080065E" w:rsidRPr="007C55B8" w:rsidRDefault="0080065E" w:rsidP="00ED152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Inițierea lucrărilor de reparație a trotuarului</w:t>
            </w:r>
          </w:p>
        </w:tc>
        <w:tc>
          <w:tcPr>
            <w:tcW w:w="3191" w:type="dxa"/>
          </w:tcPr>
          <w:p w14:paraId="5BE7DFB3" w14:textId="77777777" w:rsidR="0080065E" w:rsidRDefault="0080065E" w:rsidP="00D456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Teodorovici, colț</w:t>
            </w:r>
          </w:p>
          <w:p w14:paraId="697DB363" w14:textId="77777777" w:rsidR="0080065E" w:rsidRPr="00232873" w:rsidRDefault="0080065E" w:rsidP="00D456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</w:t>
            </w:r>
          </w:p>
          <w:p w14:paraId="1657C33F" w14:textId="77777777" w:rsidR="0080065E" w:rsidRPr="00232873" w:rsidRDefault="0080065E" w:rsidP="00D456AF">
            <w:pPr>
              <w:rPr>
                <w:sz w:val="26"/>
                <w:szCs w:val="26"/>
                <w:lang w:eastAsia="en-US"/>
              </w:rPr>
            </w:pPr>
          </w:p>
        </w:tc>
      </w:tr>
      <w:tr w:rsidR="0080065E" w14:paraId="43FABF48" w14:textId="77777777" w:rsidTr="009348B4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E03D478" w14:textId="77777777" w:rsidR="0080065E" w:rsidRPr="00232873" w:rsidRDefault="0080065E" w:rsidP="00837989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Joi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, </w:t>
            </w:r>
            <w:r>
              <w:rPr>
                <w:b/>
                <w:i/>
                <w:sz w:val="26"/>
                <w:szCs w:val="26"/>
                <w:lang w:eastAsia="en-US"/>
              </w:rPr>
              <w:t>17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80065E" w14:paraId="51B5DF9D" w14:textId="77777777" w:rsidTr="009348B4">
        <w:trPr>
          <w:trHeight w:val="559"/>
        </w:trPr>
        <w:tc>
          <w:tcPr>
            <w:tcW w:w="2943" w:type="dxa"/>
            <w:vMerge w:val="restart"/>
            <w:vAlign w:val="center"/>
          </w:tcPr>
          <w:p w14:paraId="05891622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7722DC2F" w14:textId="77777777" w:rsidR="0080065E" w:rsidRPr="00232873" w:rsidRDefault="0080065E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automobilelor abandonate</w:t>
            </w:r>
          </w:p>
        </w:tc>
        <w:tc>
          <w:tcPr>
            <w:tcW w:w="3191" w:type="dxa"/>
          </w:tcPr>
          <w:p w14:paraId="0F65DC02" w14:textId="77777777" w:rsidR="0080065E" w:rsidRPr="00232873" w:rsidRDefault="0080065E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Călărași, 64</w:t>
            </w:r>
          </w:p>
        </w:tc>
      </w:tr>
      <w:tr w:rsidR="0080065E" w14:paraId="2ED5BB29" w14:textId="77777777" w:rsidTr="009348B4">
        <w:trPr>
          <w:trHeight w:val="559"/>
        </w:trPr>
        <w:tc>
          <w:tcPr>
            <w:tcW w:w="2943" w:type="dxa"/>
            <w:vMerge/>
            <w:vAlign w:val="center"/>
          </w:tcPr>
          <w:p w14:paraId="49506E4A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DA3E812" w14:textId="77777777" w:rsidR="0080065E" w:rsidRDefault="0080065E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nimicire a ambroziei</w:t>
            </w:r>
          </w:p>
        </w:tc>
        <w:tc>
          <w:tcPr>
            <w:tcW w:w="3191" w:type="dxa"/>
          </w:tcPr>
          <w:p w14:paraId="040AD68E" w14:textId="77777777" w:rsidR="0080065E" w:rsidRDefault="0080065E" w:rsidP="00B162B8">
            <w:pPr>
              <w:rPr>
                <w:sz w:val="26"/>
                <w:szCs w:val="26"/>
                <w:lang w:eastAsia="en-US"/>
              </w:rPr>
            </w:pPr>
          </w:p>
        </w:tc>
      </w:tr>
      <w:tr w:rsidR="0080065E" w14:paraId="3DDD6318" w14:textId="77777777" w:rsidTr="009348B4">
        <w:trPr>
          <w:trHeight w:val="511"/>
        </w:trPr>
        <w:tc>
          <w:tcPr>
            <w:tcW w:w="2943" w:type="dxa"/>
            <w:vMerge w:val="restart"/>
            <w:vAlign w:val="center"/>
          </w:tcPr>
          <w:p w14:paraId="5879E8DD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57E73F60" w14:textId="77777777" w:rsidR="0080065E" w:rsidRDefault="0080065E" w:rsidP="0025307D">
            <w:pPr>
              <w:pStyle w:val="1"/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Pregătirea actelor pentru evacuarea unităților comerciale</w:t>
            </w:r>
          </w:p>
        </w:tc>
        <w:tc>
          <w:tcPr>
            <w:tcW w:w="3191" w:type="dxa"/>
          </w:tcPr>
          <w:p w14:paraId="5D771E97" w14:textId="77777777" w:rsidR="0080065E" w:rsidRDefault="0080065E" w:rsidP="00D2241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 3-5</w:t>
            </w:r>
          </w:p>
        </w:tc>
      </w:tr>
      <w:tr w:rsidR="0080065E" w14:paraId="2755A9B3" w14:textId="77777777" w:rsidTr="009348B4">
        <w:trPr>
          <w:trHeight w:val="902"/>
        </w:trPr>
        <w:tc>
          <w:tcPr>
            <w:tcW w:w="2943" w:type="dxa"/>
            <w:vMerge/>
            <w:vAlign w:val="center"/>
          </w:tcPr>
          <w:p w14:paraId="712F5A32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0A41F22" w14:textId="77777777" w:rsidR="0080065E" w:rsidRPr="00232873" w:rsidRDefault="0080065E" w:rsidP="0025307D">
            <w:pPr>
              <w:pStyle w:val="1"/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734B35A3" w14:textId="77777777" w:rsidR="0080065E" w:rsidRPr="00232873" w:rsidRDefault="0080065E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80065E" w:rsidRPr="00307A04" w14:paraId="1FBFC0CF" w14:textId="77777777" w:rsidTr="009348B4">
        <w:trPr>
          <w:trHeight w:val="613"/>
        </w:trPr>
        <w:tc>
          <w:tcPr>
            <w:tcW w:w="2943" w:type="dxa"/>
            <w:vMerge w:val="restart"/>
            <w:vAlign w:val="center"/>
          </w:tcPr>
          <w:p w14:paraId="1C5BF8B1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0F606EC7" w14:textId="77777777" w:rsidR="0080065E" w:rsidRPr="00232873" w:rsidRDefault="0080065E" w:rsidP="005763CD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01867EEB" w14:textId="77777777" w:rsidR="0080065E" w:rsidRPr="00232873" w:rsidRDefault="0080065E" w:rsidP="0055274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80065E" w:rsidRPr="00307A04" w14:paraId="2EA6AEB6" w14:textId="77777777" w:rsidTr="009348B4">
        <w:trPr>
          <w:trHeight w:val="613"/>
        </w:trPr>
        <w:tc>
          <w:tcPr>
            <w:tcW w:w="2943" w:type="dxa"/>
            <w:vMerge/>
            <w:vAlign w:val="center"/>
          </w:tcPr>
          <w:p w14:paraId="1A548AF6" w14:textId="77777777" w:rsidR="0080065E" w:rsidRPr="00232873" w:rsidRDefault="0080065E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863C277" w14:textId="77777777" w:rsidR="0080065E" w:rsidRDefault="0080065E" w:rsidP="00922C4C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Demolarea construcțiilor auxiliare</w:t>
            </w:r>
          </w:p>
        </w:tc>
        <w:tc>
          <w:tcPr>
            <w:tcW w:w="3191" w:type="dxa"/>
          </w:tcPr>
          <w:p w14:paraId="66282F2D" w14:textId="77777777" w:rsidR="0080065E" w:rsidRDefault="0080065E" w:rsidP="00922C4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3 (curte)</w:t>
            </w:r>
          </w:p>
        </w:tc>
      </w:tr>
      <w:tr w:rsidR="0080065E" w14:paraId="6AD0D66C" w14:textId="77777777" w:rsidTr="009348B4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B893C08" w14:textId="77777777" w:rsidR="0080065E" w:rsidRPr="00232873" w:rsidRDefault="0080065E" w:rsidP="00CF56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Vineri, 11.09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0065E" w14:paraId="5C36713B" w14:textId="77777777" w:rsidTr="009348B4">
        <w:trPr>
          <w:trHeight w:val="559"/>
        </w:trPr>
        <w:tc>
          <w:tcPr>
            <w:tcW w:w="2943" w:type="dxa"/>
            <w:vAlign w:val="center"/>
          </w:tcPr>
          <w:p w14:paraId="68BECD11" w14:textId="77777777" w:rsidR="0080065E" w:rsidRPr="00232873" w:rsidRDefault="0080065E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7ACDEB4D" w14:textId="77777777" w:rsidR="0080065E" w:rsidRPr="00232873" w:rsidRDefault="0080065E" w:rsidP="00DD0B75">
            <w:pPr>
              <w:pStyle w:val="1"/>
              <w:numPr>
                <w:ilvl w:val="2"/>
                <w:numId w:val="3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14:paraId="48C8D8EA" w14:textId="77777777" w:rsidR="0080065E" w:rsidRPr="00232873" w:rsidRDefault="0080065E" w:rsidP="001E53D8">
            <w:pPr>
              <w:rPr>
                <w:sz w:val="26"/>
                <w:szCs w:val="26"/>
                <w:lang w:eastAsia="en-US"/>
              </w:rPr>
            </w:pPr>
          </w:p>
        </w:tc>
      </w:tr>
      <w:tr w:rsidR="0080065E" w14:paraId="62C1D7B4" w14:textId="77777777" w:rsidTr="009348B4">
        <w:trPr>
          <w:trHeight w:val="511"/>
        </w:trPr>
        <w:tc>
          <w:tcPr>
            <w:tcW w:w="2943" w:type="dxa"/>
            <w:vMerge w:val="restart"/>
            <w:vAlign w:val="center"/>
          </w:tcPr>
          <w:p w14:paraId="2FA2D7AD" w14:textId="77777777" w:rsidR="0080065E" w:rsidRPr="00232873" w:rsidRDefault="0080065E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1538C943" w14:textId="77777777" w:rsidR="0080065E" w:rsidRPr="00232873" w:rsidRDefault="0080065E" w:rsidP="00DD0B75">
            <w:pPr>
              <w:pStyle w:val="1"/>
              <w:numPr>
                <w:ilvl w:val="0"/>
                <w:numId w:val="29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Evacuarea gheretei și a fundației </w:t>
            </w:r>
          </w:p>
        </w:tc>
        <w:tc>
          <w:tcPr>
            <w:tcW w:w="3191" w:type="dxa"/>
          </w:tcPr>
          <w:p w14:paraId="3E8DD8C5" w14:textId="77777777" w:rsidR="0080065E" w:rsidRPr="00232873" w:rsidRDefault="0080065E" w:rsidP="00922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Sucevița colț Calimachi 151</w:t>
            </w:r>
          </w:p>
        </w:tc>
      </w:tr>
      <w:tr w:rsidR="0080065E" w14:paraId="39C36015" w14:textId="77777777" w:rsidTr="009348B4">
        <w:trPr>
          <w:trHeight w:val="902"/>
        </w:trPr>
        <w:tc>
          <w:tcPr>
            <w:tcW w:w="2943" w:type="dxa"/>
            <w:vMerge/>
            <w:vAlign w:val="center"/>
          </w:tcPr>
          <w:p w14:paraId="417D01F0" w14:textId="77777777" w:rsidR="0080065E" w:rsidRPr="00232873" w:rsidRDefault="0080065E" w:rsidP="001E53D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3C01D17" w14:textId="77777777" w:rsidR="0080065E" w:rsidRPr="00232873" w:rsidRDefault="0080065E" w:rsidP="00DD0B75">
            <w:pPr>
              <w:pStyle w:val="1"/>
              <w:numPr>
                <w:ilvl w:val="0"/>
                <w:numId w:val="29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2C28F172" w14:textId="77777777" w:rsidR="0080065E" w:rsidRPr="00232873" w:rsidRDefault="0080065E" w:rsidP="001E53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80065E" w:rsidRPr="00307A04" w14:paraId="744E9405" w14:textId="77777777" w:rsidTr="009348B4">
        <w:trPr>
          <w:trHeight w:val="613"/>
        </w:trPr>
        <w:tc>
          <w:tcPr>
            <w:tcW w:w="2943" w:type="dxa"/>
            <w:vMerge w:val="restart"/>
            <w:vAlign w:val="center"/>
          </w:tcPr>
          <w:p w14:paraId="1749CBEA" w14:textId="77777777" w:rsidR="0080065E" w:rsidRPr="00232873" w:rsidRDefault="0080065E" w:rsidP="001E53D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05209206" w14:textId="77777777" w:rsidR="0080065E" w:rsidRPr="00232873" w:rsidRDefault="0080065E" w:rsidP="0080065E">
            <w:pPr>
              <w:pStyle w:val="1"/>
              <w:numPr>
                <w:ilvl w:val="0"/>
                <w:numId w:val="39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4D8EA4A1" w14:textId="77777777" w:rsidR="0080065E" w:rsidRPr="00232873" w:rsidRDefault="0080065E" w:rsidP="001E53D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</w:t>
            </w:r>
          </w:p>
        </w:tc>
      </w:tr>
      <w:tr w:rsidR="0080065E" w:rsidRPr="00307A04" w14:paraId="5887111A" w14:textId="77777777" w:rsidTr="009348B4">
        <w:trPr>
          <w:trHeight w:val="613"/>
        </w:trPr>
        <w:tc>
          <w:tcPr>
            <w:tcW w:w="2943" w:type="dxa"/>
            <w:vMerge/>
            <w:vAlign w:val="center"/>
          </w:tcPr>
          <w:p w14:paraId="0591745D" w14:textId="77777777" w:rsidR="0080065E" w:rsidRPr="00232873" w:rsidRDefault="0080065E" w:rsidP="001E53D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829C0AB" w14:textId="77777777" w:rsidR="0080065E" w:rsidRDefault="0080065E" w:rsidP="0080065E">
            <w:pPr>
              <w:pStyle w:val="1"/>
              <w:numPr>
                <w:ilvl w:val="0"/>
                <w:numId w:val="39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Demolarea peretelui de sprijin din beton armat construit abuziv</w:t>
            </w:r>
          </w:p>
        </w:tc>
        <w:tc>
          <w:tcPr>
            <w:tcW w:w="3191" w:type="dxa"/>
          </w:tcPr>
          <w:p w14:paraId="34D13265" w14:textId="77777777" w:rsidR="0080065E" w:rsidRDefault="0080065E" w:rsidP="00E9062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75/8</w:t>
            </w:r>
          </w:p>
        </w:tc>
      </w:tr>
    </w:tbl>
    <w:p w14:paraId="50A7E611" w14:textId="77777777" w:rsidR="000669AE" w:rsidRDefault="000669AE"/>
    <w:sectPr w:rsidR="000669AE" w:rsidSect="001D50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50CD9"/>
    <w:multiLevelType w:val="hybridMultilevel"/>
    <w:tmpl w:val="16F4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E5827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6128B3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511CB7"/>
    <w:multiLevelType w:val="hybridMultilevel"/>
    <w:tmpl w:val="8D86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E46158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AED0811"/>
    <w:multiLevelType w:val="hybridMultilevel"/>
    <w:tmpl w:val="5A8869B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21740D"/>
    <w:multiLevelType w:val="hybridMultilevel"/>
    <w:tmpl w:val="591AC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A16BF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413583"/>
    <w:multiLevelType w:val="hybridMultilevel"/>
    <w:tmpl w:val="1004ECA6"/>
    <w:lvl w:ilvl="0" w:tplc="1CB26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A13D55"/>
    <w:multiLevelType w:val="hybridMultilevel"/>
    <w:tmpl w:val="74C8BD52"/>
    <w:lvl w:ilvl="0" w:tplc="568E1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031DF0"/>
    <w:multiLevelType w:val="hybridMultilevel"/>
    <w:tmpl w:val="79621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7C7B4C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96E6583"/>
    <w:multiLevelType w:val="hybridMultilevel"/>
    <w:tmpl w:val="C6F897EE"/>
    <w:lvl w:ilvl="0" w:tplc="A7063D0E">
      <w:start w:val="2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 w15:restartNumberingAfterBreak="0">
    <w:nsid w:val="6A411428"/>
    <w:multiLevelType w:val="hybridMultilevel"/>
    <w:tmpl w:val="591AC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1563AA4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0"/>
  </w:num>
  <w:num w:numId="3">
    <w:abstractNumId w:val="17"/>
  </w:num>
  <w:num w:numId="4">
    <w:abstractNumId w:val="33"/>
  </w:num>
  <w:num w:numId="5">
    <w:abstractNumId w:val="12"/>
  </w:num>
  <w:num w:numId="6">
    <w:abstractNumId w:val="6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38"/>
  </w:num>
  <w:num w:numId="13">
    <w:abstractNumId w:val="34"/>
  </w:num>
  <w:num w:numId="14">
    <w:abstractNumId w:val="10"/>
  </w:num>
  <w:num w:numId="15">
    <w:abstractNumId w:val="23"/>
  </w:num>
  <w:num w:numId="16">
    <w:abstractNumId w:val="4"/>
  </w:num>
  <w:num w:numId="17">
    <w:abstractNumId w:val="36"/>
  </w:num>
  <w:num w:numId="18">
    <w:abstractNumId w:val="26"/>
  </w:num>
  <w:num w:numId="19">
    <w:abstractNumId w:val="13"/>
  </w:num>
  <w:num w:numId="20">
    <w:abstractNumId w:val="18"/>
  </w:num>
  <w:num w:numId="21">
    <w:abstractNumId w:val="5"/>
  </w:num>
  <w:num w:numId="22">
    <w:abstractNumId w:val="9"/>
  </w:num>
  <w:num w:numId="23">
    <w:abstractNumId w:val="24"/>
  </w:num>
  <w:num w:numId="24">
    <w:abstractNumId w:val="27"/>
  </w:num>
  <w:num w:numId="25">
    <w:abstractNumId w:val="2"/>
  </w:num>
  <w:num w:numId="26">
    <w:abstractNumId w:val="15"/>
  </w:num>
  <w:num w:numId="27">
    <w:abstractNumId w:val="1"/>
  </w:num>
  <w:num w:numId="28">
    <w:abstractNumId w:val="22"/>
  </w:num>
  <w:num w:numId="29">
    <w:abstractNumId w:val="28"/>
  </w:num>
  <w:num w:numId="30">
    <w:abstractNumId w:val="7"/>
  </w:num>
  <w:num w:numId="31">
    <w:abstractNumId w:val="35"/>
  </w:num>
  <w:num w:numId="32">
    <w:abstractNumId w:val="8"/>
  </w:num>
  <w:num w:numId="33">
    <w:abstractNumId w:val="19"/>
  </w:num>
  <w:num w:numId="34">
    <w:abstractNumId w:val="29"/>
  </w:num>
  <w:num w:numId="35">
    <w:abstractNumId w:val="3"/>
  </w:num>
  <w:num w:numId="36">
    <w:abstractNumId w:val="32"/>
  </w:num>
  <w:num w:numId="37">
    <w:abstractNumId w:val="25"/>
  </w:num>
  <w:num w:numId="38">
    <w:abstractNumId w:val="3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2B8"/>
    <w:rsid w:val="00026FA3"/>
    <w:rsid w:val="00030023"/>
    <w:rsid w:val="00033A97"/>
    <w:rsid w:val="000669AE"/>
    <w:rsid w:val="000735B0"/>
    <w:rsid w:val="000946C9"/>
    <w:rsid w:val="0011407F"/>
    <w:rsid w:val="0013181E"/>
    <w:rsid w:val="00151036"/>
    <w:rsid w:val="00153564"/>
    <w:rsid w:val="001B3FC5"/>
    <w:rsid w:val="001B4977"/>
    <w:rsid w:val="001C6D82"/>
    <w:rsid w:val="001D50BC"/>
    <w:rsid w:val="001E2E40"/>
    <w:rsid w:val="001E365A"/>
    <w:rsid w:val="001E53D8"/>
    <w:rsid w:val="001E541D"/>
    <w:rsid w:val="001F4377"/>
    <w:rsid w:val="00202F09"/>
    <w:rsid w:val="002177AF"/>
    <w:rsid w:val="00232873"/>
    <w:rsid w:val="0025009E"/>
    <w:rsid w:val="0025307D"/>
    <w:rsid w:val="0026781A"/>
    <w:rsid w:val="00295E9D"/>
    <w:rsid w:val="002B7B30"/>
    <w:rsid w:val="002D59ED"/>
    <w:rsid w:val="002F48CA"/>
    <w:rsid w:val="00306B39"/>
    <w:rsid w:val="00307A04"/>
    <w:rsid w:val="00345AA9"/>
    <w:rsid w:val="00347CE2"/>
    <w:rsid w:val="00392837"/>
    <w:rsid w:val="003957E6"/>
    <w:rsid w:val="003E7B0E"/>
    <w:rsid w:val="003F1582"/>
    <w:rsid w:val="00493CC0"/>
    <w:rsid w:val="004B1A53"/>
    <w:rsid w:val="004B47F6"/>
    <w:rsid w:val="0054285F"/>
    <w:rsid w:val="0055274E"/>
    <w:rsid w:val="005763CD"/>
    <w:rsid w:val="00582D51"/>
    <w:rsid w:val="005957B8"/>
    <w:rsid w:val="005E56E4"/>
    <w:rsid w:val="005F418F"/>
    <w:rsid w:val="0063326C"/>
    <w:rsid w:val="00644D4F"/>
    <w:rsid w:val="00657E87"/>
    <w:rsid w:val="006D6BC6"/>
    <w:rsid w:val="00724C78"/>
    <w:rsid w:val="007405F0"/>
    <w:rsid w:val="00740EC2"/>
    <w:rsid w:val="00747943"/>
    <w:rsid w:val="0076674B"/>
    <w:rsid w:val="007A638D"/>
    <w:rsid w:val="007B3967"/>
    <w:rsid w:val="007B53B1"/>
    <w:rsid w:val="007C55B8"/>
    <w:rsid w:val="0080065E"/>
    <w:rsid w:val="00805458"/>
    <w:rsid w:val="0082074A"/>
    <w:rsid w:val="008319B5"/>
    <w:rsid w:val="00837989"/>
    <w:rsid w:val="0084106B"/>
    <w:rsid w:val="00845577"/>
    <w:rsid w:val="00861082"/>
    <w:rsid w:val="00861B8D"/>
    <w:rsid w:val="008839D4"/>
    <w:rsid w:val="00883E78"/>
    <w:rsid w:val="008A0550"/>
    <w:rsid w:val="008F6E1A"/>
    <w:rsid w:val="00904107"/>
    <w:rsid w:val="009061F5"/>
    <w:rsid w:val="00922C4C"/>
    <w:rsid w:val="009348B4"/>
    <w:rsid w:val="00962961"/>
    <w:rsid w:val="00981325"/>
    <w:rsid w:val="00982985"/>
    <w:rsid w:val="00A43E77"/>
    <w:rsid w:val="00A66F70"/>
    <w:rsid w:val="00A75EF5"/>
    <w:rsid w:val="00AA4EE6"/>
    <w:rsid w:val="00B02EFA"/>
    <w:rsid w:val="00B037CF"/>
    <w:rsid w:val="00B162B8"/>
    <w:rsid w:val="00B235AB"/>
    <w:rsid w:val="00B73088"/>
    <w:rsid w:val="00B83EA9"/>
    <w:rsid w:val="00BD7E6F"/>
    <w:rsid w:val="00C10EC3"/>
    <w:rsid w:val="00C71D95"/>
    <w:rsid w:val="00C733BE"/>
    <w:rsid w:val="00CC3039"/>
    <w:rsid w:val="00CC40FC"/>
    <w:rsid w:val="00CD2AEA"/>
    <w:rsid w:val="00CF564F"/>
    <w:rsid w:val="00D22415"/>
    <w:rsid w:val="00D31BEA"/>
    <w:rsid w:val="00D456AF"/>
    <w:rsid w:val="00DC1A25"/>
    <w:rsid w:val="00DD0B75"/>
    <w:rsid w:val="00E0445D"/>
    <w:rsid w:val="00E24B60"/>
    <w:rsid w:val="00E4161C"/>
    <w:rsid w:val="00E52124"/>
    <w:rsid w:val="00E81E78"/>
    <w:rsid w:val="00E8351E"/>
    <w:rsid w:val="00E84987"/>
    <w:rsid w:val="00E909DC"/>
    <w:rsid w:val="00ED1523"/>
    <w:rsid w:val="00EE3D49"/>
    <w:rsid w:val="00EE7FD0"/>
    <w:rsid w:val="00F4153D"/>
    <w:rsid w:val="00F84ACC"/>
    <w:rsid w:val="00FC103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46751D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B8"/>
    <w:rPr>
      <w:rFonts w:ascii="Times New Roman" w:hAnsi="Times New Roman"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62B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162B8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B162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62B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B162B8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B162B8"/>
    <w:pPr>
      <w:ind w:left="720"/>
      <w:contextualSpacing/>
    </w:pPr>
  </w:style>
  <w:style w:type="table" w:styleId="TableGrid">
    <w:name w:val="Table Grid"/>
    <w:basedOn w:val="TableNormal"/>
    <w:uiPriority w:val="99"/>
    <w:rsid w:val="00B162B8"/>
    <w:rPr>
      <w:rFonts w:ascii="Times New Roman" w:eastAsia="Times New Roman" w:hAnsi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1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2B8"/>
    <w:rPr>
      <w:rFonts w:ascii="Tahoma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REPUBLICA MOLDOVA</vt:lpstr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MOLDOVA</dc:title>
  <dc:creator>Valentina</dc:creator>
  <cp:lastModifiedBy>Cosoi Petru</cp:lastModifiedBy>
  <cp:revision>4</cp:revision>
  <cp:lastPrinted>2020-09-03T11:48:00Z</cp:lastPrinted>
  <dcterms:created xsi:type="dcterms:W3CDTF">2020-09-10T12:41:00Z</dcterms:created>
  <dcterms:modified xsi:type="dcterms:W3CDTF">2020-10-02T08:22:00Z</dcterms:modified>
</cp:coreProperties>
</file>