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AE" w:rsidRPr="007A5CBD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5CBD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7A5CBD" w:rsidRDefault="00AA23CA" w:rsidP="00A2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5CBD">
        <w:rPr>
          <w:rFonts w:ascii="Times New Roman" w:hAnsi="Times New Roman" w:cs="Times New Roman"/>
          <w:b/>
          <w:sz w:val="24"/>
          <w:szCs w:val="24"/>
          <w:lang w:val="ro-RO"/>
        </w:rPr>
        <w:t>pentru perioada de 25</w:t>
      </w:r>
      <w:r w:rsidR="00A2684D" w:rsidRPr="007A5CBD">
        <w:rPr>
          <w:rFonts w:ascii="Times New Roman" w:hAnsi="Times New Roman" w:cs="Times New Roman"/>
          <w:b/>
          <w:sz w:val="24"/>
          <w:szCs w:val="24"/>
          <w:lang w:val="ro-RO"/>
        </w:rPr>
        <w:t>.05.2020</w:t>
      </w:r>
      <w:r w:rsidRPr="007A5CBD">
        <w:rPr>
          <w:rFonts w:ascii="Times New Roman" w:hAnsi="Times New Roman" w:cs="Times New Roman"/>
          <w:b/>
          <w:sz w:val="24"/>
          <w:szCs w:val="24"/>
          <w:lang w:val="ro-RO"/>
        </w:rPr>
        <w:t>-29</w:t>
      </w:r>
      <w:r w:rsidR="00A2684D" w:rsidRPr="007A5CBD">
        <w:rPr>
          <w:rFonts w:ascii="Times New Roman" w:hAnsi="Times New Roman" w:cs="Times New Roman"/>
          <w:b/>
          <w:sz w:val="24"/>
          <w:szCs w:val="24"/>
          <w:lang w:val="ro-RO"/>
        </w:rPr>
        <w:t>.05.2020</w:t>
      </w:r>
    </w:p>
    <w:tbl>
      <w:tblPr>
        <w:tblStyle w:val="GrilTabel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134"/>
        <w:gridCol w:w="993"/>
        <w:gridCol w:w="567"/>
        <w:gridCol w:w="1134"/>
        <w:gridCol w:w="1417"/>
        <w:gridCol w:w="709"/>
        <w:gridCol w:w="1237"/>
        <w:gridCol w:w="1173"/>
        <w:gridCol w:w="877"/>
        <w:gridCol w:w="1249"/>
        <w:gridCol w:w="992"/>
        <w:gridCol w:w="851"/>
      </w:tblGrid>
      <w:tr w:rsidR="007A5CBD" w:rsidRPr="007A5CBD" w:rsidTr="00321354">
        <w:trPr>
          <w:trHeight w:val="73"/>
        </w:trPr>
        <w:tc>
          <w:tcPr>
            <w:tcW w:w="2943" w:type="dxa"/>
            <w:gridSpan w:val="3"/>
            <w:shd w:val="clear" w:color="auto" w:fill="C6D9F1" w:themeFill="text2" w:themeFillTint="33"/>
          </w:tcPr>
          <w:p w:rsidR="00A2684D" w:rsidRPr="007A5CBD" w:rsidRDefault="00AA23CA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25</w:t>
            </w:r>
            <w:r w:rsidR="00A2684D"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.05.2020</w:t>
            </w:r>
          </w:p>
        </w:tc>
        <w:tc>
          <w:tcPr>
            <w:tcW w:w="2694" w:type="dxa"/>
            <w:gridSpan w:val="3"/>
            <w:shd w:val="clear" w:color="auto" w:fill="C6D9F1" w:themeFill="text2" w:themeFillTint="33"/>
          </w:tcPr>
          <w:p w:rsidR="00A2684D" w:rsidRPr="007A5CBD" w:rsidRDefault="00AA23CA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26</w:t>
            </w:r>
            <w:r w:rsidR="00A2684D"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.05.2020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</w:tcPr>
          <w:p w:rsidR="00A2684D" w:rsidRPr="007A5CBD" w:rsidRDefault="00AA23CA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</w:t>
            </w:r>
            <w:r w:rsidR="00A2684D"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.05.2020</w:t>
            </w:r>
          </w:p>
        </w:tc>
        <w:tc>
          <w:tcPr>
            <w:tcW w:w="3287" w:type="dxa"/>
            <w:gridSpan w:val="3"/>
            <w:shd w:val="clear" w:color="auto" w:fill="C6D9F1" w:themeFill="text2" w:themeFillTint="33"/>
          </w:tcPr>
          <w:p w:rsidR="00A2684D" w:rsidRPr="007A5CBD" w:rsidRDefault="00AA23CA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28</w:t>
            </w:r>
            <w:r w:rsidR="00A2684D"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.05.2020</w:t>
            </w:r>
          </w:p>
        </w:tc>
        <w:tc>
          <w:tcPr>
            <w:tcW w:w="3092" w:type="dxa"/>
            <w:gridSpan w:val="3"/>
            <w:shd w:val="clear" w:color="auto" w:fill="C6D9F1" w:themeFill="text2" w:themeFillTint="33"/>
          </w:tcPr>
          <w:p w:rsidR="00A2684D" w:rsidRPr="007A5CBD" w:rsidRDefault="00AA23CA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29</w:t>
            </w:r>
            <w:r w:rsidR="00A2684D"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.05.2020</w:t>
            </w:r>
          </w:p>
        </w:tc>
      </w:tr>
      <w:tr w:rsidR="007A5CBD" w:rsidRPr="007A5CBD" w:rsidTr="00321354">
        <w:trPr>
          <w:trHeight w:val="323"/>
        </w:trPr>
        <w:tc>
          <w:tcPr>
            <w:tcW w:w="1101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49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A5CB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7A5CBD" w:rsidRPr="007A5CBD" w:rsidTr="00C063FA">
        <w:trPr>
          <w:trHeight w:val="928"/>
        </w:trPr>
        <w:tc>
          <w:tcPr>
            <w:tcW w:w="1101" w:type="dxa"/>
          </w:tcPr>
          <w:p w:rsidR="00C063FA" w:rsidRPr="007A5CBD" w:rsidRDefault="00E478D3" w:rsidP="00C063F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 şi evacuarea a două </w:t>
            </w:r>
            <w:r w:rsidR="00C063F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gherete care nu activeaz</w:t>
            </w:r>
          </w:p>
        </w:tc>
        <w:tc>
          <w:tcPr>
            <w:tcW w:w="850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Vieru,</w:t>
            </w:r>
            <w:r w:rsidR="00E478D3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nr.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3</w:t>
            </w:r>
          </w:p>
        </w:tc>
        <w:tc>
          <w:tcPr>
            <w:tcW w:w="992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A2684D" w:rsidRPr="007A5CBD" w:rsidRDefault="00E478D3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 şi evacuarea a două </w:t>
            </w:r>
            <w:r w:rsidR="00A2684D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gherete care nu activează</w:t>
            </w:r>
          </w:p>
        </w:tc>
        <w:tc>
          <w:tcPr>
            <w:tcW w:w="993" w:type="dxa"/>
          </w:tcPr>
          <w:p w:rsidR="00A2684D" w:rsidRPr="007A5CBD" w:rsidRDefault="007A5CBD" w:rsidP="00E478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Vieru, nr. 3</w:t>
            </w:r>
          </w:p>
        </w:tc>
        <w:tc>
          <w:tcPr>
            <w:tcW w:w="56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A2684D" w:rsidRPr="007A5CBD" w:rsidRDefault="00A2684D" w:rsidP="007A5CB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</w:t>
            </w:r>
            <w:r w:rsidR="00E478D3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  <w:r w:rsidR="007A5CBD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garajului metalic</w:t>
            </w:r>
          </w:p>
        </w:tc>
        <w:tc>
          <w:tcPr>
            <w:tcW w:w="1417" w:type="dxa"/>
          </w:tcPr>
          <w:p w:rsidR="00A2684D" w:rsidRPr="007A5CBD" w:rsidRDefault="007A5CBD" w:rsidP="0055376C">
            <w:pPr>
              <w:pStyle w:val="Frspaiere"/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Sadoveanu, 30</w:t>
            </w:r>
          </w:p>
        </w:tc>
        <w:tc>
          <w:tcPr>
            <w:tcW w:w="709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A2684D" w:rsidRPr="007A5CBD" w:rsidRDefault="00E478D3" w:rsidP="007A5CB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Evacuarea a </w:t>
            </w:r>
            <w:r w:rsidR="007A5CBD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fundaţiilor rămase în urma evacuării gheretelor</w:t>
            </w:r>
          </w:p>
        </w:tc>
        <w:tc>
          <w:tcPr>
            <w:tcW w:w="1173" w:type="dxa"/>
          </w:tcPr>
          <w:p w:rsidR="00A2684D" w:rsidRPr="007A5CBD" w:rsidRDefault="007A5CBD" w:rsidP="007A5CB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44/2</w:t>
            </w:r>
          </w:p>
        </w:tc>
        <w:tc>
          <w:tcPr>
            <w:tcW w:w="87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49" w:type="dxa"/>
          </w:tcPr>
          <w:p w:rsidR="00A2684D" w:rsidRPr="007A5CBD" w:rsidRDefault="007A5CB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Evacuarea a fundaţiilor rămase în urma evacuării gheretelor</w:t>
            </w:r>
          </w:p>
        </w:tc>
        <w:tc>
          <w:tcPr>
            <w:tcW w:w="992" w:type="dxa"/>
          </w:tcPr>
          <w:p w:rsidR="00A2684D" w:rsidRPr="007A5CBD" w:rsidRDefault="007A5CB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P. Zadnipru, 19/1</w:t>
            </w:r>
          </w:p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A2684D" w:rsidRPr="007A5CBD" w:rsidRDefault="009956B3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Inspectarea șantierelor aflate în construcții privind verificarea salubrizării terenului adiacent, organizarea căilor de acces și îngrădirii teritoriului</w:t>
            </w:r>
          </w:p>
        </w:tc>
        <w:tc>
          <w:tcPr>
            <w:tcW w:w="850" w:type="dxa"/>
          </w:tcPr>
          <w:p w:rsidR="00A2684D" w:rsidRPr="007A5CBD" w:rsidRDefault="00A2684D" w:rsidP="00A4200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A42003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Igor Vieru</w:t>
            </w:r>
          </w:p>
        </w:tc>
        <w:tc>
          <w:tcPr>
            <w:tcW w:w="992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A2684D" w:rsidRPr="007A5CBD" w:rsidRDefault="00355CF6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Inspectarea șantierelor aflate în construcții privind verificarea salubrizării terenului adiacent, organizarea căilor de acces și îngrădirii teritoriului</w:t>
            </w:r>
          </w:p>
        </w:tc>
        <w:tc>
          <w:tcPr>
            <w:tcW w:w="993" w:type="dxa"/>
          </w:tcPr>
          <w:p w:rsidR="00A2684D" w:rsidRPr="007A5CBD" w:rsidRDefault="009956B3" w:rsidP="00A4200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A42003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Igor Vieru</w:t>
            </w:r>
          </w:p>
        </w:tc>
        <w:tc>
          <w:tcPr>
            <w:tcW w:w="56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A2684D" w:rsidRPr="007A5CBD" w:rsidRDefault="00355CF6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Inspectarea șantierelor aflate în construcții privind verificarea salubrizării terenului adiacent, organizarea căilor de acces și îngrădirii teritoriului</w:t>
            </w:r>
          </w:p>
        </w:tc>
        <w:tc>
          <w:tcPr>
            <w:tcW w:w="1417" w:type="dxa"/>
          </w:tcPr>
          <w:p w:rsidR="00A2684D" w:rsidRPr="007A5CBD" w:rsidRDefault="00A42003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</w:t>
            </w:r>
          </w:p>
        </w:tc>
        <w:tc>
          <w:tcPr>
            <w:tcW w:w="709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A2684D" w:rsidRPr="007A5CBD" w:rsidRDefault="00355CF6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Inspectarea șantierelor aflate în construcții privind verificarea salubrizării terenului adiacent, organizarea căilor de acces și îngrădirii teritoriului</w:t>
            </w:r>
          </w:p>
        </w:tc>
        <w:tc>
          <w:tcPr>
            <w:tcW w:w="1173" w:type="dxa"/>
          </w:tcPr>
          <w:p w:rsidR="00A2684D" w:rsidRPr="007A5CBD" w:rsidRDefault="00A42003" w:rsidP="00A4200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</w:p>
        </w:tc>
        <w:tc>
          <w:tcPr>
            <w:tcW w:w="87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49" w:type="dxa"/>
          </w:tcPr>
          <w:p w:rsidR="00A2684D" w:rsidRPr="007A5CBD" w:rsidRDefault="00355CF6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Inspectarea șantierelor aflate în construcții privind verificarea salubrizării terenului adiacent, organizarea căilor de acces și îngrădirii teritoriului</w:t>
            </w:r>
          </w:p>
        </w:tc>
        <w:tc>
          <w:tcPr>
            <w:tcW w:w="992" w:type="dxa"/>
          </w:tcPr>
          <w:p w:rsidR="00A2684D" w:rsidRPr="007A5CBD" w:rsidRDefault="00A42003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</w:p>
        </w:tc>
        <w:tc>
          <w:tcPr>
            <w:tcW w:w="851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850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3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41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49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o-RO"/>
              </w:rPr>
            </w:pPr>
          </w:p>
        </w:tc>
        <w:tc>
          <w:tcPr>
            <w:tcW w:w="850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o-RO"/>
              </w:rPr>
            </w:pPr>
          </w:p>
        </w:tc>
        <w:tc>
          <w:tcPr>
            <w:tcW w:w="993" w:type="dxa"/>
          </w:tcPr>
          <w:p w:rsidR="00A2684D" w:rsidRPr="007A5CBD" w:rsidRDefault="00A2684D" w:rsidP="00010F7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o-RO"/>
              </w:rPr>
            </w:pPr>
          </w:p>
        </w:tc>
        <w:tc>
          <w:tcPr>
            <w:tcW w:w="141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Dezinfectarea și prevenirea răspîndirii infecției COVID-19</w:t>
            </w:r>
          </w:p>
        </w:tc>
        <w:tc>
          <w:tcPr>
            <w:tcW w:w="1173" w:type="dxa"/>
          </w:tcPr>
          <w:p w:rsidR="00A2684D" w:rsidRPr="007A5CBD" w:rsidRDefault="00A2684D" w:rsidP="00010F7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Stațiile de așteptare. plato</w:t>
            </w:r>
            <w:r w:rsidR="00010F7C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urile de acumulare a gunoiului</w:t>
            </w:r>
          </w:p>
        </w:tc>
        <w:tc>
          <w:tcPr>
            <w:tcW w:w="877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49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A2684D" w:rsidRPr="007A5CBD" w:rsidRDefault="00A2684D" w:rsidP="00010F7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850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992" w:type="dxa"/>
          </w:tcPr>
          <w:p w:rsidR="00A31AA3" w:rsidRPr="007A5CBD" w:rsidRDefault="00A31AA3" w:rsidP="00A31AA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3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567" w:type="dxa"/>
          </w:tcPr>
          <w:p w:rsidR="00A31AA3" w:rsidRPr="007A5CBD" w:rsidRDefault="00A31AA3" w:rsidP="00A31AA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417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A31AA3" w:rsidRPr="007A5CBD" w:rsidRDefault="00A31AA3" w:rsidP="00A31AA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877" w:type="dxa"/>
          </w:tcPr>
          <w:p w:rsidR="00A31AA3" w:rsidRPr="007A5CBD" w:rsidRDefault="00A31AA3" w:rsidP="00A31AA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49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A2684D" w:rsidRPr="007A5CBD" w:rsidRDefault="00010F7C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851" w:type="dxa"/>
          </w:tcPr>
          <w:p w:rsidR="002A5A40" w:rsidRPr="007A5CBD" w:rsidRDefault="002A5A40" w:rsidP="002A5A4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A2684D" w:rsidRPr="007A5CBD" w:rsidRDefault="00A2684D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A2684D" w:rsidRPr="007A5CBD" w:rsidRDefault="009E0622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850" w:type="dxa"/>
          </w:tcPr>
          <w:p w:rsidR="00A2684D" w:rsidRPr="007A5CBD" w:rsidRDefault="009E0622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  <w:r w:rsidR="006C42A9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(după necesitate)</w:t>
            </w:r>
          </w:p>
        </w:tc>
        <w:tc>
          <w:tcPr>
            <w:tcW w:w="992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3" w:type="dxa"/>
          </w:tcPr>
          <w:p w:rsidR="006C42A9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A2684D" w:rsidRPr="007A5CBD" w:rsidRDefault="006C42A9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567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417" w:type="dxa"/>
          </w:tcPr>
          <w:p w:rsidR="006C42A9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A2684D" w:rsidRPr="007A5CBD" w:rsidRDefault="006C42A9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9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6C42A9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  <w:r w:rsidR="006C42A9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  <w:p w:rsidR="00A2684D" w:rsidRPr="007A5CBD" w:rsidRDefault="006C42A9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49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2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  <w:r w:rsidR="006C42A9"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(după necesitate)   </w:t>
            </w:r>
          </w:p>
        </w:tc>
        <w:tc>
          <w:tcPr>
            <w:tcW w:w="851" w:type="dxa"/>
          </w:tcPr>
          <w:p w:rsidR="00A2684D" w:rsidRPr="007A5CBD" w:rsidRDefault="00144AA1" w:rsidP="00A2684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Dezinfectarea blocurilor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Ginta Latină nr. 11/3, str. N.M. Spătarul 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nr. 21/5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ÎMSL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Demolarea și evacuarea fundamentelor după demolarea gheretelor 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P. Zadnipru,19, bd. M. cel Bătrân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Dezinfectarea blocurilor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 nr. 11/3, str. N.M. Spătarul nr. 21/5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Demolarea și evacuarea dispoyitivelor metalice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P. Zadnipru şi str. I. Vieru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Dezinfectarea blocurilor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Ginta Latină nr. 11/3, str. N.M. Spătarul nr. 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21/5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ÎMSL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Demontarea şi evacuarea panourilor publicitare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Cosirea terenului adiacent blocului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 nr. 11/3, str. N.M. Spătarul nr. 21/5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4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Demolarea şi evacuarea gheretelor 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I. Vieru,3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7A5CBD" w:rsidRPr="007A5CBD" w:rsidTr="00C063FA">
        <w:trPr>
          <w:trHeight w:val="365"/>
        </w:trPr>
        <w:tc>
          <w:tcPr>
            <w:tcW w:w="110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Spălarea părţii carosabile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Vodă, str. Alecu Russo,str. Mihail Sadoveanu bd. Mircea cel Bătrân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Spălarea părţii carosabile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G. Latină, str. P. Zadnipru,str. I. Vieru, str. Prof.I. Dumeniuk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Spălarea părţii carosabile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Vodă, str. Alecu Russo,str. Mihail Sadoveanu bd. Mircea cel Bătrân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Aplicarea betonului asfaltic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Otovasca, nr. 21/V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Spălarea părţii carosabile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G. Latină, str. P. Zadnipru,str. I. Vieru, str. Prof.I. Dumeniuk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</w:tr>
      <w:tr w:rsidR="007A5CBD" w:rsidRPr="007A5CBD" w:rsidTr="00C063FA">
        <w:trPr>
          <w:trHeight w:val="365"/>
        </w:trPr>
        <w:tc>
          <w:tcPr>
            <w:tcW w:w="110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Pregătirea fundației, instalarea bordurilor mici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Pregătirea fundației, instalarea bordurilor mici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Pregătirea fundației, instalarea bordurilor mici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Pregătirea fundației, instalarea bordurilor mici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Pregătirea fundației, instalarea bordurilor mici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</w:tr>
      <w:tr w:rsidR="007A5CBD" w:rsidRPr="007A5CBD" w:rsidTr="00C063FA">
        <w:trPr>
          <w:trHeight w:val="365"/>
        </w:trPr>
        <w:tc>
          <w:tcPr>
            <w:tcW w:w="110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 a străzilor principale din sector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 a străzilor principale din sector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 a străzilor principale din sector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 a străzilor principale din sector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 a străzilor principale din sector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Russo, str. G. Latină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FB0A9D" w:rsidRPr="007A5CBD" w:rsidRDefault="00FB0A9D" w:rsidP="00FB0A9D">
            <w:pPr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 xml:space="preserve">Cositul gazonului manual/mecanizat, 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Uzinelor, scuarul Podul Înalt 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Cositul gazonului manual/mecanizat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I. Vieru şi P. Zadnipru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Cositul gazonului manual/mecanizat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N.M. Spătarul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Cositul gazonului manual/mecanizat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G.Latină, scuarul G. Latină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Cositul gazonului manual/mecanizat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Voluntarilor şi str. Varniţa  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Plantarea/prăşitul florilor,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Plantarea/prăşitul florilor,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V. lui Vodă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Plantarea/prăşitul florilor,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G. Latină inter. Str. M.Manole, str. V.lui Vodă inter. Str. Transnistria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Plantarea/prăşitul florilor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A.Russo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Plantarea/prăşitul florilor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A.Russo, 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.    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”, str. Ave Maria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”, str. Ave Maria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Pădure-parc ,,Rîșcani”, str. Ave Maria  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”, str. Ave Maria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”, str. Ave Maria</w:t>
            </w: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Pădure-parc ,,Rîșcani”, str. Ave Maria  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Dezinfectarea terenurilor de joacă, fitness, bănci, coşuri de gunoi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M.cel Bătrân, str. A. Russo, scuaruri,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Dezinfectarea terenurilor de joacă, fitness, bănci, coşuri de gunoi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Dezinfectarea terenurilor de joacă, fitness, bănci, coşuri de gunoi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M.cel Bătrân, str. A. Russo, scuaruri,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Dezinfectarea terenurilor de joacă, fitness, bănci, coşuri de gunoi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Dezinfectarea terenurilor de joacă, fitness, bănci, coşuri de gunoi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M.cel Bătrân, str. A. Russo, scuaruri, Pădure-parc ,,Rîșcani</w:t>
            </w:r>
            <w:r w:rsidRPr="007A5CB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lastRenderedPageBreak/>
              <w:t>Evacuarea gunoiului menager/vegetal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M.cel Bătrân, scuaruri, Pădure-parc ,,Rîșcani”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Evacuarea gunoiului menager/vegetal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Bd. M.cel Bătrân, str. A.Russo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Evacuarea gunoiului menager/vegetal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M.cel Bătrân, scuaruri, Pădure-parc ,,Rîșcani”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Evacuarea gunoiului menager/vegetal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M.cel Bătrân, scuaruri, Pădure-parc ,,Rîșcani”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Evacuarea gunoiului menager/vegetal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M.cel Bătrân, scuaruri, Pădure-parc ,,Rîșcani”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Degajarea fîşiilor riverane de gunoi, nămol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,,Rîșcani”, str. Varniţa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Degajarea fîşiilor riverane de gunoi, nămol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,,Rîșcani”, str. Varniţa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Degajarea fîşiilor riverane de gunoi, nămol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,,Rîșcani”, str. Varniţa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Degajarea fîşiilor riverane de gunoi, nămol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,,Rîșcani”, str. Varniţa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Vopsirea urnelor, bănci, elemente</w:t>
            </w: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Vopsirea urnelor, bănci, elemente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Vopsirea urnelor, bănci, elemente</w:t>
            </w: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Russo, str. M. Sadoveanu</w:t>
            </w: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Vopsirea urnelor, bănci, elemente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Vopsirea urnelor, bănci, elemente</w:t>
            </w: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</w:t>
            </w: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7A5CBD" w:rsidRPr="007A5CBD" w:rsidTr="00C063FA">
        <w:trPr>
          <w:trHeight w:val="386"/>
        </w:trPr>
        <w:tc>
          <w:tcPr>
            <w:tcW w:w="1101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850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Combaterea ambroziei cu erbicide</w:t>
            </w:r>
          </w:p>
        </w:tc>
        <w:tc>
          <w:tcPr>
            <w:tcW w:w="99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N.M. Spătarul</w:t>
            </w:r>
          </w:p>
        </w:tc>
        <w:tc>
          <w:tcPr>
            <w:tcW w:w="56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41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  <w:r w:rsidRPr="007A5CBD">
              <w:rPr>
                <w:bCs/>
                <w:sz w:val="14"/>
                <w:szCs w:val="14"/>
                <w:lang w:val="ro-RO"/>
              </w:rPr>
              <w:t>Combaterea ambroziei cu erbicide</w:t>
            </w:r>
          </w:p>
        </w:tc>
        <w:tc>
          <w:tcPr>
            <w:tcW w:w="1173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N.M. Spătarul</w:t>
            </w:r>
          </w:p>
        </w:tc>
        <w:tc>
          <w:tcPr>
            <w:tcW w:w="877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7A5CB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FB0A9D" w:rsidRPr="007A5CBD" w:rsidRDefault="00FB0A9D" w:rsidP="00FB0A9D">
            <w:pPr>
              <w:pStyle w:val="gmail-msolistparagraphcxspfirstmailrucssattributepostfix"/>
              <w:spacing w:before="0" w:beforeAutospacing="0" w:after="0" w:afterAutospacing="0"/>
              <w:jc w:val="center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FB0A9D" w:rsidRPr="007A5CBD" w:rsidRDefault="00FB0A9D" w:rsidP="00FB0A9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</w:tbl>
    <w:p w:rsidR="004A662A" w:rsidRPr="007A5CBD" w:rsidRDefault="004A662A" w:rsidP="00806E7A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4A662A" w:rsidRPr="007A5CBD" w:rsidRDefault="004A662A" w:rsidP="004A662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A5CBD">
        <w:rPr>
          <w:rFonts w:ascii="Times New Roman" w:hAnsi="Times New Roman" w:cs="Times New Roman"/>
          <w:b/>
          <w:lang w:val="ro-RO"/>
        </w:rPr>
        <w:tab/>
        <w:t>Notă: APLP 54/218 desfăşoară lucrări de dezinfectare şi prevenire a răspândirii infecţiei COVID-19 a staţiilor de aşteptare, platourilor de acumulare a gunoiului sâmbăta şi duminica (30-31.05.2020)</w:t>
      </w:r>
    </w:p>
    <w:p w:rsidR="004A662A" w:rsidRPr="007A5CBD" w:rsidRDefault="004A662A" w:rsidP="00806E7A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4A662A" w:rsidRDefault="004A662A" w:rsidP="00806E7A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2D293C" w:rsidRPr="00806E7A" w:rsidRDefault="002D293C" w:rsidP="00806E7A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806E7A">
        <w:rPr>
          <w:rFonts w:ascii="Times New Roman" w:hAnsi="Times New Roman" w:cs="Times New Roman"/>
          <w:b/>
          <w:lang w:val="ro-RO"/>
        </w:rPr>
        <w:t>Pretor                                                                          Sinilga ȘCOLNIC</w:t>
      </w:r>
    </w:p>
    <w:sectPr w:rsidR="002D293C" w:rsidRPr="00806E7A" w:rsidSect="00A2684D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55D2A"/>
    <w:rsid w:val="000A608B"/>
    <w:rsid w:val="000B5ED5"/>
    <w:rsid w:val="000C643D"/>
    <w:rsid w:val="001422A2"/>
    <w:rsid w:val="00144AA1"/>
    <w:rsid w:val="0019010F"/>
    <w:rsid w:val="001934D2"/>
    <w:rsid w:val="00217A7C"/>
    <w:rsid w:val="002A16C9"/>
    <w:rsid w:val="002A5A40"/>
    <w:rsid w:val="002D1BAE"/>
    <w:rsid w:val="002D293C"/>
    <w:rsid w:val="002D6E5D"/>
    <w:rsid w:val="00321354"/>
    <w:rsid w:val="00355CF6"/>
    <w:rsid w:val="003B1BB5"/>
    <w:rsid w:val="004823FD"/>
    <w:rsid w:val="004903EA"/>
    <w:rsid w:val="004A662A"/>
    <w:rsid w:val="00514E9C"/>
    <w:rsid w:val="00517393"/>
    <w:rsid w:val="00527B8C"/>
    <w:rsid w:val="0055376C"/>
    <w:rsid w:val="00576681"/>
    <w:rsid w:val="005A3F9B"/>
    <w:rsid w:val="005A4476"/>
    <w:rsid w:val="006C42A9"/>
    <w:rsid w:val="006F4D60"/>
    <w:rsid w:val="007608F2"/>
    <w:rsid w:val="00785DF4"/>
    <w:rsid w:val="007A05DC"/>
    <w:rsid w:val="007A5CBD"/>
    <w:rsid w:val="007D7C00"/>
    <w:rsid w:val="00806E7A"/>
    <w:rsid w:val="00807F8B"/>
    <w:rsid w:val="008125A8"/>
    <w:rsid w:val="008551A5"/>
    <w:rsid w:val="00882E26"/>
    <w:rsid w:val="008B5EEB"/>
    <w:rsid w:val="00901617"/>
    <w:rsid w:val="009107A4"/>
    <w:rsid w:val="009240B1"/>
    <w:rsid w:val="00934C3E"/>
    <w:rsid w:val="009956B3"/>
    <w:rsid w:val="009C01BE"/>
    <w:rsid w:val="009D369C"/>
    <w:rsid w:val="009D70D8"/>
    <w:rsid w:val="009E0622"/>
    <w:rsid w:val="00A0473B"/>
    <w:rsid w:val="00A2684D"/>
    <w:rsid w:val="00A31AA3"/>
    <w:rsid w:val="00A3754D"/>
    <w:rsid w:val="00A42003"/>
    <w:rsid w:val="00A9397B"/>
    <w:rsid w:val="00AA23CA"/>
    <w:rsid w:val="00AD4D10"/>
    <w:rsid w:val="00B664AA"/>
    <w:rsid w:val="00B92A61"/>
    <w:rsid w:val="00BE1E39"/>
    <w:rsid w:val="00C063FA"/>
    <w:rsid w:val="00C252EC"/>
    <w:rsid w:val="00C73AFC"/>
    <w:rsid w:val="00CB7F46"/>
    <w:rsid w:val="00CC4C55"/>
    <w:rsid w:val="00CE38D9"/>
    <w:rsid w:val="00D639A3"/>
    <w:rsid w:val="00DA6134"/>
    <w:rsid w:val="00E02045"/>
    <w:rsid w:val="00E242A1"/>
    <w:rsid w:val="00E478D3"/>
    <w:rsid w:val="00E8334A"/>
    <w:rsid w:val="00F55E81"/>
    <w:rsid w:val="00F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1537</Words>
  <Characters>8920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2020-05-22T10:57:00Z</cp:lastPrinted>
  <dcterms:created xsi:type="dcterms:W3CDTF">2020-05-22T14:25:00Z</dcterms:created>
  <dcterms:modified xsi:type="dcterms:W3CDTF">2020-05-22T14:25:00Z</dcterms:modified>
</cp:coreProperties>
</file>