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28" w:rsidRPr="008A16DF" w:rsidRDefault="00F32FD0" w:rsidP="00BF0E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Aprob  </w:t>
      </w:r>
    </w:p>
    <w:p w:rsidR="00BF0E28" w:rsidRPr="008A16DF" w:rsidRDefault="002C0B41" w:rsidP="00BF0E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Director</w:t>
      </w:r>
      <w:r w:rsidR="00F32FD0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Î. M. Regia „Exdrupo”</w:t>
      </w:r>
    </w:p>
    <w:p w:rsidR="00F32FD0" w:rsidRPr="008A16DF" w:rsidRDefault="00F32FD0" w:rsidP="00BF0E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________________S. Tomița</w:t>
      </w:r>
    </w:p>
    <w:p w:rsidR="00624DBF" w:rsidRPr="008A16DF" w:rsidRDefault="004D415F" w:rsidP="00D05F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Planul de lucru al Regiei </w:t>
      </w:r>
      <w:r w:rsidRPr="008A16DF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Exdrupo”</w:t>
      </w:r>
      <w:r w:rsidR="001761CD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pentru data de </w:t>
      </w:r>
      <w:r w:rsidR="0046185E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0</w:t>
      </w:r>
      <w:r w:rsidR="00F8603C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7</w:t>
      </w:r>
      <w:r w:rsidR="003B4CD1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  <w:r w:rsidR="00F174C1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1</w:t>
      </w:r>
      <w:r w:rsidR="00F8603C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2</w:t>
      </w:r>
      <w:r w:rsidR="001C3A76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.2020-</w:t>
      </w:r>
      <w:r w:rsidR="00F8603C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13</w:t>
      </w:r>
      <w:r w:rsidR="00540F09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  <w:r w:rsidR="008D1818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1</w:t>
      </w:r>
      <w:r w:rsidR="0046185E"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2</w:t>
      </w:r>
      <w:r w:rsidRPr="008A16DF">
        <w:rPr>
          <w:rFonts w:ascii="Times New Roman" w:hAnsi="Times New Roman" w:cs="Times New Roman"/>
          <w:b/>
          <w:i/>
          <w:sz w:val="28"/>
          <w:szCs w:val="28"/>
          <w:lang w:val="ro-RO"/>
        </w:rPr>
        <w:t>.2020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4678"/>
        <w:gridCol w:w="2551"/>
      </w:tblGrid>
      <w:tr w:rsidR="008A16DF" w:rsidRPr="008A16DF" w:rsidTr="004A5857">
        <w:tc>
          <w:tcPr>
            <w:tcW w:w="1276" w:type="dxa"/>
          </w:tcPr>
          <w:p w:rsidR="000B321F" w:rsidRPr="008A16DF" w:rsidRDefault="004D415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Sectorul</w:t>
            </w:r>
          </w:p>
        </w:tc>
        <w:tc>
          <w:tcPr>
            <w:tcW w:w="3969" w:type="dxa"/>
          </w:tcPr>
          <w:p w:rsidR="000B321F" w:rsidRPr="008A16DF" w:rsidRDefault="000B321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Reparatia părtii carosabile</w:t>
            </w:r>
          </w:p>
        </w:tc>
        <w:tc>
          <w:tcPr>
            <w:tcW w:w="2835" w:type="dxa"/>
          </w:tcPr>
          <w:p w:rsidR="000B321F" w:rsidRPr="008A16DF" w:rsidRDefault="000B321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Salubrizarea manuală</w:t>
            </w:r>
          </w:p>
        </w:tc>
        <w:tc>
          <w:tcPr>
            <w:tcW w:w="4678" w:type="dxa"/>
          </w:tcPr>
          <w:p w:rsidR="000B321F" w:rsidRPr="008A16DF" w:rsidRDefault="000B321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Salubrizarea mecanizată</w:t>
            </w:r>
          </w:p>
        </w:tc>
        <w:tc>
          <w:tcPr>
            <w:tcW w:w="2551" w:type="dxa"/>
          </w:tcPr>
          <w:p w:rsidR="000B321F" w:rsidRPr="008A16DF" w:rsidRDefault="000B321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Spălarea părții carosabile</w:t>
            </w:r>
          </w:p>
        </w:tc>
      </w:tr>
      <w:tr w:rsidR="008A16DF" w:rsidRPr="008A16DF" w:rsidTr="004A5857">
        <w:tc>
          <w:tcPr>
            <w:tcW w:w="1276" w:type="dxa"/>
            <w:shd w:val="clear" w:color="auto" w:fill="FFFFFF" w:themeFill="background1"/>
          </w:tcPr>
          <w:p w:rsidR="000B321F" w:rsidRPr="008A16DF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Centru</w:t>
            </w:r>
          </w:p>
        </w:tc>
        <w:tc>
          <w:tcPr>
            <w:tcW w:w="3969" w:type="dxa"/>
            <w:shd w:val="clear" w:color="auto" w:fill="FFFFFF" w:themeFill="background1"/>
          </w:tcPr>
          <w:p w:rsidR="00712109" w:rsidRPr="008A16DF" w:rsidRDefault="00712109" w:rsidP="006063DE">
            <w:pPr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</w:pPr>
            <w:r w:rsidRPr="008A16DF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Str. Inculeț-deca</w:t>
            </w:r>
            <w:r w:rsidR="005C3BA1" w:rsidRPr="008A16DF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pare b/a uz</w:t>
            </w:r>
            <w:r w:rsidR="008A16DF" w:rsidRPr="008A16DF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at, demolare /instalare bordure, amenajare pietriș.</w:t>
            </w:r>
          </w:p>
          <w:p w:rsidR="005124D0" w:rsidRPr="008A16DF" w:rsidRDefault="005124D0" w:rsidP="008A16DF">
            <w:pPr>
              <w:rPr>
                <w:rFonts w:ascii="Times New Roman" w:hAnsi="Times New Roman" w:cs="Times New Roman"/>
                <w:lang w:val="ro-RO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 w:themeFill="background1"/>
          </w:tcPr>
          <w:p w:rsidR="0074541B" w:rsidRPr="008A16DF" w:rsidRDefault="008A16DF" w:rsidP="007308CB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Haltei,</w:t>
            </w:r>
          </w:p>
          <w:p w:rsidR="008A16DF" w:rsidRPr="008A16DF" w:rsidRDefault="008A16DF" w:rsidP="007308CB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Tăbăcăria Veche</w:t>
            </w:r>
          </w:p>
          <w:p w:rsidR="007308CB" w:rsidRPr="008A16DF" w:rsidRDefault="007308CB" w:rsidP="007308CB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8A16DF">
              <w:rPr>
                <w:rFonts w:ascii="Times New Roman" w:hAnsi="Times New Roman" w:cs="Times New Roman"/>
                <w:i/>
                <w:lang w:val="ro-RO"/>
              </w:rPr>
              <w:t>Pasaje subterane:</w:t>
            </w:r>
          </w:p>
          <w:p w:rsidR="00636095" w:rsidRPr="008A16DF" w:rsidRDefault="007308CB" w:rsidP="00636095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bd. Șt. cel Mare </w:t>
            </w:r>
            <w:r w:rsidR="0045051C" w:rsidRPr="008A16DF">
              <w:rPr>
                <w:rFonts w:ascii="Times New Roman" w:hAnsi="Times New Roman" w:cs="Times New Roman"/>
                <w:lang w:val="ro-RO"/>
              </w:rPr>
              <w:t>–</w:t>
            </w:r>
            <w:r w:rsidRPr="008A16D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5051C" w:rsidRPr="008A16DF">
              <w:rPr>
                <w:rFonts w:ascii="Times New Roman" w:hAnsi="Times New Roman" w:cs="Times New Roman"/>
                <w:lang w:val="ro-RO"/>
              </w:rPr>
              <w:t>Ciuflea</w:t>
            </w:r>
          </w:p>
          <w:p w:rsidR="0045051C" w:rsidRPr="008A16DF" w:rsidRDefault="0045051C" w:rsidP="00636095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bd. Șt. cel Mare- Negruzzi</w:t>
            </w:r>
          </w:p>
          <w:p w:rsidR="0045051C" w:rsidRPr="008A16DF" w:rsidRDefault="0045051C" w:rsidP="00636095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șos.Hîncești – Sihastrului</w:t>
            </w:r>
          </w:p>
          <w:p w:rsidR="0045051C" w:rsidRPr="008A16DF" w:rsidRDefault="0045051C" w:rsidP="00636095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șos.Hîncești – Spicului</w:t>
            </w:r>
          </w:p>
          <w:p w:rsidR="0045051C" w:rsidRPr="008A16DF" w:rsidRDefault="0045051C" w:rsidP="00636095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șos.Hîncești  168.</w:t>
            </w:r>
          </w:p>
        </w:tc>
        <w:tc>
          <w:tcPr>
            <w:tcW w:w="4678" w:type="dxa"/>
          </w:tcPr>
          <w:p w:rsidR="00776A50" w:rsidRPr="008A16DF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Ismail, str. Columna, str. Mit. Varlaam,</w:t>
            </w:r>
          </w:p>
          <w:p w:rsidR="005621B1" w:rsidRPr="008A16DF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bd. Șt. cel Mare, str. Pușkin, str. M. Eminescu, </w:t>
            </w:r>
          </w:p>
          <w:p w:rsidR="00776A50" w:rsidRPr="008A16DF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Vl. Pîrcălab, str. V. Alecsandri, </w:t>
            </w:r>
          </w:p>
          <w:p w:rsidR="00776A50" w:rsidRPr="008A16DF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Armenească, str. B</w:t>
            </w:r>
            <w:r w:rsidR="002C0B41" w:rsidRPr="008A16DF">
              <w:rPr>
                <w:rFonts w:ascii="Times New Roman" w:hAnsi="Times New Roman" w:cs="Times New Roman"/>
                <w:lang w:val="ro-RO"/>
              </w:rPr>
              <w:t>u</w:t>
            </w:r>
            <w:r w:rsidRPr="008A16DF">
              <w:rPr>
                <w:rFonts w:ascii="Times New Roman" w:hAnsi="Times New Roman" w:cs="Times New Roman"/>
                <w:lang w:val="ro-RO"/>
              </w:rPr>
              <w:t xml:space="preserve">lgară, str. Tighina, </w:t>
            </w:r>
          </w:p>
          <w:p w:rsidR="00776A50" w:rsidRPr="008A16DF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Ciuflea, Viaduc, str. București, str. Sciusev, str. M. Kogălniceanu, str. Bernadazzi,</w:t>
            </w:r>
          </w:p>
          <w:p w:rsidR="00776A50" w:rsidRPr="008A16DF" w:rsidRDefault="006063D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A. M</w:t>
            </w:r>
            <w:r w:rsidR="00EF0C8E" w:rsidRPr="008A16DF">
              <w:rPr>
                <w:rFonts w:ascii="Times New Roman" w:hAnsi="Times New Roman" w:cs="Times New Roman"/>
                <w:lang w:val="ro-RO"/>
              </w:rPr>
              <w:t xml:space="preserve">ateevici, str. Miorița, str. Grenoble, </w:t>
            </w:r>
          </w:p>
          <w:p w:rsidR="00776A50" w:rsidRPr="008A16DF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Sprîncenoaia, str. L. Kaczynski, Dr. Viilor,</w:t>
            </w:r>
          </w:p>
          <w:p w:rsidR="005621B1" w:rsidRPr="008A16DF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Academiei, str. Cornului, </w:t>
            </w:r>
            <w:r w:rsidR="006063DE" w:rsidRPr="008A16DF">
              <w:rPr>
                <w:rFonts w:ascii="Times New Roman" w:hAnsi="Times New Roman" w:cs="Times New Roman"/>
                <w:lang w:val="ro-RO"/>
              </w:rPr>
              <w:t>str. Albișoara,</w:t>
            </w:r>
          </w:p>
          <w:p w:rsidR="005621B1" w:rsidRPr="008A16DF" w:rsidRDefault="006063D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V. Trandafirilor, str. Melestiu, str. Inculeț, </w:t>
            </w:r>
          </w:p>
          <w:p w:rsidR="005621B1" w:rsidRPr="008A16DF" w:rsidRDefault="006063D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Testimițeanu,str. Gh. Cașu,</w:t>
            </w:r>
            <w:r w:rsidR="005621B1" w:rsidRPr="008A16D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A16DF">
              <w:rPr>
                <w:rFonts w:ascii="Times New Roman" w:hAnsi="Times New Roman" w:cs="Times New Roman"/>
                <w:lang w:val="ro-RO"/>
              </w:rPr>
              <w:t>str. M. Mică,</w:t>
            </w:r>
          </w:p>
          <w:p w:rsidR="005621B1" w:rsidRPr="008A16DF" w:rsidRDefault="006063D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I. C. Suru</w:t>
            </w:r>
            <w:r w:rsidR="005621B1" w:rsidRPr="008A16DF">
              <w:rPr>
                <w:rFonts w:ascii="Times New Roman" w:hAnsi="Times New Roman" w:cs="Times New Roman"/>
                <w:lang w:val="ro-RO"/>
              </w:rPr>
              <w:t>ceanu, str. C. Vîrnav, str. T. S</w:t>
            </w:r>
            <w:r w:rsidRPr="008A16DF">
              <w:rPr>
                <w:rFonts w:ascii="Times New Roman" w:hAnsi="Times New Roman" w:cs="Times New Roman"/>
                <w:lang w:val="ro-RO"/>
              </w:rPr>
              <w:t xml:space="preserve">trișcă, str </w:t>
            </w:r>
            <w:r w:rsidR="005621B1" w:rsidRPr="008A16DF">
              <w:rPr>
                <w:rFonts w:ascii="Times New Roman" w:hAnsi="Times New Roman" w:cs="Times New Roman"/>
                <w:lang w:val="ro-RO"/>
              </w:rPr>
              <w:t>.</w:t>
            </w:r>
            <w:r w:rsidRPr="008A16DF">
              <w:rPr>
                <w:rFonts w:ascii="Times New Roman" w:hAnsi="Times New Roman" w:cs="Times New Roman"/>
                <w:lang w:val="ro-RO"/>
              </w:rPr>
              <w:t>P. Ungureanu, str. Grenoble, șos. Hîncești,</w:t>
            </w:r>
          </w:p>
          <w:p w:rsidR="005621B1" w:rsidRPr="008A16DF" w:rsidRDefault="006063DE" w:rsidP="005621B1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Sihastrului, str. Ialoveni, str. Pietrarilor,</w:t>
            </w:r>
            <w:r w:rsidR="005621B1" w:rsidRPr="008A16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0B321F" w:rsidRPr="008A16DF" w:rsidRDefault="006063DE" w:rsidP="005621B1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</w:t>
            </w:r>
            <w:r w:rsidR="00A95748" w:rsidRPr="008A16DF">
              <w:rPr>
                <w:rFonts w:ascii="Times New Roman" w:hAnsi="Times New Roman" w:cs="Times New Roman"/>
                <w:lang w:val="ro-RO"/>
              </w:rPr>
              <w:t>r. T. Baltă.</w:t>
            </w:r>
          </w:p>
        </w:tc>
        <w:tc>
          <w:tcPr>
            <w:tcW w:w="2551" w:type="dxa"/>
          </w:tcPr>
          <w:p w:rsidR="000B321F" w:rsidRPr="008A16DF" w:rsidRDefault="000B321F" w:rsidP="001D6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6DF" w:rsidRPr="008A16DF" w:rsidTr="004A5857">
        <w:tc>
          <w:tcPr>
            <w:tcW w:w="1276" w:type="dxa"/>
            <w:shd w:val="clear" w:color="auto" w:fill="FFFFFF" w:themeFill="background1"/>
          </w:tcPr>
          <w:p w:rsidR="000B321F" w:rsidRPr="008A16DF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Buiucani</w:t>
            </w:r>
          </w:p>
        </w:tc>
        <w:tc>
          <w:tcPr>
            <w:tcW w:w="3969" w:type="dxa"/>
            <w:shd w:val="clear" w:color="auto" w:fill="FFFFFF" w:themeFill="background1"/>
          </w:tcPr>
          <w:p w:rsidR="006C096B" w:rsidRPr="008A16DF" w:rsidRDefault="004A5857" w:rsidP="004E5D49">
            <w:pPr>
              <w:rPr>
                <w:rFonts w:ascii="Times New Roman" w:hAnsi="Times New Roman" w:cs="Times New Roman"/>
                <w:lang w:val="en-US"/>
              </w:rPr>
            </w:pPr>
            <w:r w:rsidRPr="008A16DF">
              <w:rPr>
                <w:rFonts w:ascii="Times New Roman" w:hAnsi="Times New Roman" w:cs="Times New Roman"/>
                <w:lang w:val="en-US"/>
              </w:rPr>
              <w:t>Str. B. Lăutarul-excavare/transportare gunoi, decapre b/</w:t>
            </w:r>
            <w:proofErr w:type="gramStart"/>
            <w:r w:rsidRPr="008A16DF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8A16DF">
              <w:rPr>
                <w:rFonts w:ascii="Times New Roman" w:hAnsi="Times New Roman" w:cs="Times New Roman"/>
                <w:lang w:val="en-US"/>
              </w:rPr>
              <w:t xml:space="preserve"> uzat, demontare/instalare bordure.</w:t>
            </w:r>
          </w:p>
          <w:p w:rsidR="004A5857" w:rsidRPr="008A16DF" w:rsidRDefault="004A5857" w:rsidP="004A5857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Bd. M. cel </w:t>
            </w:r>
            <w:proofErr w:type="gramStart"/>
            <w:r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Bătrîn(</w:t>
            </w:r>
            <w:proofErr w:type="gramEnd"/>
            <w:r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aleea)-</w:t>
            </w:r>
            <w:r w:rsidRPr="008A16DF">
              <w:rPr>
                <w:rFonts w:ascii="Times New Roman" w:hAnsi="Times New Roman" w:cs="Times New Roman"/>
                <w:lang w:val="en-US"/>
              </w:rPr>
              <w:t>instalare zidării.</w:t>
            </w:r>
          </w:p>
          <w:p w:rsidR="004A5857" w:rsidRPr="008A16DF" w:rsidRDefault="004A5857" w:rsidP="004E5D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B321F" w:rsidRPr="008A16DF" w:rsidRDefault="000B321F" w:rsidP="004E5D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78" w:type="dxa"/>
          </w:tcPr>
          <w:p w:rsidR="00776A50" w:rsidRPr="008A16DF" w:rsidRDefault="00EF0C8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M. Viteazul, str. Sciusev, str. C. Stere,</w:t>
            </w:r>
          </w:p>
          <w:p w:rsidR="00776A50" w:rsidRPr="008A16DF" w:rsidRDefault="00EF0C8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V. Lupu, str. Coca, str. T. Vladimirescu, </w:t>
            </w:r>
          </w:p>
          <w:p w:rsidR="0011514A" w:rsidRPr="008A16DF" w:rsidRDefault="00EF0C8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</w:t>
            </w:r>
            <w:r w:rsidR="00763B3F" w:rsidRPr="008A16DF">
              <w:rPr>
                <w:rFonts w:ascii="Times New Roman" w:hAnsi="Times New Roman" w:cs="Times New Roman"/>
                <w:lang w:val="ro-RO"/>
              </w:rPr>
              <w:t>tr. Constituției, str. Cornului,</w:t>
            </w:r>
            <w:r w:rsidRPr="008A16DF">
              <w:rPr>
                <w:rFonts w:ascii="Times New Roman" w:hAnsi="Times New Roman" w:cs="Times New Roman"/>
                <w:lang w:val="ro-RO"/>
              </w:rPr>
              <w:t xml:space="preserve"> Piața </w:t>
            </w:r>
            <w:r w:rsidR="009871DA" w:rsidRPr="008A16DF">
              <w:rPr>
                <w:rFonts w:ascii="Times New Roman" w:hAnsi="Times New Roman" w:cs="Times New Roman"/>
                <w:lang w:val="ro-RO"/>
              </w:rPr>
              <w:t>D</w:t>
            </w:r>
            <w:r w:rsidR="00763B3F" w:rsidRPr="008A16DF">
              <w:rPr>
                <w:rFonts w:ascii="Times New Roman" w:hAnsi="Times New Roman" w:cs="Times New Roman"/>
                <w:lang w:val="ro-RO"/>
              </w:rPr>
              <w:t>.</w:t>
            </w:r>
            <w:r w:rsidRPr="008A16DF">
              <w:rPr>
                <w:rFonts w:ascii="Times New Roman" w:hAnsi="Times New Roman" w:cs="Times New Roman"/>
                <w:lang w:val="ro-RO"/>
              </w:rPr>
              <w:t xml:space="preserve">Cantemir, C. Ieșilor, str. I. Creangă, </w:t>
            </w:r>
            <w:r w:rsidR="006063DE" w:rsidRPr="008A16DF">
              <w:rPr>
                <w:rFonts w:ascii="Times New Roman" w:hAnsi="Times New Roman" w:cs="Times New Roman"/>
                <w:lang w:val="ro-RO"/>
              </w:rPr>
              <w:t xml:space="preserve">Piața Unirii, </w:t>
            </w:r>
          </w:p>
          <w:p w:rsidR="0011514A" w:rsidRPr="008A16DF" w:rsidRDefault="006063D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bd. A. Iulia, str. Belinski, str. I. Pelivan, </w:t>
            </w:r>
          </w:p>
          <w:p w:rsidR="0011514A" w:rsidRPr="008A16DF" w:rsidRDefault="006063D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N. Costin, str. L. Deleanu,</w:t>
            </w:r>
          </w:p>
          <w:p w:rsidR="00776A50" w:rsidRPr="008A16DF" w:rsidRDefault="0011514A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T.</w:t>
            </w:r>
            <w:r w:rsidR="006063DE" w:rsidRPr="008A16DF">
              <w:rPr>
                <w:rFonts w:ascii="Times New Roman" w:hAnsi="Times New Roman" w:cs="Times New Roman"/>
                <w:lang w:val="ro-RO"/>
              </w:rPr>
              <w:t xml:space="preserve">Vladimirescu, str. 27 Martie, B. Sculeni, str. Mesager, str. Columna, str. Mit. Dosoftei, str. B. Bodoni, str. 31 August, str. București, </w:t>
            </w:r>
          </w:p>
          <w:p w:rsidR="000B321F" w:rsidRPr="008A16DF" w:rsidRDefault="006063DE" w:rsidP="00776A50">
            <w:p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N. Iorga, str. M. Cibotari, bd. Șt. cel Mare.</w:t>
            </w:r>
          </w:p>
        </w:tc>
        <w:tc>
          <w:tcPr>
            <w:tcW w:w="2551" w:type="dxa"/>
          </w:tcPr>
          <w:p w:rsidR="000B321F" w:rsidRPr="008A16DF" w:rsidRDefault="000B321F" w:rsidP="004D415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16DF" w:rsidRPr="008A16DF" w:rsidTr="004A5857">
        <w:tc>
          <w:tcPr>
            <w:tcW w:w="1276" w:type="dxa"/>
            <w:shd w:val="clear" w:color="auto" w:fill="FFFFFF" w:themeFill="background1"/>
          </w:tcPr>
          <w:p w:rsidR="000B321F" w:rsidRPr="008A16DF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Rîșcani</w:t>
            </w:r>
          </w:p>
        </w:tc>
        <w:tc>
          <w:tcPr>
            <w:tcW w:w="3969" w:type="dxa"/>
            <w:shd w:val="clear" w:color="auto" w:fill="FFFFFF" w:themeFill="background1"/>
          </w:tcPr>
          <w:p w:rsidR="00A6129C" w:rsidRPr="008A16DF" w:rsidRDefault="005C3BA1" w:rsidP="007308CB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Mircești-decapare b/a uzat, demolare/instalare bordure. </w:t>
            </w:r>
          </w:p>
          <w:p w:rsidR="0046185E" w:rsidRPr="008A16DF" w:rsidRDefault="0046185E" w:rsidP="007308CB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Bd. Dacia,39- </w:t>
            </w:r>
            <w:r w:rsidR="00F8603C" w:rsidRPr="008A16DF">
              <w:rPr>
                <w:rFonts w:ascii="Times New Roman" w:hAnsi="Times New Roman" w:cs="Times New Roman"/>
                <w:lang w:val="ro-RO"/>
              </w:rPr>
              <w:t xml:space="preserve">frezare, </w:t>
            </w:r>
            <w:r w:rsidRPr="008A16DF">
              <w:rPr>
                <w:rFonts w:ascii="Times New Roman" w:hAnsi="Times New Roman" w:cs="Times New Roman"/>
                <w:lang w:val="ro-RO"/>
              </w:rPr>
              <w:t>asfaltare.</w:t>
            </w:r>
          </w:p>
          <w:p w:rsidR="007308CB" w:rsidRPr="008A16DF" w:rsidRDefault="007308CB" w:rsidP="007308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4541B" w:rsidRPr="008A16DF" w:rsidRDefault="002E5C36" w:rsidP="005E1F5E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</w:t>
            </w:r>
            <w:r w:rsidR="0074541B" w:rsidRPr="008A16DF">
              <w:rPr>
                <w:rFonts w:ascii="Times New Roman" w:hAnsi="Times New Roman" w:cs="Times New Roman"/>
                <w:lang w:val="ro-RO"/>
              </w:rPr>
              <w:t>. Petricani</w:t>
            </w:r>
            <w:r w:rsidR="007308CB" w:rsidRPr="008A16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74541B" w:rsidRPr="008A16DF" w:rsidRDefault="005E1F5E" w:rsidP="005E1F5E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C. Moșilor</w:t>
            </w:r>
          </w:p>
          <w:p w:rsidR="005E1F5E" w:rsidRPr="008A16DF" w:rsidRDefault="007308CB" w:rsidP="005E1F5E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C. Orheiului</w:t>
            </w:r>
          </w:p>
          <w:p w:rsidR="005C3BA1" w:rsidRPr="008A16DF" w:rsidRDefault="005C3BA1" w:rsidP="005E1F5E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Mircești</w:t>
            </w:r>
          </w:p>
          <w:p w:rsidR="000B321F" w:rsidRPr="008A16DF" w:rsidRDefault="005E1F5E" w:rsidP="0074541B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4678" w:type="dxa"/>
          </w:tcPr>
          <w:p w:rsidR="0085146E" w:rsidRPr="008A16DF" w:rsidRDefault="00EF0C8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T. Vladimirescu, str. Albișoara, C. Moșilor, str. Doina, str. S</w:t>
            </w:r>
            <w:r w:rsidR="0085146E" w:rsidRPr="008A16DF">
              <w:rPr>
                <w:rFonts w:ascii="Times New Roman" w:hAnsi="Times New Roman" w:cs="Times New Roman"/>
                <w:lang w:val="ro-RO"/>
              </w:rPr>
              <w:t>ocoleni, str. Ceucari, str. Dimo,</w:t>
            </w:r>
          </w:p>
          <w:p w:rsidR="0085146E" w:rsidRPr="008A16DF" w:rsidRDefault="0085146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</w:t>
            </w:r>
            <w:r w:rsidR="00EF0C8E" w:rsidRPr="008A16DF">
              <w:rPr>
                <w:rFonts w:ascii="Times New Roman" w:hAnsi="Times New Roman" w:cs="Times New Roman"/>
                <w:lang w:val="ro-RO"/>
              </w:rPr>
              <w:t xml:space="preserve"> C. Moșilor, str. B. Voievod, str. Kiev,</w:t>
            </w:r>
          </w:p>
          <w:p w:rsidR="0085146E" w:rsidRPr="008A16DF" w:rsidRDefault="00EF0C8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A. Russo, bd. Moscova, str. P</w:t>
            </w:r>
            <w:r w:rsidR="006063DE" w:rsidRPr="008A16DF">
              <w:rPr>
                <w:rFonts w:ascii="Times New Roman" w:hAnsi="Times New Roman" w:cs="Times New Roman"/>
                <w:lang w:val="ro-RO"/>
              </w:rPr>
              <w:t>etricani,</w:t>
            </w:r>
          </w:p>
          <w:p w:rsidR="0085146E" w:rsidRPr="008A16DF" w:rsidRDefault="006063D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bd. Gr. Vieru, str. C. Tănase, str. B. Bodoni, </w:t>
            </w:r>
          </w:p>
          <w:p w:rsidR="0085146E" w:rsidRPr="008A16DF" w:rsidRDefault="006063D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</w:t>
            </w:r>
            <w:r w:rsidR="0085146E" w:rsidRPr="008A16DF">
              <w:rPr>
                <w:rFonts w:ascii="Times New Roman" w:hAnsi="Times New Roman" w:cs="Times New Roman"/>
                <w:lang w:val="ro-RO"/>
              </w:rPr>
              <w:t>A.</w:t>
            </w:r>
            <w:r w:rsidRPr="008A16DF">
              <w:rPr>
                <w:rFonts w:ascii="Times New Roman" w:hAnsi="Times New Roman" w:cs="Times New Roman"/>
                <w:lang w:val="ro-RO"/>
              </w:rPr>
              <w:t xml:space="preserve"> Pușkin, str. Ierusalim, bd. Renașterii, </w:t>
            </w:r>
          </w:p>
          <w:p w:rsidR="000B321F" w:rsidRPr="008A16DF" w:rsidRDefault="006063D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V. Alecsandri, str. Ismail,</w:t>
            </w:r>
            <w:r w:rsidR="0085146E" w:rsidRPr="008A16D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A16DF">
              <w:rPr>
                <w:rFonts w:ascii="Times New Roman" w:hAnsi="Times New Roman" w:cs="Times New Roman"/>
                <w:lang w:val="ro-RO"/>
              </w:rPr>
              <w:t>bd. D. Cantemir.</w:t>
            </w:r>
          </w:p>
        </w:tc>
        <w:tc>
          <w:tcPr>
            <w:tcW w:w="2551" w:type="dxa"/>
          </w:tcPr>
          <w:p w:rsidR="000B321F" w:rsidRPr="008A16DF" w:rsidRDefault="000B321F" w:rsidP="003C186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16DF" w:rsidRPr="008A16DF" w:rsidTr="004A5857">
        <w:tc>
          <w:tcPr>
            <w:tcW w:w="1276" w:type="dxa"/>
            <w:shd w:val="clear" w:color="auto" w:fill="FFFFFF" w:themeFill="background1"/>
          </w:tcPr>
          <w:p w:rsidR="000B321F" w:rsidRPr="008A16DF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Botanica</w:t>
            </w:r>
          </w:p>
        </w:tc>
        <w:tc>
          <w:tcPr>
            <w:tcW w:w="3969" w:type="dxa"/>
            <w:shd w:val="clear" w:color="auto" w:fill="FFFFFF" w:themeFill="background1"/>
          </w:tcPr>
          <w:p w:rsidR="008A16DF" w:rsidRPr="008A16DF" w:rsidRDefault="008A16DF" w:rsidP="007B0C50">
            <w:pPr>
              <w:rPr>
                <w:rFonts w:ascii="Times New Roman" w:hAnsi="Times New Roman" w:cs="Times New Roman"/>
                <w:lang w:val="en-US"/>
              </w:rPr>
            </w:pPr>
            <w:r w:rsidRPr="008A16DF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Bd. Dacia, 52-decapare b/a uzat, decapare/instalare bordure, amenajare pietriș.</w:t>
            </w:r>
          </w:p>
        </w:tc>
        <w:tc>
          <w:tcPr>
            <w:tcW w:w="2835" w:type="dxa"/>
            <w:shd w:val="clear" w:color="auto" w:fill="FFFFFF" w:themeFill="background1"/>
          </w:tcPr>
          <w:p w:rsidR="008A16DF" w:rsidRPr="008A16DF" w:rsidRDefault="008A16DF" w:rsidP="007B0C50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Bd. Dacia</w:t>
            </w:r>
          </w:p>
          <w:p w:rsidR="007B0C50" w:rsidRPr="008A16DF" w:rsidRDefault="007B0C50" w:rsidP="007B0C50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8A16DF">
              <w:rPr>
                <w:rFonts w:ascii="Times New Roman" w:hAnsi="Times New Roman" w:cs="Times New Roman"/>
                <w:i/>
                <w:lang w:val="ro-RO"/>
              </w:rPr>
              <w:t>Pasaje subterane:</w:t>
            </w:r>
          </w:p>
          <w:p w:rsidR="007B0C50" w:rsidRPr="008A16DF" w:rsidRDefault="007B0C50" w:rsidP="007B0C50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bd. Dacia-Traian,</w:t>
            </w:r>
          </w:p>
          <w:p w:rsidR="007B0C50" w:rsidRPr="008A16DF" w:rsidRDefault="007B0C50" w:rsidP="007B0C50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bd. Dacia-Aeroport,</w:t>
            </w:r>
          </w:p>
          <w:p w:rsidR="007B0C50" w:rsidRPr="008A16DF" w:rsidRDefault="007B0C50" w:rsidP="007B0C50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lastRenderedPageBreak/>
              <w:t>bd. Dacia-Viaduc (Sp. Nr. 1)</w:t>
            </w:r>
          </w:p>
          <w:p w:rsidR="007B0C50" w:rsidRPr="008A16DF" w:rsidRDefault="007B0C50" w:rsidP="007B0C50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șos. Muncești, 800</w:t>
            </w:r>
          </w:p>
          <w:p w:rsidR="007B0C50" w:rsidRPr="008A16DF" w:rsidRDefault="007B0C50" w:rsidP="007B0C5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A16DF">
              <w:rPr>
                <w:rFonts w:ascii="Times New Roman" w:hAnsi="Times New Roman" w:cs="Times New Roman"/>
                <w:i/>
                <w:lang w:val="ro-RO"/>
              </w:rPr>
              <w:t>Sta</w:t>
            </w:r>
            <w:r w:rsidRPr="008A16DF">
              <w:rPr>
                <w:rFonts w:ascii="Times New Roman" w:hAnsi="Times New Roman" w:cs="Times New Roman"/>
                <w:i/>
                <w:lang w:val="en-US"/>
              </w:rPr>
              <w:t>ții de așteptare transport public:</w:t>
            </w:r>
          </w:p>
          <w:p w:rsidR="004D415F" w:rsidRPr="008A16DF" w:rsidRDefault="007B0C50" w:rsidP="007B0C5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A16DF">
              <w:rPr>
                <w:rFonts w:ascii="Times New Roman" w:hAnsi="Times New Roman" w:cs="Times New Roman"/>
                <w:lang w:val="en-US"/>
              </w:rPr>
              <w:t>șos. Muncești-13 stații</w:t>
            </w:r>
          </w:p>
        </w:tc>
        <w:tc>
          <w:tcPr>
            <w:tcW w:w="4678" w:type="dxa"/>
            <w:shd w:val="clear" w:color="auto" w:fill="FFFFFF" w:themeFill="background1"/>
          </w:tcPr>
          <w:p w:rsidR="00776A50" w:rsidRPr="008A16DF" w:rsidRDefault="00EF0C8E" w:rsidP="00D27F70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lastRenderedPageBreak/>
              <w:t xml:space="preserve">bd. Dacia, bd. Decebal, str. Zelinski, </w:t>
            </w:r>
          </w:p>
          <w:p w:rsidR="00776A50" w:rsidRPr="008A16DF" w:rsidRDefault="00EF0C8E" w:rsidP="00D27F70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Titulescu, bd. Traian, str. Independenții, </w:t>
            </w:r>
          </w:p>
          <w:p w:rsidR="00776A50" w:rsidRPr="008A16DF" w:rsidRDefault="00EF0C8E" w:rsidP="00D27F70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Burebista, șos. Muncești, bd. Dacia </w:t>
            </w:r>
            <w:r w:rsidR="00A95748" w:rsidRPr="008A16DF">
              <w:rPr>
                <w:rFonts w:ascii="Times New Roman" w:hAnsi="Times New Roman" w:cs="Times New Roman"/>
                <w:lang w:val="ro-RO"/>
              </w:rPr>
              <w:t>-</w:t>
            </w:r>
            <w:r w:rsidRPr="008A16DF">
              <w:rPr>
                <w:rFonts w:ascii="Times New Roman" w:hAnsi="Times New Roman" w:cs="Times New Roman"/>
                <w:lang w:val="ro-RO"/>
              </w:rPr>
              <w:t>Aeroport, str. Sa</w:t>
            </w:r>
            <w:r w:rsidR="00D27F70" w:rsidRPr="008A16DF">
              <w:rPr>
                <w:rFonts w:ascii="Times New Roman" w:hAnsi="Times New Roman" w:cs="Times New Roman"/>
                <w:lang w:val="ro-RO"/>
              </w:rPr>
              <w:t>rmizegetusa, str. Trandafirilor,</w:t>
            </w:r>
          </w:p>
          <w:p w:rsidR="000B321F" w:rsidRPr="008A16DF" w:rsidRDefault="00D27F70" w:rsidP="00D27F70">
            <w:pPr>
              <w:rPr>
                <w:rFonts w:ascii="Times New Roman" w:hAnsi="Times New Roman" w:cs="Times New Roman"/>
                <w:lang w:val="en-US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lastRenderedPageBreak/>
              <w:t xml:space="preserve"> str. Pandurilor, str. Minsk, str. Pădurii.</w:t>
            </w:r>
          </w:p>
        </w:tc>
        <w:tc>
          <w:tcPr>
            <w:tcW w:w="2551" w:type="dxa"/>
          </w:tcPr>
          <w:p w:rsidR="000B321F" w:rsidRPr="008A16DF" w:rsidRDefault="000B321F" w:rsidP="00287CC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6DF" w:rsidRPr="008A16DF" w:rsidTr="004A5857">
        <w:tc>
          <w:tcPr>
            <w:tcW w:w="1276" w:type="dxa"/>
            <w:shd w:val="clear" w:color="auto" w:fill="FFFFFF" w:themeFill="background1"/>
          </w:tcPr>
          <w:p w:rsidR="000B321F" w:rsidRPr="008A16DF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Ciocana</w:t>
            </w:r>
          </w:p>
        </w:tc>
        <w:tc>
          <w:tcPr>
            <w:tcW w:w="3969" w:type="dxa"/>
            <w:shd w:val="clear" w:color="auto" w:fill="FFFFFF" w:themeFill="background1"/>
          </w:tcPr>
          <w:p w:rsidR="005124D0" w:rsidRPr="008A16DF" w:rsidRDefault="003C1869" w:rsidP="00814063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Bd. M. cel </w:t>
            </w:r>
            <w:proofErr w:type="gramStart"/>
            <w:r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Bătrîn</w:t>
            </w:r>
            <w:r w:rsidR="00287CC5"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(</w:t>
            </w:r>
            <w:proofErr w:type="gramEnd"/>
            <w:r w:rsidR="00C0594E"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aleea</w:t>
            </w:r>
            <w:r w:rsidR="00287CC5"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)</w:t>
            </w:r>
            <w:r w:rsidR="00D83099" w:rsidRPr="008A16D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-</w:t>
            </w:r>
            <w:r w:rsidR="00814063" w:rsidRPr="008A16DF">
              <w:rPr>
                <w:rFonts w:ascii="Times New Roman" w:hAnsi="Times New Roman" w:cs="Times New Roman"/>
                <w:lang w:val="en-US"/>
              </w:rPr>
              <w:t>instalare zidării.</w:t>
            </w:r>
          </w:p>
          <w:p w:rsidR="00D83099" w:rsidRPr="008A16DF" w:rsidRDefault="00D83099" w:rsidP="00814063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8A16DF">
              <w:rPr>
                <w:rFonts w:ascii="Times New Roman" w:hAnsi="Times New Roman" w:cs="Times New Roman"/>
                <w:lang w:val="en-US"/>
              </w:rPr>
              <w:t>Calea Dacilor-Eroii Neamului-profilare/compactare/amenajare pietriș.</w:t>
            </w:r>
          </w:p>
        </w:tc>
        <w:tc>
          <w:tcPr>
            <w:tcW w:w="2835" w:type="dxa"/>
          </w:tcPr>
          <w:p w:rsidR="000B321F" w:rsidRPr="008A16DF" w:rsidRDefault="000B321F" w:rsidP="001D6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6F2CFC" w:rsidRPr="008A16DF" w:rsidRDefault="00EF0C8E" w:rsidP="00FF07B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L. Bîcului, str. V. lui Vodă, str. Uzinelor, </w:t>
            </w:r>
          </w:p>
          <w:p w:rsidR="006F2CFC" w:rsidRPr="008A16DF" w:rsidRDefault="00EF0C8E" w:rsidP="00FF07B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 xml:space="preserve">str. Otovasca, str. P. Înalt. str. M. Manole, </w:t>
            </w:r>
          </w:p>
          <w:p w:rsidR="006F2CFC" w:rsidRPr="008A16DF" w:rsidRDefault="00EF0C8E" w:rsidP="00FF07B6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Sargidava, str. M. Spătarul, str. M. Drăgan, str. Voluntarilor</w:t>
            </w:r>
            <w:r w:rsidR="00F91EC2" w:rsidRPr="008A16DF">
              <w:rPr>
                <w:rFonts w:ascii="Times New Roman" w:hAnsi="Times New Roman" w:cs="Times New Roman"/>
                <w:lang w:val="ro-RO"/>
              </w:rPr>
              <w:t xml:space="preserve">, str. I. Dumeniuc, str. Studenților, str. M. Sadoveanu, str. A. Russo, str. G. Latină, str. P. Zadnipru, str. I. Vieru, str. M. Spătarul, </w:t>
            </w:r>
          </w:p>
          <w:p w:rsidR="000B321F" w:rsidRPr="008A16DF" w:rsidRDefault="009167FA" w:rsidP="009167FA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M. Drăgan.</w:t>
            </w:r>
            <w:r w:rsidR="00F91EC2" w:rsidRPr="008A16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551" w:type="dxa"/>
          </w:tcPr>
          <w:p w:rsidR="000B321F" w:rsidRPr="008A16DF" w:rsidRDefault="000B321F" w:rsidP="003C18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6DF" w:rsidRPr="008A16DF" w:rsidTr="004A5857">
        <w:tc>
          <w:tcPr>
            <w:tcW w:w="1276" w:type="dxa"/>
            <w:shd w:val="clear" w:color="auto" w:fill="FFFFFF" w:themeFill="background1"/>
          </w:tcPr>
          <w:p w:rsidR="00D27F70" w:rsidRPr="008A16DF" w:rsidRDefault="00D27F70" w:rsidP="00E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Sect. speciali</w:t>
            </w:r>
            <w:r w:rsidR="00EE0117" w:rsidRPr="008A1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z. (pavaj)</w:t>
            </w:r>
          </w:p>
        </w:tc>
        <w:tc>
          <w:tcPr>
            <w:tcW w:w="3969" w:type="dxa"/>
            <w:shd w:val="clear" w:color="auto" w:fill="FFFFFF" w:themeFill="background1"/>
          </w:tcPr>
          <w:p w:rsidR="00D27F70" w:rsidRPr="008A16DF" w:rsidRDefault="00D27F70" w:rsidP="005719D6">
            <w:pPr>
              <w:rPr>
                <w:rFonts w:ascii="Times New Roman" w:hAnsi="Times New Roman" w:cs="Times New Roman"/>
                <w:lang w:val="en-US"/>
              </w:rPr>
            </w:pPr>
            <w:r w:rsidRPr="008A16DF">
              <w:rPr>
                <w:rFonts w:ascii="Times New Roman" w:hAnsi="Times New Roman" w:cs="Times New Roman"/>
                <w:lang w:val="en-US"/>
              </w:rPr>
              <w:t>Bd. Moscova</w:t>
            </w:r>
            <w:r w:rsidR="00EC0CB7" w:rsidRPr="008A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0EA1" w:rsidRPr="008A16DF">
              <w:rPr>
                <w:rFonts w:ascii="Times New Roman" w:hAnsi="Times New Roman" w:cs="Times New Roman"/>
                <w:lang w:val="en-US"/>
              </w:rPr>
              <w:t>-</w:t>
            </w:r>
            <w:r w:rsidR="00E958B7" w:rsidRPr="008A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5060" w:rsidRPr="008A16DF">
              <w:rPr>
                <w:rFonts w:ascii="Times New Roman" w:hAnsi="Times New Roman" w:cs="Times New Roman"/>
                <w:lang w:val="en-US"/>
              </w:rPr>
              <w:t>decapare</w:t>
            </w:r>
            <w:r w:rsidR="008B3FE3" w:rsidRPr="008A16DF">
              <w:rPr>
                <w:rFonts w:ascii="Times New Roman" w:hAnsi="Times New Roman" w:cs="Times New Roman"/>
                <w:lang w:val="en-US"/>
              </w:rPr>
              <w:t xml:space="preserve"> b/</w:t>
            </w:r>
            <w:proofErr w:type="gramStart"/>
            <w:r w:rsidR="008B3FE3" w:rsidRPr="008A16DF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="00B92F58" w:rsidRPr="008A16DF">
              <w:rPr>
                <w:rFonts w:ascii="Times New Roman" w:hAnsi="Times New Roman" w:cs="Times New Roman"/>
                <w:lang w:val="en-US"/>
              </w:rPr>
              <w:t xml:space="preserve"> uzat</w:t>
            </w:r>
            <w:r w:rsidR="00465060" w:rsidRPr="008A16D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E0EA1" w:rsidRPr="008A16DF">
              <w:rPr>
                <w:rFonts w:ascii="Times New Roman" w:hAnsi="Times New Roman" w:cs="Times New Roman"/>
                <w:lang w:val="en-US"/>
              </w:rPr>
              <w:t xml:space="preserve">excavare/transporatre gunoi, </w:t>
            </w:r>
            <w:r w:rsidR="0062110C" w:rsidRPr="008A16DF">
              <w:rPr>
                <w:rFonts w:ascii="Times New Roman" w:hAnsi="Times New Roman" w:cs="Times New Roman"/>
                <w:lang w:val="en-US"/>
              </w:rPr>
              <w:t>amenajare pietriș, amenajare</w:t>
            </w:r>
            <w:r w:rsidR="009F7C68" w:rsidRPr="008A16DF">
              <w:rPr>
                <w:rFonts w:ascii="Times New Roman" w:hAnsi="Times New Roman" w:cs="Times New Roman"/>
                <w:lang w:val="en-US"/>
              </w:rPr>
              <w:t>/demontare</w:t>
            </w:r>
            <w:r w:rsidR="0062110C" w:rsidRPr="008A16DF">
              <w:rPr>
                <w:rFonts w:ascii="Times New Roman" w:hAnsi="Times New Roman" w:cs="Times New Roman"/>
                <w:lang w:val="en-US"/>
              </w:rPr>
              <w:t xml:space="preserve"> pavaj</w:t>
            </w:r>
            <w:r w:rsidR="009230FF" w:rsidRPr="008A16DF">
              <w:rPr>
                <w:rFonts w:ascii="Times New Roman" w:hAnsi="Times New Roman" w:cs="Times New Roman"/>
                <w:lang w:val="en-US"/>
              </w:rPr>
              <w:t>, inst</w:t>
            </w:r>
            <w:r w:rsidR="005719D6" w:rsidRPr="008A16DF">
              <w:rPr>
                <w:rFonts w:ascii="Times New Roman" w:hAnsi="Times New Roman" w:cs="Times New Roman"/>
                <w:lang w:val="en-US"/>
              </w:rPr>
              <w:t xml:space="preserve">alarea </w:t>
            </w:r>
            <w:r w:rsidR="00206DEB" w:rsidRPr="008A16DF">
              <w:rPr>
                <w:rFonts w:ascii="Times New Roman" w:hAnsi="Times New Roman" w:cs="Times New Roman"/>
                <w:lang w:val="en-US"/>
              </w:rPr>
              <w:t>bord</w:t>
            </w:r>
            <w:r w:rsidR="009230FF" w:rsidRPr="008A16DF">
              <w:rPr>
                <w:rFonts w:ascii="Times New Roman" w:hAnsi="Times New Roman" w:cs="Times New Roman"/>
                <w:lang w:val="en-US"/>
              </w:rPr>
              <w:t>ur</w:t>
            </w:r>
            <w:r w:rsidR="005719D6" w:rsidRPr="008A16DF">
              <w:rPr>
                <w:rFonts w:ascii="Times New Roman" w:hAnsi="Times New Roman" w:cs="Times New Roman"/>
                <w:lang w:val="en-US"/>
              </w:rPr>
              <w:t>elor</w:t>
            </w:r>
            <w:r w:rsidR="009230FF" w:rsidRPr="008A16DF">
              <w:rPr>
                <w:rFonts w:ascii="Times New Roman" w:hAnsi="Times New Roman" w:cs="Times New Roman"/>
                <w:lang w:val="en-US"/>
              </w:rPr>
              <w:t>, inst</w:t>
            </w:r>
            <w:r w:rsidR="005719D6" w:rsidRPr="008A16DF">
              <w:rPr>
                <w:rFonts w:ascii="Times New Roman" w:hAnsi="Times New Roman" w:cs="Times New Roman"/>
                <w:lang w:val="en-US"/>
              </w:rPr>
              <w:t xml:space="preserve">alarea </w:t>
            </w:r>
            <w:r w:rsidR="009230FF" w:rsidRPr="008A16DF">
              <w:rPr>
                <w:rFonts w:ascii="Times New Roman" w:hAnsi="Times New Roman" w:cs="Times New Roman"/>
                <w:lang w:val="en-US"/>
              </w:rPr>
              <w:t>zidări</w:t>
            </w:r>
            <w:r w:rsidR="005719D6" w:rsidRPr="008A16DF">
              <w:rPr>
                <w:rFonts w:ascii="Times New Roman" w:hAnsi="Times New Roman" w:cs="Times New Roman"/>
                <w:lang w:val="en-US"/>
              </w:rPr>
              <w:t>ilor</w:t>
            </w:r>
            <w:r w:rsidR="0062110C" w:rsidRPr="008A16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D27F70" w:rsidRPr="008A16DF" w:rsidRDefault="00D27F70" w:rsidP="001D6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D27F70" w:rsidRPr="008A16DF" w:rsidRDefault="00D27F70" w:rsidP="001D68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51" w:type="dxa"/>
          </w:tcPr>
          <w:p w:rsidR="00D27F70" w:rsidRPr="008A16DF" w:rsidRDefault="00D27F70" w:rsidP="001D6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95748" w:rsidRPr="008A16DF" w:rsidRDefault="00A95748">
      <w:pPr>
        <w:rPr>
          <w:rFonts w:ascii="Times New Roman" w:hAnsi="Times New Roman" w:cs="Times New Roman"/>
          <w:lang w:val="ro-RO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694"/>
        <w:gridCol w:w="3969"/>
        <w:gridCol w:w="3543"/>
      </w:tblGrid>
      <w:tr w:rsidR="008A16DF" w:rsidRPr="008A16DF" w:rsidTr="00762204">
        <w:tc>
          <w:tcPr>
            <w:tcW w:w="1134" w:type="dxa"/>
            <w:shd w:val="clear" w:color="auto" w:fill="FFFFFF" w:themeFill="background1"/>
          </w:tcPr>
          <w:p w:rsidR="00A95748" w:rsidRPr="008A16DF" w:rsidRDefault="00A95748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Sectorul</w:t>
            </w:r>
          </w:p>
        </w:tc>
        <w:tc>
          <w:tcPr>
            <w:tcW w:w="3969" w:type="dxa"/>
            <w:shd w:val="clear" w:color="auto" w:fill="FFFFFF" w:themeFill="background1"/>
          </w:tcPr>
          <w:p w:rsidR="00A95748" w:rsidRPr="008A16DF" w:rsidRDefault="0074541B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Instalarea indicatoarelor rutiere</w:t>
            </w:r>
          </w:p>
        </w:tc>
        <w:tc>
          <w:tcPr>
            <w:tcW w:w="2694" w:type="dxa"/>
            <w:shd w:val="clear" w:color="auto" w:fill="FFFFFF" w:themeFill="background1"/>
          </w:tcPr>
          <w:p w:rsidR="00A95748" w:rsidRPr="008A16DF" w:rsidRDefault="00A32418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Aplicarea marcajului longitudinal</w:t>
            </w:r>
          </w:p>
        </w:tc>
        <w:tc>
          <w:tcPr>
            <w:tcW w:w="3969" w:type="dxa"/>
            <w:shd w:val="clear" w:color="auto" w:fill="FFFFFF" w:themeFill="background1"/>
          </w:tcPr>
          <w:p w:rsidR="00A95748" w:rsidRPr="008A16DF" w:rsidRDefault="00F64B5B" w:rsidP="0097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Curățarea canalizării pluviale</w:t>
            </w:r>
          </w:p>
        </w:tc>
        <w:tc>
          <w:tcPr>
            <w:tcW w:w="3543" w:type="dxa"/>
            <w:shd w:val="clear" w:color="auto" w:fill="FFFFFF" w:themeFill="background1"/>
          </w:tcPr>
          <w:p w:rsidR="00A95748" w:rsidRPr="008A16DF" w:rsidRDefault="008B0A25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Reparaciați canalizarii pluviale</w:t>
            </w:r>
          </w:p>
        </w:tc>
      </w:tr>
      <w:tr w:rsidR="008A16DF" w:rsidRPr="008A16DF" w:rsidTr="00762204">
        <w:tc>
          <w:tcPr>
            <w:tcW w:w="1134" w:type="dxa"/>
            <w:shd w:val="clear" w:color="auto" w:fill="FFFFFF" w:themeFill="background1"/>
          </w:tcPr>
          <w:p w:rsidR="00A95748" w:rsidRPr="008A16DF" w:rsidRDefault="00A95748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OCR</w:t>
            </w:r>
          </w:p>
        </w:tc>
        <w:tc>
          <w:tcPr>
            <w:tcW w:w="3969" w:type="dxa"/>
            <w:shd w:val="clear" w:color="auto" w:fill="FFFFFF" w:themeFill="background1"/>
          </w:tcPr>
          <w:p w:rsidR="00D26D37" w:rsidRPr="008A16DF" w:rsidRDefault="001D00DD" w:rsidP="00A32418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mun. Chișinău</w:t>
            </w:r>
          </w:p>
        </w:tc>
        <w:tc>
          <w:tcPr>
            <w:tcW w:w="2694" w:type="dxa"/>
            <w:shd w:val="clear" w:color="auto" w:fill="FFFFFF" w:themeFill="background1"/>
          </w:tcPr>
          <w:p w:rsidR="00A95748" w:rsidRPr="008A16DF" w:rsidRDefault="00A95748" w:rsidP="009169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95748" w:rsidRPr="008A16DF" w:rsidRDefault="00A9574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95748" w:rsidRPr="008A16DF" w:rsidRDefault="00A95748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16DF" w:rsidRPr="008A16DF" w:rsidTr="00762204">
        <w:tc>
          <w:tcPr>
            <w:tcW w:w="1134" w:type="dxa"/>
            <w:shd w:val="clear" w:color="auto" w:fill="FFFFFF" w:themeFill="background1"/>
          </w:tcPr>
          <w:p w:rsidR="00A95748" w:rsidRPr="008A16DF" w:rsidRDefault="00785733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1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Sect. 7</w:t>
            </w:r>
          </w:p>
        </w:tc>
        <w:tc>
          <w:tcPr>
            <w:tcW w:w="3969" w:type="dxa"/>
            <w:shd w:val="clear" w:color="auto" w:fill="FFFFFF" w:themeFill="background1"/>
          </w:tcPr>
          <w:p w:rsidR="00A95748" w:rsidRPr="008A16DF" w:rsidRDefault="00A9574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95748" w:rsidRPr="008A16DF" w:rsidRDefault="00A9574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02330" w:rsidRPr="008A16DF" w:rsidRDefault="001604FF" w:rsidP="0074541B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C. Ieșilor, str. Milano, str. Mesager.</w:t>
            </w:r>
          </w:p>
        </w:tc>
        <w:tc>
          <w:tcPr>
            <w:tcW w:w="3543" w:type="dxa"/>
            <w:shd w:val="clear" w:color="auto" w:fill="FFFFFF" w:themeFill="background1"/>
          </w:tcPr>
          <w:p w:rsidR="00A11714" w:rsidRPr="008A16DF" w:rsidRDefault="001604FF" w:rsidP="001604FF">
            <w:pPr>
              <w:rPr>
                <w:rFonts w:ascii="Times New Roman" w:hAnsi="Times New Roman" w:cs="Times New Roman"/>
                <w:lang w:val="ro-RO"/>
              </w:rPr>
            </w:pPr>
            <w:r w:rsidRPr="008A16DF">
              <w:rPr>
                <w:rFonts w:ascii="Times New Roman" w:hAnsi="Times New Roman" w:cs="Times New Roman"/>
                <w:lang w:val="ro-RO"/>
              </w:rPr>
              <w:t>Str. Uzinelor, C. Ieșilor</w:t>
            </w:r>
          </w:p>
        </w:tc>
      </w:tr>
    </w:tbl>
    <w:p w:rsidR="00A95748" w:rsidRPr="008A16DF" w:rsidRDefault="00A95748">
      <w:pPr>
        <w:rPr>
          <w:rFonts w:ascii="Times New Roman" w:hAnsi="Times New Roman" w:cs="Times New Roman"/>
          <w:lang w:val="ro-RO"/>
        </w:rPr>
      </w:pPr>
    </w:p>
    <w:p w:rsidR="00785733" w:rsidRPr="008A16DF" w:rsidRDefault="00785733">
      <w:pPr>
        <w:rPr>
          <w:rFonts w:ascii="Times New Roman" w:hAnsi="Times New Roman" w:cs="Times New Roman"/>
          <w:lang w:val="ro-RO"/>
        </w:rPr>
      </w:pPr>
    </w:p>
    <w:sectPr w:rsidR="00785733" w:rsidRPr="008A16DF" w:rsidSect="00000C8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E4" w:rsidRDefault="00E24FE4" w:rsidP="00F32FD0">
      <w:pPr>
        <w:spacing w:after="0" w:line="240" w:lineRule="auto"/>
      </w:pPr>
      <w:r>
        <w:separator/>
      </w:r>
    </w:p>
  </w:endnote>
  <w:endnote w:type="continuationSeparator" w:id="0">
    <w:p w:rsidR="00E24FE4" w:rsidRDefault="00E24FE4" w:rsidP="00F3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E4" w:rsidRDefault="00E24FE4" w:rsidP="00F32FD0">
      <w:pPr>
        <w:spacing w:after="0" w:line="240" w:lineRule="auto"/>
      </w:pPr>
      <w:r>
        <w:separator/>
      </w:r>
    </w:p>
  </w:footnote>
  <w:footnote w:type="continuationSeparator" w:id="0">
    <w:p w:rsidR="00E24FE4" w:rsidRDefault="00E24FE4" w:rsidP="00F3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93A"/>
    <w:rsid w:val="00000C85"/>
    <w:rsid w:val="00015293"/>
    <w:rsid w:val="00034BAD"/>
    <w:rsid w:val="0004062E"/>
    <w:rsid w:val="000472E4"/>
    <w:rsid w:val="000552DE"/>
    <w:rsid w:val="00061F08"/>
    <w:rsid w:val="00067553"/>
    <w:rsid w:val="0007474C"/>
    <w:rsid w:val="0007501A"/>
    <w:rsid w:val="000906B8"/>
    <w:rsid w:val="000B321F"/>
    <w:rsid w:val="000C32C7"/>
    <w:rsid w:val="000D13AB"/>
    <w:rsid w:val="000E10D5"/>
    <w:rsid w:val="000E4E36"/>
    <w:rsid w:val="000F6C84"/>
    <w:rsid w:val="00105691"/>
    <w:rsid w:val="00107734"/>
    <w:rsid w:val="00112494"/>
    <w:rsid w:val="0011514A"/>
    <w:rsid w:val="00115D30"/>
    <w:rsid w:val="00121105"/>
    <w:rsid w:val="001270A1"/>
    <w:rsid w:val="00147DC1"/>
    <w:rsid w:val="001604FF"/>
    <w:rsid w:val="001724F4"/>
    <w:rsid w:val="001761CD"/>
    <w:rsid w:val="001961EE"/>
    <w:rsid w:val="001A1BA9"/>
    <w:rsid w:val="001C3A76"/>
    <w:rsid w:val="001D00DD"/>
    <w:rsid w:val="001E201B"/>
    <w:rsid w:val="001F21E5"/>
    <w:rsid w:val="002022B7"/>
    <w:rsid w:val="00206DEB"/>
    <w:rsid w:val="00214198"/>
    <w:rsid w:val="002326F7"/>
    <w:rsid w:val="00232EE4"/>
    <w:rsid w:val="00233C3B"/>
    <w:rsid w:val="0024190A"/>
    <w:rsid w:val="002526C7"/>
    <w:rsid w:val="002628B7"/>
    <w:rsid w:val="00263B26"/>
    <w:rsid w:val="00263E72"/>
    <w:rsid w:val="00265B34"/>
    <w:rsid w:val="00287CC5"/>
    <w:rsid w:val="002951CB"/>
    <w:rsid w:val="00297642"/>
    <w:rsid w:val="002A7329"/>
    <w:rsid w:val="002B25C9"/>
    <w:rsid w:val="002B3C72"/>
    <w:rsid w:val="002C0B41"/>
    <w:rsid w:val="002C3C9F"/>
    <w:rsid w:val="002E1B7F"/>
    <w:rsid w:val="002E5C36"/>
    <w:rsid w:val="00303C01"/>
    <w:rsid w:val="00341E2B"/>
    <w:rsid w:val="00342D90"/>
    <w:rsid w:val="0034355F"/>
    <w:rsid w:val="003560B4"/>
    <w:rsid w:val="00365BEA"/>
    <w:rsid w:val="003951F1"/>
    <w:rsid w:val="0039646F"/>
    <w:rsid w:val="00397982"/>
    <w:rsid w:val="003A5D9F"/>
    <w:rsid w:val="003B4CD1"/>
    <w:rsid w:val="003C1869"/>
    <w:rsid w:val="003F4CE1"/>
    <w:rsid w:val="003F52F1"/>
    <w:rsid w:val="004116EA"/>
    <w:rsid w:val="004224DB"/>
    <w:rsid w:val="004258F8"/>
    <w:rsid w:val="00427D81"/>
    <w:rsid w:val="004317CC"/>
    <w:rsid w:val="00440606"/>
    <w:rsid w:val="0045051C"/>
    <w:rsid w:val="00453014"/>
    <w:rsid w:val="0045593E"/>
    <w:rsid w:val="0046185E"/>
    <w:rsid w:val="00465060"/>
    <w:rsid w:val="004900FE"/>
    <w:rsid w:val="004A5857"/>
    <w:rsid w:val="004B42CA"/>
    <w:rsid w:val="004C118E"/>
    <w:rsid w:val="004D415F"/>
    <w:rsid w:val="004E5D49"/>
    <w:rsid w:val="004F4823"/>
    <w:rsid w:val="005124D0"/>
    <w:rsid w:val="0052023C"/>
    <w:rsid w:val="00536AC1"/>
    <w:rsid w:val="00540F09"/>
    <w:rsid w:val="00546D5A"/>
    <w:rsid w:val="00556AED"/>
    <w:rsid w:val="00560E09"/>
    <w:rsid w:val="005621B1"/>
    <w:rsid w:val="005719D6"/>
    <w:rsid w:val="00587669"/>
    <w:rsid w:val="005A614C"/>
    <w:rsid w:val="005C1DCF"/>
    <w:rsid w:val="005C3BA1"/>
    <w:rsid w:val="005E1F5E"/>
    <w:rsid w:val="005E31E7"/>
    <w:rsid w:val="005F4039"/>
    <w:rsid w:val="006063DE"/>
    <w:rsid w:val="0062110C"/>
    <w:rsid w:val="00624DBF"/>
    <w:rsid w:val="00636095"/>
    <w:rsid w:val="00640BCD"/>
    <w:rsid w:val="006524C1"/>
    <w:rsid w:val="0065585B"/>
    <w:rsid w:val="00663227"/>
    <w:rsid w:val="00665A7A"/>
    <w:rsid w:val="006B2D6C"/>
    <w:rsid w:val="006B709A"/>
    <w:rsid w:val="006C096B"/>
    <w:rsid w:val="006D3632"/>
    <w:rsid w:val="006D3CF0"/>
    <w:rsid w:val="006D464D"/>
    <w:rsid w:val="006E3FFA"/>
    <w:rsid w:val="006F2CFC"/>
    <w:rsid w:val="00712109"/>
    <w:rsid w:val="00724C06"/>
    <w:rsid w:val="007308CB"/>
    <w:rsid w:val="0074541B"/>
    <w:rsid w:val="00750D9F"/>
    <w:rsid w:val="00762204"/>
    <w:rsid w:val="00763B3F"/>
    <w:rsid w:val="007716C1"/>
    <w:rsid w:val="00773A09"/>
    <w:rsid w:val="00775377"/>
    <w:rsid w:val="00776A50"/>
    <w:rsid w:val="00782C6E"/>
    <w:rsid w:val="00782F92"/>
    <w:rsid w:val="0078392B"/>
    <w:rsid w:val="00785733"/>
    <w:rsid w:val="00790DDD"/>
    <w:rsid w:val="007920B6"/>
    <w:rsid w:val="007A5091"/>
    <w:rsid w:val="007B0C50"/>
    <w:rsid w:val="007B594D"/>
    <w:rsid w:val="007E1212"/>
    <w:rsid w:val="00806050"/>
    <w:rsid w:val="00814063"/>
    <w:rsid w:val="00815B10"/>
    <w:rsid w:val="00821FEE"/>
    <w:rsid w:val="00825B57"/>
    <w:rsid w:val="008334A3"/>
    <w:rsid w:val="00850AD1"/>
    <w:rsid w:val="0085146E"/>
    <w:rsid w:val="00857616"/>
    <w:rsid w:val="00864C27"/>
    <w:rsid w:val="00897A46"/>
    <w:rsid w:val="008A091F"/>
    <w:rsid w:val="008A16DF"/>
    <w:rsid w:val="008A53A6"/>
    <w:rsid w:val="008B0A25"/>
    <w:rsid w:val="008B3FE3"/>
    <w:rsid w:val="008C489B"/>
    <w:rsid w:val="008D1818"/>
    <w:rsid w:val="008E4CC9"/>
    <w:rsid w:val="008F1C50"/>
    <w:rsid w:val="008F34B9"/>
    <w:rsid w:val="008F5F67"/>
    <w:rsid w:val="009167FA"/>
    <w:rsid w:val="009169CB"/>
    <w:rsid w:val="00920F3B"/>
    <w:rsid w:val="009219BC"/>
    <w:rsid w:val="009230FF"/>
    <w:rsid w:val="009449B7"/>
    <w:rsid w:val="009563B3"/>
    <w:rsid w:val="00957E1B"/>
    <w:rsid w:val="009626C6"/>
    <w:rsid w:val="00967B75"/>
    <w:rsid w:val="00972E88"/>
    <w:rsid w:val="009771F0"/>
    <w:rsid w:val="00983F19"/>
    <w:rsid w:val="009871C8"/>
    <w:rsid w:val="009871DA"/>
    <w:rsid w:val="00992314"/>
    <w:rsid w:val="00995824"/>
    <w:rsid w:val="009E256B"/>
    <w:rsid w:val="009E381A"/>
    <w:rsid w:val="009F7C68"/>
    <w:rsid w:val="00A01DD5"/>
    <w:rsid w:val="00A01FE3"/>
    <w:rsid w:val="00A0799E"/>
    <w:rsid w:val="00A07BD2"/>
    <w:rsid w:val="00A11714"/>
    <w:rsid w:val="00A23C42"/>
    <w:rsid w:val="00A32418"/>
    <w:rsid w:val="00A401C7"/>
    <w:rsid w:val="00A6129C"/>
    <w:rsid w:val="00A717D3"/>
    <w:rsid w:val="00A7521F"/>
    <w:rsid w:val="00A767E5"/>
    <w:rsid w:val="00A95748"/>
    <w:rsid w:val="00AB066D"/>
    <w:rsid w:val="00AE650F"/>
    <w:rsid w:val="00AF7BFC"/>
    <w:rsid w:val="00B0401F"/>
    <w:rsid w:val="00B22B59"/>
    <w:rsid w:val="00B256CA"/>
    <w:rsid w:val="00B335FC"/>
    <w:rsid w:val="00B92F58"/>
    <w:rsid w:val="00BA751E"/>
    <w:rsid w:val="00BB67D3"/>
    <w:rsid w:val="00BD2E4A"/>
    <w:rsid w:val="00BE2295"/>
    <w:rsid w:val="00BF0E28"/>
    <w:rsid w:val="00C00D48"/>
    <w:rsid w:val="00C05394"/>
    <w:rsid w:val="00C0594E"/>
    <w:rsid w:val="00C16A69"/>
    <w:rsid w:val="00C17F9D"/>
    <w:rsid w:val="00C21904"/>
    <w:rsid w:val="00C3252A"/>
    <w:rsid w:val="00C33A03"/>
    <w:rsid w:val="00C33F2A"/>
    <w:rsid w:val="00C401E0"/>
    <w:rsid w:val="00C51C49"/>
    <w:rsid w:val="00C6147D"/>
    <w:rsid w:val="00C63814"/>
    <w:rsid w:val="00C63AE6"/>
    <w:rsid w:val="00C6423A"/>
    <w:rsid w:val="00C77DC6"/>
    <w:rsid w:val="00C921A1"/>
    <w:rsid w:val="00CB2E30"/>
    <w:rsid w:val="00CC0714"/>
    <w:rsid w:val="00CC33A7"/>
    <w:rsid w:val="00CC7063"/>
    <w:rsid w:val="00CD06CB"/>
    <w:rsid w:val="00CD169C"/>
    <w:rsid w:val="00CE419F"/>
    <w:rsid w:val="00D00321"/>
    <w:rsid w:val="00D01669"/>
    <w:rsid w:val="00D04FAF"/>
    <w:rsid w:val="00D05FE8"/>
    <w:rsid w:val="00D2441D"/>
    <w:rsid w:val="00D26D37"/>
    <w:rsid w:val="00D27F70"/>
    <w:rsid w:val="00D53FD4"/>
    <w:rsid w:val="00D566D8"/>
    <w:rsid w:val="00D61D20"/>
    <w:rsid w:val="00D75DF5"/>
    <w:rsid w:val="00D83099"/>
    <w:rsid w:val="00D84FCD"/>
    <w:rsid w:val="00D912D6"/>
    <w:rsid w:val="00DB2372"/>
    <w:rsid w:val="00DD1B82"/>
    <w:rsid w:val="00DE450C"/>
    <w:rsid w:val="00DF0B5E"/>
    <w:rsid w:val="00DF3F9B"/>
    <w:rsid w:val="00E07679"/>
    <w:rsid w:val="00E246B9"/>
    <w:rsid w:val="00E24FE4"/>
    <w:rsid w:val="00E41159"/>
    <w:rsid w:val="00E45A7A"/>
    <w:rsid w:val="00E72A24"/>
    <w:rsid w:val="00E93B04"/>
    <w:rsid w:val="00E958B7"/>
    <w:rsid w:val="00EA4918"/>
    <w:rsid w:val="00EA7A2E"/>
    <w:rsid w:val="00EB1A56"/>
    <w:rsid w:val="00EC0BD9"/>
    <w:rsid w:val="00EC0CB7"/>
    <w:rsid w:val="00EE0117"/>
    <w:rsid w:val="00EE0EA1"/>
    <w:rsid w:val="00EE7036"/>
    <w:rsid w:val="00EF0C8E"/>
    <w:rsid w:val="00EF26DB"/>
    <w:rsid w:val="00F02330"/>
    <w:rsid w:val="00F0523D"/>
    <w:rsid w:val="00F1146C"/>
    <w:rsid w:val="00F174C1"/>
    <w:rsid w:val="00F32FD0"/>
    <w:rsid w:val="00F503A4"/>
    <w:rsid w:val="00F52608"/>
    <w:rsid w:val="00F55196"/>
    <w:rsid w:val="00F6093A"/>
    <w:rsid w:val="00F64B5B"/>
    <w:rsid w:val="00F71763"/>
    <w:rsid w:val="00F8603C"/>
    <w:rsid w:val="00F91EC2"/>
    <w:rsid w:val="00FC7737"/>
    <w:rsid w:val="00FD7E8F"/>
    <w:rsid w:val="00FE6F60"/>
    <w:rsid w:val="00FF07B6"/>
    <w:rsid w:val="00FF0AFF"/>
    <w:rsid w:val="00FF3EA3"/>
    <w:rsid w:val="00FF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FD0"/>
  </w:style>
  <w:style w:type="paragraph" w:styleId="a6">
    <w:name w:val="footer"/>
    <w:basedOn w:val="a"/>
    <w:link w:val="a7"/>
    <w:uiPriority w:val="99"/>
    <w:unhideWhenUsed/>
    <w:rsid w:val="00F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FD0"/>
  </w:style>
  <w:style w:type="paragraph" w:styleId="a6">
    <w:name w:val="footer"/>
    <w:basedOn w:val="a"/>
    <w:link w:val="a7"/>
    <w:uiPriority w:val="99"/>
    <w:unhideWhenUsed/>
    <w:rsid w:val="00F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201F-2C1E-49C9-873E-26335F85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cp:lastPrinted>2020-05-07T11:11:00Z</cp:lastPrinted>
  <dcterms:created xsi:type="dcterms:W3CDTF">2020-08-14T06:22:00Z</dcterms:created>
  <dcterms:modified xsi:type="dcterms:W3CDTF">2020-12-04T07:11:00Z</dcterms:modified>
</cp:coreProperties>
</file>