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5B9" w:rsidRDefault="00CE7A0D" w:rsidP="004A6500">
      <w:pPr>
        <w:jc w:val="center"/>
      </w:pPr>
      <w:bookmarkStart w:id="0" w:name="_GoBack"/>
      <w:bookmarkEnd w:id="0"/>
      <w:r>
        <w:t>РЕСПУБЛИКА МОЛДОВА</w:t>
      </w:r>
    </w:p>
    <w:p w:rsidR="00CE7A0D" w:rsidRDefault="00CE7A0D" w:rsidP="004A6500">
      <w:pPr>
        <w:jc w:val="center"/>
        <w:rPr>
          <w:b/>
        </w:rPr>
      </w:pPr>
      <w:r>
        <w:rPr>
          <w:b/>
        </w:rPr>
        <w:t>МУНИЦИПАЛЬНЫЙ СОВЕТ КИШИНЭУ</w:t>
      </w:r>
    </w:p>
    <w:p w:rsidR="00CE7A0D" w:rsidRDefault="00CE7A0D" w:rsidP="004A6500">
      <w:pPr>
        <w:jc w:val="center"/>
        <w:rPr>
          <w:b/>
        </w:rPr>
      </w:pPr>
    </w:p>
    <w:p w:rsidR="00CE7A0D" w:rsidRDefault="00CE7A0D" w:rsidP="00350A7D">
      <w:pPr>
        <w:rPr>
          <w:b/>
        </w:rPr>
      </w:pPr>
    </w:p>
    <w:p w:rsidR="00855DD7" w:rsidRDefault="00855DD7" w:rsidP="00350A7D">
      <w:pPr>
        <w:rPr>
          <w:b/>
        </w:rPr>
      </w:pPr>
    </w:p>
    <w:p w:rsidR="00CE7A0D" w:rsidRDefault="00CE7A0D" w:rsidP="004A6500">
      <w:pPr>
        <w:jc w:val="center"/>
        <w:rPr>
          <w:b/>
          <w:sz w:val="28"/>
        </w:rPr>
      </w:pPr>
      <w:r>
        <w:rPr>
          <w:b/>
          <w:sz w:val="28"/>
        </w:rPr>
        <w:t>РЕШЕНИЕ</w:t>
      </w:r>
    </w:p>
    <w:p w:rsidR="00CE7A0D" w:rsidRDefault="00CE7A0D" w:rsidP="00CE7A0D">
      <w:r>
        <w:t xml:space="preserve">нр.10/2                                                                                            </w:t>
      </w:r>
      <w:r w:rsidR="00350A7D">
        <w:t xml:space="preserve">                от 09.10.2017г.</w:t>
      </w:r>
    </w:p>
    <w:p w:rsidR="00CE7A0D" w:rsidRDefault="00CE7A0D" w:rsidP="00CE7A0D"/>
    <w:p w:rsidR="00CE7A0D" w:rsidRDefault="00CE7A0D" w:rsidP="00CE7A0D">
      <w:pPr>
        <w:spacing w:after="0"/>
      </w:pPr>
      <w:r>
        <w:t>Об утверждении Регламента</w:t>
      </w:r>
    </w:p>
    <w:p w:rsidR="00CE7A0D" w:rsidRDefault="00CE7A0D" w:rsidP="00CE7A0D">
      <w:pPr>
        <w:spacing w:after="0"/>
      </w:pPr>
      <w:r>
        <w:t>проведения торговой деятельности</w:t>
      </w:r>
    </w:p>
    <w:p w:rsidR="00CE7A0D" w:rsidRDefault="00CE7A0D" w:rsidP="00CE7A0D">
      <w:pPr>
        <w:spacing w:after="0"/>
      </w:pPr>
      <w:r>
        <w:t>в муниципии Кишинэу</w:t>
      </w:r>
    </w:p>
    <w:p w:rsidR="00CE7A0D" w:rsidRDefault="00CE7A0D" w:rsidP="00CE7A0D">
      <w:pPr>
        <w:spacing w:after="0"/>
      </w:pPr>
    </w:p>
    <w:p w:rsidR="00CE7A0D" w:rsidRDefault="00CE7A0D" w:rsidP="00CE7A0D">
      <w:pPr>
        <w:spacing w:after="0"/>
      </w:pPr>
    </w:p>
    <w:p w:rsidR="00CE7A0D" w:rsidRDefault="00CE7A0D" w:rsidP="00CE7A0D">
      <w:pPr>
        <w:spacing w:after="0"/>
      </w:pPr>
      <w:r>
        <w:t xml:space="preserve">    На основании статьи 6 строки (1) лит. n) и строки (5) Закона нр.231 от 23 сентября 2010г. «О внутренней торговле», статьи 6 строки (1) и статьи 14 строки (2) лит. q) Закона нр.436 от 28 декабря 2006г. «О местном общественном управлении» и статьи 6 (2) строки 2) лит. g) Закона нр.</w:t>
      </w:r>
      <w:r w:rsidR="004219E3">
        <w:t>136 от 17.06.2016г. «Об уставе муниципия Кишинэу», муниципальный Совет Кишинэу РЕШАЕТ:</w:t>
      </w:r>
    </w:p>
    <w:p w:rsidR="004219E3" w:rsidRDefault="004219E3" w:rsidP="00CE7A0D">
      <w:pPr>
        <w:spacing w:after="0"/>
      </w:pPr>
    </w:p>
    <w:p w:rsidR="004219E3" w:rsidRDefault="004219E3" w:rsidP="004219E3">
      <w:pPr>
        <w:pStyle w:val="ListParagraph"/>
        <w:numPr>
          <w:ilvl w:val="0"/>
          <w:numId w:val="1"/>
        </w:numPr>
        <w:spacing w:after="0"/>
      </w:pPr>
      <w:r>
        <w:t>Утвердить Регламент проведения торговой деятельности в муниципии Кишинэу (далее – Регламент), согласно приложению нр.1.</w:t>
      </w:r>
    </w:p>
    <w:p w:rsidR="004219E3" w:rsidRDefault="004219E3" w:rsidP="004219E3">
      <w:pPr>
        <w:pStyle w:val="ListParagraph"/>
        <w:numPr>
          <w:ilvl w:val="0"/>
          <w:numId w:val="1"/>
        </w:numPr>
        <w:spacing w:after="0"/>
      </w:pPr>
      <w:r>
        <w:t>Физические и юридические лица, которые проводят торговую деятельность в муниципии Кишинэу, обязаны соблюдать положения Регламента.</w:t>
      </w:r>
    </w:p>
    <w:p w:rsidR="004219E3" w:rsidRDefault="004219E3" w:rsidP="004219E3">
      <w:pPr>
        <w:pStyle w:val="ListParagraph"/>
        <w:numPr>
          <w:ilvl w:val="0"/>
          <w:numId w:val="1"/>
        </w:numPr>
        <w:spacing w:after="0"/>
      </w:pPr>
      <w:r>
        <w:t>Рекомендовать мэриям городов, сел (коммун) из состава муниципия разработать Регламенты проведения торговой деятельности в соответствующей местности.</w:t>
      </w:r>
    </w:p>
    <w:p w:rsidR="004219E3" w:rsidRDefault="004219E3" w:rsidP="004219E3">
      <w:pPr>
        <w:pStyle w:val="ListParagraph"/>
        <w:numPr>
          <w:ilvl w:val="0"/>
          <w:numId w:val="1"/>
        </w:numPr>
        <w:spacing w:after="0"/>
      </w:pPr>
      <w:r>
        <w:t>Ознакомить физические и юридические лица, которые проводят торговую деятельность</w:t>
      </w:r>
      <w:r w:rsidR="00AB0ADB">
        <w:t xml:space="preserve"> с тем, что положения Регламента не аннулируют и не заменяют положения Закона нр.231 от 23 сентября 2010г. о внутренней торговле и другие нормативные действующие акты, а устанавливает дополнительные запреты и требования к проведению торговой деятельности в муниципии Кишинэу. </w:t>
      </w:r>
    </w:p>
    <w:p w:rsidR="00AB0ADB" w:rsidRDefault="00350A7D" w:rsidP="004219E3">
      <w:pPr>
        <w:pStyle w:val="ListParagraph"/>
        <w:numPr>
          <w:ilvl w:val="0"/>
          <w:numId w:val="1"/>
        </w:numPr>
        <w:spacing w:after="0"/>
      </w:pPr>
      <w:r>
        <w:t>В случае проведения торговой деятельности с нарушениями положений законодательства и/или Регламента, физическое лицо, либо юридическое лицо привлекается к ответственности за нарушения согласно Кодексу правонарушений, приостановлению и/или прекращению торговой деятельности.</w:t>
      </w:r>
    </w:p>
    <w:p w:rsidR="00350A7D" w:rsidRDefault="00350A7D" w:rsidP="004219E3">
      <w:pPr>
        <w:pStyle w:val="ListParagraph"/>
        <w:numPr>
          <w:ilvl w:val="0"/>
          <w:numId w:val="1"/>
        </w:numPr>
        <w:spacing w:after="0"/>
      </w:pPr>
      <w:r>
        <w:t xml:space="preserve">Рекомендовать физическим и юридическим лицам, которые проводят торговую деятельность в муниципии Кишинэу рассмотрение и изучение Регламента проведения торговой деятельности в муниципии Кишинэу, размещенного на веб странице </w:t>
      </w:r>
      <w:hyperlink r:id="rId7" w:history="1">
        <w:r w:rsidRPr="006E0B39">
          <w:rPr>
            <w:rStyle w:val="Hyperlink"/>
          </w:rPr>
          <w:t>www.comert.chisinau.md</w:t>
        </w:r>
      </w:hyperlink>
    </w:p>
    <w:p w:rsidR="00350A7D" w:rsidRDefault="00350A7D" w:rsidP="004219E3">
      <w:pPr>
        <w:pStyle w:val="ListParagraph"/>
        <w:numPr>
          <w:ilvl w:val="0"/>
          <w:numId w:val="1"/>
        </w:numPr>
        <w:spacing w:after="0"/>
      </w:pPr>
      <w:r>
        <w:t>Физические и юридические лица в праве выдвигать предложения по изменению и дополнению Регламента, с их отправлением в адрес местного общественного управления муниципия Кишинэу.</w:t>
      </w:r>
    </w:p>
    <w:p w:rsidR="00350A7D" w:rsidRDefault="00350A7D" w:rsidP="004219E3">
      <w:pPr>
        <w:pStyle w:val="ListParagraph"/>
        <w:numPr>
          <w:ilvl w:val="0"/>
          <w:numId w:val="1"/>
        </w:numPr>
        <w:spacing w:after="0"/>
      </w:pPr>
      <w:r>
        <w:t xml:space="preserve">Районные </w:t>
      </w:r>
      <w:proofErr w:type="spellStart"/>
      <w:r>
        <w:t>претуры</w:t>
      </w:r>
      <w:proofErr w:type="spellEnd"/>
      <w:r>
        <w:t xml:space="preserve"> будут:</w:t>
      </w:r>
    </w:p>
    <w:p w:rsidR="00350A7D" w:rsidRDefault="00350A7D" w:rsidP="00350A7D">
      <w:pPr>
        <w:pStyle w:val="ListParagraph"/>
        <w:numPr>
          <w:ilvl w:val="1"/>
          <w:numId w:val="1"/>
        </w:numPr>
        <w:spacing w:after="0"/>
      </w:pPr>
      <w:r>
        <w:t xml:space="preserve"> Эвакуировать/перемещать в установленном порядке, по истечению срока действия авторизаций по работе, а также схемы размещения на основе которых </w:t>
      </w:r>
      <w:r>
        <w:lastRenderedPageBreak/>
        <w:t xml:space="preserve">были приняты поданные извещения до вступления в силу данного Регламента, выданные, для киосков и перемещаемых торговых единиц района, размещенные: </w:t>
      </w:r>
    </w:p>
    <w:p w:rsidR="00855DD7" w:rsidRDefault="00855DD7" w:rsidP="00855DD7">
      <w:pPr>
        <w:pStyle w:val="ListParagraph"/>
        <w:spacing w:after="0"/>
        <w:ind w:left="1080"/>
      </w:pPr>
      <w:r>
        <w:t>- на улицах исторического центра, на главных бульварах и улицах, согласно приложению нр.2;</w:t>
      </w:r>
    </w:p>
    <w:p w:rsidR="00855DD7" w:rsidRDefault="00855DD7" w:rsidP="00855DD7">
      <w:pPr>
        <w:pStyle w:val="ListParagraph"/>
        <w:spacing w:after="0"/>
        <w:ind w:left="1080"/>
      </w:pPr>
      <w:r>
        <w:t>- на участках, прилегающих торговым рынкам (за исключением красных отметок рынков);</w:t>
      </w:r>
    </w:p>
    <w:p w:rsidR="00855DD7" w:rsidRDefault="00855DD7" w:rsidP="00855DD7">
      <w:pPr>
        <w:pStyle w:val="ListParagraph"/>
        <w:spacing w:after="0"/>
        <w:ind w:left="1080"/>
      </w:pPr>
      <w:r>
        <w:t>- в скверах, парках, общественных садах;</w:t>
      </w:r>
    </w:p>
    <w:p w:rsidR="00855DD7" w:rsidRDefault="00855DD7" w:rsidP="00855DD7">
      <w:pPr>
        <w:pStyle w:val="ListParagraph"/>
        <w:spacing w:after="0"/>
        <w:ind w:left="1080"/>
      </w:pPr>
      <w:r>
        <w:t>- на пешеходной части дорожных полос;</w:t>
      </w:r>
    </w:p>
    <w:p w:rsidR="00855DD7" w:rsidRDefault="00855DD7" w:rsidP="00855DD7">
      <w:pPr>
        <w:pStyle w:val="ListParagraph"/>
        <w:spacing w:after="0"/>
        <w:ind w:left="1080"/>
      </w:pPr>
      <w:r>
        <w:t>- в зоне полос инженерных сообщений.</w:t>
      </w:r>
    </w:p>
    <w:p w:rsidR="00855DD7" w:rsidRDefault="00855DD7" w:rsidP="00855DD7">
      <w:pPr>
        <w:pStyle w:val="ListParagraph"/>
        <w:spacing w:after="0"/>
        <w:ind w:left="1080"/>
      </w:pPr>
    </w:p>
    <w:p w:rsidR="00855DD7" w:rsidRDefault="00855DD7" w:rsidP="00855DD7">
      <w:pPr>
        <w:pStyle w:val="ListParagraph"/>
        <w:numPr>
          <w:ilvl w:val="1"/>
          <w:numId w:val="1"/>
        </w:numPr>
        <w:spacing w:after="0"/>
      </w:pPr>
      <w:r>
        <w:t>Рассматривать и уведомлять об общих планах рынков по размещению торговых единиц данной территории;</w:t>
      </w:r>
    </w:p>
    <w:p w:rsidR="00855DD7" w:rsidRDefault="00855DD7" w:rsidP="00855DD7">
      <w:pPr>
        <w:pStyle w:val="ListParagraph"/>
        <w:numPr>
          <w:ilvl w:val="1"/>
          <w:numId w:val="1"/>
        </w:numPr>
        <w:spacing w:after="0"/>
      </w:pPr>
      <w:r>
        <w:t>Проводить наблюдение в области торговой деятельности в соответствии с действующим законодательством и данным Регламентом;</w:t>
      </w:r>
    </w:p>
    <w:p w:rsidR="00855DD7" w:rsidRDefault="000F587F" w:rsidP="00855DD7">
      <w:pPr>
        <w:pStyle w:val="ListParagraph"/>
        <w:numPr>
          <w:ilvl w:val="1"/>
          <w:numId w:val="1"/>
        </w:numPr>
        <w:spacing w:after="0"/>
      </w:pPr>
      <w:r>
        <w:t>Приостанавливать деятельность торговых единиц и выдвигать в судебную инстанцию требования о прекращении деятельности торговых единиц в соответствии с действующим законодательством и данным Регламентом;</w:t>
      </w:r>
    </w:p>
    <w:p w:rsidR="007D3FD9" w:rsidRDefault="000F587F" w:rsidP="007D3FD9">
      <w:pPr>
        <w:pStyle w:val="ListParagraph"/>
        <w:numPr>
          <w:ilvl w:val="1"/>
          <w:numId w:val="1"/>
        </w:numPr>
        <w:spacing w:after="0"/>
      </w:pPr>
      <w:r>
        <w:t>Выдавать авторизации на работу для перемещаемых торговых единиц на рынках, ярмарках, культурных</w:t>
      </w:r>
      <w:r w:rsidR="007D3FD9">
        <w:t>, туристических, спортивных</w:t>
      </w:r>
      <w:r>
        <w:t xml:space="preserve"> мероприятиях </w:t>
      </w:r>
      <w:r w:rsidR="007D3FD9">
        <w:t>и других схожих событиях, которые могут быть проведены только во время данных мероприятий с представлением информации ГУТОПОУ.</w:t>
      </w:r>
    </w:p>
    <w:p w:rsidR="007D3FD9" w:rsidRDefault="007D3FD9" w:rsidP="007D3FD9">
      <w:pPr>
        <w:pStyle w:val="ListParagraph"/>
        <w:numPr>
          <w:ilvl w:val="0"/>
          <w:numId w:val="1"/>
        </w:numPr>
        <w:spacing w:after="0"/>
      </w:pPr>
      <w:r>
        <w:t xml:space="preserve">Управление торговых рынков, в течении 30 дней, обновит/систематизирует заново общие планы рынков по размещению торговых единиц на территории и уведомит о них компетентные службы и районные </w:t>
      </w:r>
      <w:proofErr w:type="spellStart"/>
      <w:r>
        <w:t>претуры</w:t>
      </w:r>
      <w:proofErr w:type="spellEnd"/>
      <w:r>
        <w:t>.</w:t>
      </w:r>
    </w:p>
    <w:p w:rsidR="007D3FD9" w:rsidRDefault="007D3FD9" w:rsidP="007D3FD9">
      <w:pPr>
        <w:pStyle w:val="ListParagraph"/>
        <w:numPr>
          <w:ilvl w:val="0"/>
          <w:numId w:val="1"/>
        </w:numPr>
        <w:spacing w:after="0"/>
      </w:pPr>
      <w:r>
        <w:t xml:space="preserve">Главное управление торговли, общественного питания и оказания услуг (г-н </w:t>
      </w:r>
      <w:proofErr w:type="spellStart"/>
      <w:r>
        <w:t>Марчел</w:t>
      </w:r>
      <w:proofErr w:type="spellEnd"/>
      <w:r>
        <w:t xml:space="preserve"> </w:t>
      </w:r>
      <w:proofErr w:type="spellStart"/>
      <w:r>
        <w:t>Замбицки</w:t>
      </w:r>
      <w:proofErr w:type="spellEnd"/>
      <w:r>
        <w:t>):</w:t>
      </w:r>
    </w:p>
    <w:p w:rsidR="007D3FD9" w:rsidRDefault="007D3FD9" w:rsidP="007D3FD9">
      <w:pPr>
        <w:pStyle w:val="ListParagraph"/>
        <w:spacing w:after="0"/>
      </w:pPr>
      <w:r>
        <w:t>- примет извещения об инициации торговой деятельности;</w:t>
      </w:r>
    </w:p>
    <w:p w:rsidR="007D3FD9" w:rsidRDefault="007D3FD9" w:rsidP="007D3FD9">
      <w:pPr>
        <w:pStyle w:val="ListParagraph"/>
        <w:spacing w:after="0"/>
      </w:pPr>
      <w:r>
        <w:t>- будет курировать метод применения и введения положений Регламента;</w:t>
      </w:r>
    </w:p>
    <w:p w:rsidR="007D3FD9" w:rsidRDefault="006E5B45" w:rsidP="007D3FD9">
      <w:pPr>
        <w:pStyle w:val="ListParagraph"/>
        <w:spacing w:after="0"/>
      </w:pPr>
      <w:r>
        <w:t>- будет выдвигать Совету, по необходимости, предложения по изменению и дополнению Регламента;</w:t>
      </w:r>
    </w:p>
    <w:p w:rsidR="006E5B45" w:rsidRDefault="006E5B45" w:rsidP="007D3FD9">
      <w:pPr>
        <w:pStyle w:val="ListParagraph"/>
        <w:spacing w:after="0"/>
      </w:pPr>
      <w:r>
        <w:t>- к истечению срока действия авторизаций на работу, не примет извещения по инициации деятельности оказания услуг киосков:</w:t>
      </w:r>
    </w:p>
    <w:p w:rsidR="006E5B45" w:rsidRDefault="006E5B45" w:rsidP="007D3FD9">
      <w:pPr>
        <w:pStyle w:val="ListParagraph"/>
        <w:spacing w:after="0"/>
      </w:pPr>
      <w:r>
        <w:t>а) вулканизации, которые не объединяют условия пункта 5.4. Регламента;</w:t>
      </w:r>
    </w:p>
    <w:p w:rsidR="006E5B45" w:rsidRDefault="006E5B45" w:rsidP="007D3FD9">
      <w:pPr>
        <w:pStyle w:val="ListParagraph"/>
        <w:spacing w:after="0"/>
      </w:pPr>
      <w:r>
        <w:t>б) торговли строительными материалами, за исключением размещенных в специализированных рынках;</w:t>
      </w:r>
    </w:p>
    <w:p w:rsidR="006E5B45" w:rsidRDefault="006E5B45" w:rsidP="007D3FD9">
      <w:pPr>
        <w:pStyle w:val="ListParagraph"/>
        <w:spacing w:after="0"/>
      </w:pPr>
      <w:r>
        <w:t xml:space="preserve">- не примет извещения по инициации торговой деятельности </w:t>
      </w:r>
      <w:r w:rsidR="0052144F">
        <w:t>киосков и перемещаемых торговых единиц, изложенных в пункте 8.1 данного решения;</w:t>
      </w:r>
    </w:p>
    <w:p w:rsidR="0052144F" w:rsidRDefault="0052144F" w:rsidP="007D3FD9">
      <w:pPr>
        <w:pStyle w:val="ListParagraph"/>
        <w:spacing w:after="0"/>
      </w:pPr>
      <w:r>
        <w:t>- будет вести электронные журналы учета извещений по инициации торговой деятельности, поданных физическими и юридическими лицами, торговой сети и оказания услуг муниципия Кишинэу;</w:t>
      </w:r>
    </w:p>
    <w:p w:rsidR="0052144F" w:rsidRDefault="0052144F" w:rsidP="007D3FD9">
      <w:pPr>
        <w:pStyle w:val="ListParagraph"/>
        <w:spacing w:after="0"/>
      </w:pPr>
      <w:r>
        <w:t xml:space="preserve">- разработает компьютерную систему передачи данных из электронных журналов учета извещений компетентным органам, включая районные </w:t>
      </w:r>
      <w:proofErr w:type="spellStart"/>
      <w:r>
        <w:t>претуры</w:t>
      </w:r>
      <w:proofErr w:type="spellEnd"/>
      <w:r>
        <w:t>;</w:t>
      </w:r>
    </w:p>
    <w:p w:rsidR="0052144F" w:rsidRDefault="0052144F" w:rsidP="007D3FD9">
      <w:pPr>
        <w:pStyle w:val="ListParagraph"/>
        <w:spacing w:after="0"/>
      </w:pPr>
      <w:r>
        <w:t>- издаст формуляры и необходимые акты для выдачи авторизаций и приема извещений;</w:t>
      </w:r>
    </w:p>
    <w:p w:rsidR="0052144F" w:rsidRDefault="0052144F" w:rsidP="007D3FD9">
      <w:pPr>
        <w:pStyle w:val="ListParagraph"/>
        <w:spacing w:after="0"/>
      </w:pPr>
    </w:p>
    <w:p w:rsidR="0052144F" w:rsidRDefault="0052144F" w:rsidP="007D3FD9">
      <w:pPr>
        <w:pStyle w:val="ListParagraph"/>
        <w:spacing w:after="0"/>
      </w:pPr>
    </w:p>
    <w:p w:rsidR="0052144F" w:rsidRDefault="0052144F" w:rsidP="007D3FD9">
      <w:pPr>
        <w:pStyle w:val="ListParagraph"/>
        <w:spacing w:after="0"/>
      </w:pPr>
    </w:p>
    <w:p w:rsidR="0052144F" w:rsidRDefault="0052144F" w:rsidP="007D3FD9">
      <w:pPr>
        <w:pStyle w:val="ListParagraph"/>
        <w:spacing w:after="0"/>
      </w:pPr>
    </w:p>
    <w:p w:rsidR="0052144F" w:rsidRDefault="0052144F" w:rsidP="0052144F">
      <w:pPr>
        <w:pStyle w:val="ListParagraph"/>
        <w:spacing w:after="0"/>
      </w:pPr>
      <w:r>
        <w:t xml:space="preserve">- представит, в электронном виде, Государственной налоговой инспекции Кишинэу, районным </w:t>
      </w:r>
      <w:proofErr w:type="spellStart"/>
      <w:r>
        <w:t>претурам</w:t>
      </w:r>
      <w:proofErr w:type="spellEnd"/>
      <w:r>
        <w:t>, муниципальному Управлению по безопасности пищевых продуктов, Центру Общественного Здоровья муниципия Кишинэу, Управлению полиции муниципия Кишинэу информацию об экономических агентах, которые подали извещения об инициации/прекращении торговой деятельности;</w:t>
      </w:r>
    </w:p>
    <w:p w:rsidR="0052144F" w:rsidRDefault="0052144F" w:rsidP="0052144F">
      <w:pPr>
        <w:pStyle w:val="ListParagraph"/>
        <w:numPr>
          <w:ilvl w:val="0"/>
          <w:numId w:val="1"/>
        </w:numPr>
        <w:spacing w:after="0"/>
      </w:pPr>
      <w:r>
        <w:t xml:space="preserve">  Торговцы, работающие на основе авторизаций, выпущенных до вступления в силу закона о внутренней торговле, будут продолжать свою деятельность до истечения их срока действия. Дальнейшая деятельность торговых единиц выполняется согласно положениям данного Регламента.</w:t>
      </w:r>
    </w:p>
    <w:p w:rsidR="003F4C71" w:rsidRDefault="003F4C71" w:rsidP="0052144F">
      <w:pPr>
        <w:pStyle w:val="ListParagraph"/>
        <w:numPr>
          <w:ilvl w:val="0"/>
          <w:numId w:val="1"/>
        </w:numPr>
        <w:spacing w:after="0"/>
      </w:pPr>
      <w:proofErr w:type="gramStart"/>
      <w:r>
        <w:t xml:space="preserve">Освободить от оплаты за извещение об инициации торговой деятельности столовые и буфеты дошкольных и пред университетских учреждений, финансируемых муниципальным бюджетом. </w:t>
      </w:r>
      <w:proofErr w:type="gramEnd"/>
    </w:p>
    <w:p w:rsidR="0052144F" w:rsidRDefault="003F4C71" w:rsidP="0052144F">
      <w:pPr>
        <w:pStyle w:val="ListParagraph"/>
        <w:numPr>
          <w:ilvl w:val="0"/>
          <w:numId w:val="1"/>
        </w:numPr>
        <w:spacing w:after="0"/>
      </w:pPr>
      <w:r>
        <w:t>Изменить пункт 1.3. временного Регламента о процедуре сноса незаконного строительства на участках, принадлежащих частной/публичной области муниципия Кишинэу, утвержденного решением МСК нр.10/10 от 04.12.2014г, как следует далее:</w:t>
      </w:r>
    </w:p>
    <w:p w:rsidR="000B54A6" w:rsidRDefault="003F4C71" w:rsidP="003F4C71">
      <w:pPr>
        <w:pStyle w:val="ListParagraph"/>
        <w:spacing w:after="0"/>
      </w:pPr>
      <w:r>
        <w:t xml:space="preserve">«1.3. Под не авторизированным строительством имеется в виду любой тип капитальной постройки (конструкции жилого назначения либо другого назначения, заборы), конструкции легко разбирающиеся (киоски, переносные торговые единицы, летние террасы, металлические гаражи, тенты, рекламные панно, деревянные либо металлические заборы, установки, блокирующие пути доступа, размещенные на участках частной/публичной области муниципия Кишинэу), также и </w:t>
      </w:r>
      <w:r w:rsidR="000B54A6">
        <w:t>обустройства общественных мест, выполненные в отсутствии градостроительной справки на проектирование, проектной документации, строительной авторизации, без извещения МОУ по инициации торговой деятельности».</w:t>
      </w:r>
    </w:p>
    <w:p w:rsidR="000B54A6" w:rsidRDefault="000B54A6" w:rsidP="003F4C71">
      <w:pPr>
        <w:pStyle w:val="ListParagraph"/>
        <w:spacing w:after="0"/>
      </w:pPr>
    </w:p>
    <w:p w:rsidR="000B54A6" w:rsidRDefault="000B54A6" w:rsidP="000B54A6">
      <w:pPr>
        <w:pStyle w:val="ListParagraph"/>
        <w:numPr>
          <w:ilvl w:val="0"/>
          <w:numId w:val="1"/>
        </w:numPr>
        <w:spacing w:after="0"/>
      </w:pPr>
      <w:r>
        <w:t xml:space="preserve">Не допускать продление договорных отношений на земельную аренду для </w:t>
      </w:r>
      <w:r w:rsidR="00F3383D">
        <w:t>передвижных</w:t>
      </w:r>
      <w:r>
        <w:t xml:space="preserve"> временных торговых единиц на больший период чем 01.01.2019;</w:t>
      </w:r>
    </w:p>
    <w:p w:rsidR="000B54A6" w:rsidRDefault="000B54A6" w:rsidP="000B54A6">
      <w:pPr>
        <w:pStyle w:val="ListParagraph"/>
        <w:numPr>
          <w:ilvl w:val="0"/>
          <w:numId w:val="1"/>
        </w:numPr>
        <w:spacing w:after="0"/>
      </w:pPr>
      <w:r>
        <w:t xml:space="preserve">Возложить в задачу Главного управления архитектуры, градостроительства и земельных связей до 31.12.2017г. идентификацию участков под строительство и обустройство районных рынков с торговыми центрами, в целях перемещения до 01.01.2019г. все </w:t>
      </w:r>
      <w:r w:rsidR="00F3383D">
        <w:t>передвижных</w:t>
      </w:r>
      <w:r>
        <w:t xml:space="preserve"> временных торговых единиц, размещенных законно на улицах муниципия Кишинэу.</w:t>
      </w:r>
    </w:p>
    <w:p w:rsidR="000B54A6" w:rsidRDefault="000B54A6" w:rsidP="000B54A6">
      <w:pPr>
        <w:pStyle w:val="ListParagraph"/>
        <w:numPr>
          <w:ilvl w:val="0"/>
          <w:numId w:val="1"/>
        </w:numPr>
        <w:spacing w:after="0"/>
      </w:pPr>
      <w:r>
        <w:t xml:space="preserve">Возлагается в задачу Главного Мэра муниципия Кишинэу до 31.12.2017г. представить муниципальному Совету Кишинэу на утверждение план переноса временных </w:t>
      </w:r>
      <w:r w:rsidR="00F3383D">
        <w:t>передвижных</w:t>
      </w:r>
      <w:r>
        <w:t xml:space="preserve"> торговых единиц в районные рынки с торговыми центрами.</w:t>
      </w:r>
    </w:p>
    <w:p w:rsidR="003F4C71" w:rsidRDefault="000B54A6" w:rsidP="000B54A6">
      <w:pPr>
        <w:pStyle w:val="ListParagraph"/>
        <w:numPr>
          <w:ilvl w:val="0"/>
          <w:numId w:val="1"/>
        </w:numPr>
        <w:spacing w:after="0"/>
      </w:pPr>
      <w:r>
        <w:t xml:space="preserve">  Главный Мэр муниципия Кишинэу, а также </w:t>
      </w:r>
      <w:r w:rsidR="005F2423">
        <w:t>районные преторы:</w:t>
      </w:r>
    </w:p>
    <w:p w:rsidR="005F2423" w:rsidRDefault="005F2423" w:rsidP="005F2423">
      <w:pPr>
        <w:pStyle w:val="ListParagraph"/>
        <w:spacing w:after="0"/>
      </w:pPr>
      <w:r>
        <w:t>- констатируют и распорядятся демонтировать и эвакуировать, в том числе силой, временные переносные торговые единицы и мобильные единицы любого вида, размещенные на общественной области с нарушением положений решения МСК нр.2/10 от 09.03.2017г. «О превентивных мерах введения Закона нр.153 от 21.07.2016г.», положений данного Регламента и положений действующего законодательства;</w:t>
      </w:r>
    </w:p>
    <w:p w:rsidR="005F2423" w:rsidRDefault="005F2423" w:rsidP="005F2423">
      <w:pPr>
        <w:pStyle w:val="ListParagraph"/>
        <w:spacing w:after="0"/>
      </w:pPr>
      <w:r>
        <w:lastRenderedPageBreak/>
        <w:t xml:space="preserve">- распорядятся, в рамках своей компетенции, о сокращении торговой деятельности, включая </w:t>
      </w:r>
      <w:r w:rsidR="00F3383D">
        <w:t>передвижную</w:t>
      </w:r>
      <w:r>
        <w:t>, проводимой с нарушением положений действующего законодательства.</w:t>
      </w:r>
    </w:p>
    <w:p w:rsidR="005F2423" w:rsidRDefault="005F2423" w:rsidP="005F2423">
      <w:pPr>
        <w:pStyle w:val="ListParagraph"/>
        <w:spacing w:after="0"/>
      </w:pPr>
    </w:p>
    <w:p w:rsidR="005F2423" w:rsidRDefault="005F2423" w:rsidP="005F2423">
      <w:pPr>
        <w:pStyle w:val="ListParagraph"/>
        <w:numPr>
          <w:ilvl w:val="0"/>
          <w:numId w:val="1"/>
        </w:numPr>
        <w:spacing w:after="0"/>
      </w:pPr>
      <w:r>
        <w:t>Упразднить решения муниципального Совета Кишинэу:</w:t>
      </w:r>
    </w:p>
    <w:p w:rsidR="005F2423" w:rsidRDefault="005F2423" w:rsidP="005F2423">
      <w:pPr>
        <w:pStyle w:val="ListParagraph"/>
        <w:spacing w:after="0"/>
      </w:pPr>
      <w:r>
        <w:t>- нр.13/4 от 27.12.2007г. «Об утверждении Регламента выдачи авторизаций на работу торговых единиц и оказания услуг на территории муниципия Кишинэу»;</w:t>
      </w:r>
    </w:p>
    <w:p w:rsidR="005F2423" w:rsidRDefault="005F2423" w:rsidP="005F2423">
      <w:pPr>
        <w:pStyle w:val="ListParagraph"/>
        <w:spacing w:after="0"/>
      </w:pPr>
      <w:r>
        <w:t>- нр.7/5 от 02.07.2009г. «Об утверждении Регламента способа предоставления права на торговлю в розницу алкогольной продукции»;</w:t>
      </w:r>
    </w:p>
    <w:p w:rsidR="005F2423" w:rsidRDefault="005F2423" w:rsidP="005F2423">
      <w:pPr>
        <w:pStyle w:val="ListParagraph"/>
        <w:spacing w:after="0"/>
      </w:pPr>
      <w:r>
        <w:t>- нр.7/6 от 02.07.2009г. «Об утверждении Правил торговли в розницу табачных изделий на территории муниципия Кишинэу»</w:t>
      </w:r>
      <w:r w:rsidR="009E2ECC">
        <w:t>;</w:t>
      </w:r>
    </w:p>
    <w:p w:rsidR="009E2ECC" w:rsidRDefault="009E2ECC" w:rsidP="005F2423">
      <w:pPr>
        <w:pStyle w:val="ListParagraph"/>
        <w:spacing w:after="0"/>
      </w:pPr>
      <w:r>
        <w:t>- нр.5/34 от 18.05.2010г. «О внесении изменений в решение муниципального Совета Кишинэу нр.7/6 от 02.07.2009г. «Об утверждении правил торговли в розницу табачных изделий на территории муниципия Кишинэу»;</w:t>
      </w:r>
    </w:p>
    <w:p w:rsidR="009E2ECC" w:rsidRDefault="009E2ECC" w:rsidP="005F2423">
      <w:pPr>
        <w:pStyle w:val="ListParagraph"/>
        <w:spacing w:after="0"/>
      </w:pPr>
      <w:r>
        <w:t xml:space="preserve">- нр.2/2 от 12.03.2013г. «О дополнении решения нр.7/6 от 02.07.2009г. </w:t>
      </w:r>
      <w:r w:rsidRPr="009E2ECC">
        <w:t>«Об утверждении правил торговли в розницу табачных изделий на территории муниципия Кишинэу»;</w:t>
      </w:r>
    </w:p>
    <w:p w:rsidR="009E2ECC" w:rsidRDefault="009E2ECC" w:rsidP="005F2423">
      <w:pPr>
        <w:pStyle w:val="ListParagraph"/>
        <w:spacing w:after="0"/>
      </w:pPr>
      <w:r>
        <w:t>- нр.51/4 от 06.07.2006г. «О запрете размещения новых киосков, караванов и мобильных пунктов в историческом центре и на главных улицах муниципия Кишинэу»;</w:t>
      </w:r>
    </w:p>
    <w:p w:rsidR="009E2ECC" w:rsidRDefault="009E2ECC" w:rsidP="005F2423">
      <w:pPr>
        <w:pStyle w:val="ListParagraph"/>
        <w:spacing w:after="0"/>
      </w:pPr>
      <w:r>
        <w:t xml:space="preserve">- нр.5/3 от 18.05.2010г. «Об исполнении решения муниципального Совета Кишинэу нр.51/4 от 06.07.2006г. </w:t>
      </w:r>
      <w:r w:rsidRPr="009E2ECC">
        <w:t>«О запрете размещения новых киосков, караванов и мобильных пунктов в историческом центре и на главных улицах муниципия Кишинэу»;</w:t>
      </w:r>
    </w:p>
    <w:p w:rsidR="009E2ECC" w:rsidRDefault="009E2ECC" w:rsidP="005F2423">
      <w:pPr>
        <w:pStyle w:val="ListParagraph"/>
        <w:spacing w:after="0"/>
      </w:pPr>
      <w:r>
        <w:t>- нр.8/16 от 10.10.2013г. «О торговле пивом на территории муниципия Кишинэу»;</w:t>
      </w:r>
    </w:p>
    <w:p w:rsidR="009E2ECC" w:rsidRDefault="009E2ECC" w:rsidP="005F2423">
      <w:pPr>
        <w:pStyle w:val="ListParagraph"/>
        <w:spacing w:after="0"/>
      </w:pPr>
      <w:r>
        <w:t>- нр.2/3-1 от 27.02.2014г. «Об утверждении Регламента организации летних террас в муниципии Кишинэу»;</w:t>
      </w:r>
    </w:p>
    <w:p w:rsidR="009E2ECC" w:rsidRDefault="009E2ECC" w:rsidP="005F2423">
      <w:pPr>
        <w:pStyle w:val="ListParagraph"/>
        <w:spacing w:after="0"/>
      </w:pPr>
      <w:r>
        <w:t xml:space="preserve">- нр.3/14 от 19.05.2015г. «О внесении изменений в решение муниципального Совета Кишинэу </w:t>
      </w:r>
      <w:r w:rsidRPr="009E2ECC">
        <w:t>нр.2/3-1 от 27.02.2014г. «Об утверждении Регламента организации летних террас в муниципии Кишинэу»;</w:t>
      </w:r>
    </w:p>
    <w:p w:rsidR="009E2ECC" w:rsidRDefault="009E2ECC" w:rsidP="009E2ECC">
      <w:pPr>
        <w:pStyle w:val="ListParagraph"/>
        <w:spacing w:after="0"/>
      </w:pPr>
      <w:r>
        <w:t>- нр.2/10 от 09.03.2017г. «О превентивных мерах введения Закона нр.153 от 21.07.2016г.».</w:t>
      </w:r>
    </w:p>
    <w:p w:rsidR="009E2ECC" w:rsidRDefault="00F01D1F" w:rsidP="009E2ECC">
      <w:pPr>
        <w:pStyle w:val="ListParagraph"/>
        <w:numPr>
          <w:ilvl w:val="0"/>
          <w:numId w:val="1"/>
        </w:numPr>
        <w:spacing w:after="0"/>
      </w:pPr>
      <w:r>
        <w:t xml:space="preserve">Управление связей с общественностью (г-н Вадим </w:t>
      </w:r>
      <w:proofErr w:type="spellStart"/>
      <w:r>
        <w:t>Брынзанюк</w:t>
      </w:r>
      <w:proofErr w:type="spellEnd"/>
      <w:r>
        <w:t>) обеспечит освещение в СМИ данного решения.</w:t>
      </w:r>
    </w:p>
    <w:p w:rsidR="00F01D1F" w:rsidRDefault="00F01D1F" w:rsidP="009E2ECC">
      <w:pPr>
        <w:pStyle w:val="ListParagraph"/>
        <w:numPr>
          <w:ilvl w:val="0"/>
          <w:numId w:val="1"/>
        </w:numPr>
        <w:spacing w:after="0"/>
      </w:pPr>
      <w:r>
        <w:t>Возложить в задачу вице мэра отрасли контроль исполнения положений данного решения.</w:t>
      </w:r>
    </w:p>
    <w:p w:rsidR="00F01D1F" w:rsidRDefault="00F01D1F" w:rsidP="009E2ECC">
      <w:pPr>
        <w:pStyle w:val="ListParagraph"/>
        <w:numPr>
          <w:ilvl w:val="0"/>
          <w:numId w:val="1"/>
        </w:numPr>
        <w:spacing w:after="0"/>
      </w:pPr>
      <w:r>
        <w:t>Данное решение вступает в силу с даты его принятия.</w:t>
      </w:r>
    </w:p>
    <w:p w:rsidR="00F01D1F" w:rsidRDefault="00F01D1F" w:rsidP="00F01D1F">
      <w:pPr>
        <w:spacing w:after="0"/>
      </w:pPr>
    </w:p>
    <w:p w:rsidR="00F01D1F" w:rsidRDefault="00F01D1F" w:rsidP="00F01D1F">
      <w:pPr>
        <w:spacing w:after="0"/>
      </w:pPr>
    </w:p>
    <w:p w:rsidR="00F01D1F" w:rsidRDefault="00F01D1F" w:rsidP="00F01D1F">
      <w:pPr>
        <w:spacing w:after="0"/>
      </w:pPr>
    </w:p>
    <w:p w:rsidR="00F01D1F" w:rsidRDefault="00F01D1F" w:rsidP="00F01D1F">
      <w:pPr>
        <w:spacing w:after="0"/>
      </w:pPr>
      <w:r>
        <w:t>ПРЕДСЕДАТЕЛЬ ЗАСЕДАНИЯ                                               Адриан КУЛАЙ</w:t>
      </w:r>
    </w:p>
    <w:p w:rsidR="00F01D1F" w:rsidRDefault="00F01D1F" w:rsidP="00F01D1F">
      <w:pPr>
        <w:spacing w:after="0"/>
      </w:pPr>
    </w:p>
    <w:p w:rsidR="00F01D1F" w:rsidRDefault="00F01D1F" w:rsidP="00F01D1F">
      <w:pPr>
        <w:spacing w:after="0"/>
      </w:pPr>
      <w:r>
        <w:t xml:space="preserve">ИО СЕКРЕТАРЯ СОВЕТА                                                         Адриан ТАЛМАЧ </w:t>
      </w:r>
    </w:p>
    <w:p w:rsidR="008D57A4" w:rsidRDefault="008D57A4" w:rsidP="00F01D1F">
      <w:pPr>
        <w:spacing w:after="0"/>
      </w:pPr>
    </w:p>
    <w:p w:rsidR="008D57A4" w:rsidRDefault="008D57A4" w:rsidP="00F01D1F">
      <w:pPr>
        <w:spacing w:after="0"/>
      </w:pPr>
    </w:p>
    <w:p w:rsidR="008D57A4" w:rsidRDefault="008D57A4" w:rsidP="00F01D1F">
      <w:pPr>
        <w:spacing w:after="0"/>
      </w:pPr>
    </w:p>
    <w:p w:rsidR="008D57A4" w:rsidRDefault="008D57A4" w:rsidP="00F01D1F">
      <w:pPr>
        <w:spacing w:after="0"/>
      </w:pPr>
    </w:p>
    <w:p w:rsidR="008D57A4" w:rsidRDefault="008D57A4" w:rsidP="00F01D1F">
      <w:pPr>
        <w:spacing w:after="0"/>
      </w:pPr>
    </w:p>
    <w:p w:rsidR="008D57A4" w:rsidRDefault="008D57A4" w:rsidP="00F01D1F">
      <w:pPr>
        <w:spacing w:after="0"/>
      </w:pPr>
    </w:p>
    <w:p w:rsidR="008D57A4" w:rsidRDefault="008D57A4" w:rsidP="00F01D1F">
      <w:pPr>
        <w:spacing w:after="0"/>
      </w:pPr>
    </w:p>
    <w:p w:rsidR="008D57A4" w:rsidRDefault="008D57A4" w:rsidP="00F01D1F">
      <w:pPr>
        <w:spacing w:after="0"/>
      </w:pPr>
    </w:p>
    <w:p w:rsidR="008D57A4" w:rsidRDefault="008D57A4" w:rsidP="008D57A4">
      <w:pPr>
        <w:spacing w:after="0"/>
        <w:jc w:val="right"/>
      </w:pPr>
      <w:r>
        <w:t>Приложение нр.1</w:t>
      </w:r>
    </w:p>
    <w:p w:rsidR="008D57A4" w:rsidRDefault="008D57A4" w:rsidP="008D57A4">
      <w:pPr>
        <w:spacing w:after="0"/>
        <w:jc w:val="right"/>
      </w:pPr>
      <w:r>
        <w:t>к решению муниципального Совета Кишинэу</w:t>
      </w:r>
    </w:p>
    <w:p w:rsidR="008D57A4" w:rsidRDefault="00BC09BA" w:rsidP="00BC09BA">
      <w:pPr>
        <w:spacing w:after="0"/>
        <w:jc w:val="right"/>
      </w:pPr>
      <w:r>
        <w:t>нр.10/2 от 09.10.17</w:t>
      </w:r>
    </w:p>
    <w:p w:rsidR="008D57A4" w:rsidRDefault="008D57A4" w:rsidP="008D57A4">
      <w:pPr>
        <w:spacing w:after="0"/>
        <w:jc w:val="center"/>
        <w:rPr>
          <w:b/>
        </w:rPr>
      </w:pPr>
      <w:r>
        <w:rPr>
          <w:b/>
        </w:rPr>
        <w:t>РЕГЛАМЕНТ</w:t>
      </w:r>
    </w:p>
    <w:p w:rsidR="008D57A4" w:rsidRDefault="008D57A4" w:rsidP="00BC09BA">
      <w:pPr>
        <w:spacing w:after="0"/>
        <w:jc w:val="center"/>
        <w:rPr>
          <w:b/>
        </w:rPr>
      </w:pPr>
      <w:r>
        <w:rPr>
          <w:b/>
        </w:rPr>
        <w:t>проведения торговой д</w:t>
      </w:r>
      <w:r w:rsidR="00BC09BA">
        <w:rPr>
          <w:b/>
        </w:rPr>
        <w:t>еятельности в муниципии Кишинэу</w:t>
      </w:r>
    </w:p>
    <w:p w:rsidR="008D57A4" w:rsidRDefault="00BC09BA" w:rsidP="00BC09BA">
      <w:pPr>
        <w:spacing w:after="0"/>
        <w:jc w:val="center"/>
        <w:rPr>
          <w:b/>
        </w:rPr>
      </w:pPr>
      <w:r>
        <w:rPr>
          <w:b/>
        </w:rPr>
        <w:t>ОБЩИЕ ПОЛОЖЕНИЯ</w:t>
      </w:r>
    </w:p>
    <w:p w:rsidR="008D57A4" w:rsidRDefault="00AD31FB" w:rsidP="008D57A4">
      <w:pPr>
        <w:pStyle w:val="ListParagraph"/>
        <w:numPr>
          <w:ilvl w:val="1"/>
          <w:numId w:val="2"/>
        </w:numPr>
        <w:spacing w:after="0"/>
      </w:pPr>
      <w:r>
        <w:t xml:space="preserve">Данный Регламент разработан в соответствии с положениями Законов Республики Молдова нр.231 от 23.09.2010г. «О внутренней торговле», нр.93-XIV от 15.07.1998г. «О патенте предпринимателя», нр.105-XV от 13.03.2003г. «О защите потребителей», Кодекса правонарушений Республики Молдова нр.218-XVI от 24 октября 2008г., нр.1100 от 30.07.2000г. «О производстве и обороте этилового алкоголя и алкогольной продукции», нр.278 от 14.12.2007г. «О табачном контроле», нр.436-XVI от 28.12.2006г. «О местном общественном управлении», нр.136 от 17.06.2016г. «Об уставе муниципия Кишинэу» и Постановлений Правительства Республики Молдова нр.931 от 08.12.2011г. «О проведении торговли в розницу», нр.1209 от 08.11.2007г. «Об оказании услуг общественного питания», нр.517 от 18.09.1996г. «Об утверждении Правил работы сети </w:t>
      </w:r>
      <w:r w:rsidR="00F3383D">
        <w:t>передвижной</w:t>
      </w:r>
      <w:r>
        <w:t xml:space="preserve"> торговли и Правил рыночной торговли Республики Молдова», нр.147 от 12.03.1996г. «Об утверждении Правил социального обслуживания населения», нр.473 от 03.07.2012г. «За утверждение технического Регламентирования</w:t>
      </w:r>
      <w:r w:rsidR="00742768">
        <w:t xml:space="preserve"> «Пиво и напитки на основе пива», решения Мэрии муниципия Кишинэу нр.9/32 от 27.04.2000г. «О составлении актов для проектирования городской среды </w:t>
      </w:r>
      <w:proofErr w:type="spellStart"/>
      <w:r w:rsidR="00742768">
        <w:t>претурами</w:t>
      </w:r>
      <w:proofErr w:type="spellEnd"/>
      <w:r w:rsidR="00742768">
        <w:t xml:space="preserve"> районов муниципия Кишинэу».</w:t>
      </w:r>
    </w:p>
    <w:p w:rsidR="00742768" w:rsidRDefault="00742768" w:rsidP="008D57A4">
      <w:pPr>
        <w:pStyle w:val="ListParagraph"/>
        <w:numPr>
          <w:ilvl w:val="1"/>
          <w:numId w:val="2"/>
        </w:numPr>
        <w:spacing w:after="0"/>
      </w:pPr>
      <w:r>
        <w:t>Регламент проведения торговой деятельности в муниципии Кишинэу (далее «Регламент») разработан с целью создания благоприятной среды для проведения предпринимательской деятельности в муниципии, а также в виду обеспечения конкурентоспособности, защиты жизни, здоровья, безопасности и экономических и социальных интересов граждан.</w:t>
      </w:r>
    </w:p>
    <w:p w:rsidR="00742768" w:rsidRDefault="00BB7348" w:rsidP="008D57A4">
      <w:pPr>
        <w:pStyle w:val="ListParagraph"/>
        <w:numPr>
          <w:ilvl w:val="1"/>
          <w:numId w:val="2"/>
        </w:numPr>
        <w:spacing w:after="0"/>
      </w:pPr>
      <w:r>
        <w:t xml:space="preserve">Данный Регламент устанавливает запреты и требования проведения торговой деятельности в муниципии Кишинэу в соответствии с положениями </w:t>
      </w:r>
      <w:r w:rsidR="00333A2F">
        <w:t>статьи 6 строки (1) лит. n) и строки (5) Закона нр.231 от 23 сентября 2010г. о внутренней торговле (далее – закон), в отношении следующего:</w:t>
      </w:r>
    </w:p>
    <w:p w:rsidR="00333A2F" w:rsidRDefault="00333A2F" w:rsidP="00333A2F">
      <w:pPr>
        <w:pStyle w:val="ListParagraph"/>
        <w:spacing w:after="0"/>
        <w:ind w:left="360"/>
      </w:pPr>
      <w:r>
        <w:t xml:space="preserve">а) запрет на проведение торговой деятельности либо на определенные формы торговой деятельности, включая </w:t>
      </w:r>
      <w:r w:rsidR="00F3383D">
        <w:t>передвижную</w:t>
      </w:r>
      <w:r>
        <w:t xml:space="preserve"> торговлю, в периметре определенных зон либо улиц, или в интервале определенных дней и часов;</w:t>
      </w:r>
    </w:p>
    <w:p w:rsidR="00333A2F" w:rsidRDefault="00333A2F" w:rsidP="00333A2F">
      <w:pPr>
        <w:pStyle w:val="ListParagraph"/>
        <w:spacing w:after="0"/>
        <w:ind w:left="360"/>
      </w:pPr>
      <w:r>
        <w:t xml:space="preserve">б) </w:t>
      </w:r>
      <w:r w:rsidR="00BC09BA">
        <w:t>способ проведения торговой деятельности вблизи зданий публичных властей, учебных учреждений, медицинских учреждений, мест поклонения, памятников, работ искусства, зданий архитектурной, исторической либо археологической значимости, исторических зон, зон развлечения, а также мест (назначений) туристического интереса;</w:t>
      </w:r>
    </w:p>
    <w:p w:rsidR="00BC09BA" w:rsidRDefault="00BC09BA" w:rsidP="00333A2F">
      <w:pPr>
        <w:pStyle w:val="ListParagraph"/>
        <w:spacing w:after="0"/>
        <w:ind w:left="360"/>
      </w:pPr>
      <w:r>
        <w:t>в) распределение торговой деятельности в центральной зоне и периферических зонах местности, а также в переполненных и непереполненных зонах;</w:t>
      </w:r>
    </w:p>
    <w:p w:rsidR="00BC09BA" w:rsidRDefault="00BC09BA" w:rsidP="00333A2F">
      <w:pPr>
        <w:pStyle w:val="ListParagraph"/>
        <w:spacing w:after="0"/>
        <w:ind w:left="360"/>
      </w:pPr>
      <w:r>
        <w:t>г) радиус в котором запрещена торговля алкогольной продукцией вблизи учебных заведений, медицинских учреждений и мест поклонения;</w:t>
      </w:r>
    </w:p>
    <w:p w:rsidR="00BC09BA" w:rsidRDefault="00BC09BA" w:rsidP="00333A2F">
      <w:pPr>
        <w:pStyle w:val="ListParagraph"/>
        <w:spacing w:after="0"/>
        <w:ind w:left="360"/>
      </w:pPr>
      <w:r>
        <w:t xml:space="preserve">д) </w:t>
      </w:r>
      <w:r w:rsidR="00210408">
        <w:t>требования к рабочему режиму (графику работы) продавцов в периметре определенных зон и улиц;</w:t>
      </w:r>
    </w:p>
    <w:p w:rsidR="00210408" w:rsidRDefault="00210408" w:rsidP="00333A2F">
      <w:pPr>
        <w:pStyle w:val="ListParagraph"/>
        <w:spacing w:after="0"/>
        <w:ind w:left="360"/>
      </w:pPr>
      <w:r>
        <w:lastRenderedPageBreak/>
        <w:t>е) запрет на торговлю определенной продукцией либо услугами в периметре определенных зон и улиц;</w:t>
      </w:r>
    </w:p>
    <w:p w:rsidR="00210408" w:rsidRDefault="00210408" w:rsidP="00210408">
      <w:pPr>
        <w:pStyle w:val="ListParagraph"/>
        <w:spacing w:after="0"/>
        <w:ind w:left="360"/>
      </w:pPr>
      <w:r>
        <w:t>ж) требования к зонам парковки, которыми должен располагать продавец при проведении определенных форм торговли.</w:t>
      </w:r>
    </w:p>
    <w:p w:rsidR="00210408" w:rsidRDefault="00210408" w:rsidP="00210408">
      <w:pPr>
        <w:pStyle w:val="ListParagraph"/>
        <w:numPr>
          <w:ilvl w:val="1"/>
          <w:numId w:val="2"/>
        </w:numPr>
        <w:spacing w:after="0"/>
      </w:pPr>
      <w:r>
        <w:t>Экономический агент отвечает напрямую за работу торговой единицы и либо за оказания услуг с точки зрения санитарии, санитар-ветеринарной, предотвращение и погашение пожаров и защиту среды, нарушение тишины и общественного порядка, законность конструкций, в которых он проводит деятельность, а также соблюдение любых законных норм, специфичных для области деятельности, которую он проводит, за ущерб, причиненный по причине их работы собственникам жилья, с которыми соседствуют.</w:t>
      </w:r>
    </w:p>
    <w:p w:rsidR="00210408" w:rsidRDefault="00210408" w:rsidP="00210408">
      <w:pPr>
        <w:pStyle w:val="ListParagraph"/>
        <w:numPr>
          <w:ilvl w:val="1"/>
          <w:numId w:val="2"/>
        </w:numPr>
        <w:spacing w:after="0"/>
      </w:pPr>
      <w:r>
        <w:t>Понятия данного Регламента имеют значение, установленное Законом нр.231 от 23.09.2010г. о внутренней торговле и другими нормативными актами (виды торговых единиц – Постановлениями Правительства Республики Молдова нр.931 от 08.12.2011г. «О проведении торговли в розницу», нр.1209 от 08.11.2007г. «Об оказании услуг общественного питания»).</w:t>
      </w:r>
    </w:p>
    <w:p w:rsidR="00C6784F" w:rsidRDefault="00C6784F" w:rsidP="00C6784F">
      <w:pPr>
        <w:pStyle w:val="ListParagraph"/>
        <w:spacing w:after="0"/>
        <w:ind w:left="360"/>
      </w:pPr>
      <w:r>
        <w:t>Дополнительно, в направлении данного Регламента, используемые термины означают следующее:</w:t>
      </w:r>
    </w:p>
    <w:p w:rsidR="00210408" w:rsidRDefault="00C6784F" w:rsidP="00C6784F">
      <w:pPr>
        <w:pStyle w:val="ListParagraph"/>
        <w:spacing w:after="0"/>
        <w:ind w:left="360"/>
      </w:pPr>
      <w:r>
        <w:rPr>
          <w:b/>
          <w:i/>
        </w:rPr>
        <w:t xml:space="preserve">Извещение об инициации/приостановлении/возобновлении/завершении торговой деятельности/изменении данных </w:t>
      </w:r>
      <w:r>
        <w:t>– письменное сообщение которое извещает/сообщает власти местного общественного управления об инициации/</w:t>
      </w:r>
      <w:r w:rsidRPr="00C6784F">
        <w:t xml:space="preserve"> приостановлении/возобновлении/завершении торговой деятельности</w:t>
      </w:r>
      <w:r>
        <w:t xml:space="preserve"> либо изменении данных в извещении об инициации торговой деятельности в соответствии с процедурой, установленной данным Регламентом;</w:t>
      </w:r>
    </w:p>
    <w:p w:rsidR="00C6784F" w:rsidRDefault="00C6784F" w:rsidP="00C6784F">
      <w:pPr>
        <w:pStyle w:val="ListParagraph"/>
        <w:spacing w:after="0"/>
        <w:ind w:left="360"/>
      </w:pPr>
      <w:r>
        <w:rPr>
          <w:b/>
          <w:i/>
        </w:rPr>
        <w:t xml:space="preserve">Авторизация на работу </w:t>
      </w:r>
      <w:r w:rsidR="00DE0633">
        <w:t>торговых единиц и/или оказание услуг (далее авторизация) – это индивидуальный административный акт, который дает право держателю практиковать торговую деятельность и/или оказание услуг, согласно закону, с указанием адреса размещения торговой единицы/места для продажи/оказания услуг.</w:t>
      </w:r>
    </w:p>
    <w:p w:rsidR="00DE0633" w:rsidRDefault="00DE0633" w:rsidP="00C6784F">
      <w:pPr>
        <w:pStyle w:val="ListParagraph"/>
        <w:spacing w:after="0"/>
        <w:ind w:left="360"/>
      </w:pPr>
      <w:r>
        <w:rPr>
          <w:b/>
          <w:i/>
        </w:rPr>
        <w:t xml:space="preserve">Режим работы (рабочий график) </w:t>
      </w:r>
      <w:r>
        <w:t>– работа торговой единицы/оказание услуг в ограничениях рабочего графика, установленного данным Регламентом.</w:t>
      </w:r>
    </w:p>
    <w:p w:rsidR="00DE0633" w:rsidRDefault="00FF6E28" w:rsidP="00C6784F">
      <w:pPr>
        <w:pStyle w:val="ListParagraph"/>
        <w:spacing w:after="0"/>
        <w:ind w:left="360"/>
      </w:pPr>
      <w:r>
        <w:rPr>
          <w:b/>
          <w:i/>
        </w:rPr>
        <w:t xml:space="preserve">Продленный график работы </w:t>
      </w:r>
      <w:r>
        <w:t>– работа торговой единицы/оказание услуг вне рабочего графика.</w:t>
      </w:r>
    </w:p>
    <w:p w:rsidR="00FF6E28" w:rsidRDefault="00FF6E28" w:rsidP="00C6784F">
      <w:pPr>
        <w:pStyle w:val="ListParagraph"/>
        <w:spacing w:after="0"/>
        <w:ind w:left="360"/>
      </w:pPr>
      <w:r>
        <w:rPr>
          <w:b/>
          <w:i/>
        </w:rPr>
        <w:t xml:space="preserve">Размещение </w:t>
      </w:r>
      <w:r>
        <w:t xml:space="preserve">– площадь публичной или частной области, предназначенная для проведения деятельности </w:t>
      </w:r>
      <w:r w:rsidR="00F3383D">
        <w:t>передвижной</w:t>
      </w:r>
      <w:r>
        <w:t xml:space="preserve"> торговли.</w:t>
      </w:r>
    </w:p>
    <w:p w:rsidR="00FF6E28" w:rsidRDefault="00FF6E28" w:rsidP="00C6784F">
      <w:pPr>
        <w:pStyle w:val="ListParagraph"/>
        <w:spacing w:after="0"/>
        <w:ind w:left="360"/>
      </w:pPr>
      <w:r>
        <w:rPr>
          <w:b/>
          <w:i/>
        </w:rPr>
        <w:t xml:space="preserve">Уличная торговля </w:t>
      </w:r>
      <w:r>
        <w:t xml:space="preserve">– торговая деятельность, сезонная либо по случаю, проводимая переносными торговыми единицами, размещенными в частной/публичной области </w:t>
      </w:r>
      <w:proofErr w:type="spellStart"/>
      <w:r>
        <w:t>мун</w:t>
      </w:r>
      <w:proofErr w:type="spellEnd"/>
      <w:r>
        <w:t>. Кишинэу, вне торговой площади, как правило в зонах с повышенным пешеходным потоком, на улицах, тротуарах либо любой зоне, предназначенной общественному пользованию.</w:t>
      </w:r>
    </w:p>
    <w:p w:rsidR="00FF6E28" w:rsidRDefault="00FF6E28" w:rsidP="00C6784F">
      <w:pPr>
        <w:pStyle w:val="ListParagraph"/>
        <w:spacing w:after="0"/>
        <w:ind w:left="360"/>
      </w:pPr>
      <w:r>
        <w:rPr>
          <w:b/>
          <w:i/>
        </w:rPr>
        <w:t xml:space="preserve">Торговля по случаю </w:t>
      </w:r>
      <w:r>
        <w:t>– уличная торговая деятельность, проводимая по случаю определенных мероприятий, на период ограниченного времени;</w:t>
      </w:r>
    </w:p>
    <w:p w:rsidR="00FF6E28" w:rsidRDefault="00FF6E28" w:rsidP="00C6784F">
      <w:pPr>
        <w:pStyle w:val="ListParagraph"/>
        <w:spacing w:after="0"/>
        <w:ind w:left="360"/>
      </w:pPr>
      <w:r>
        <w:rPr>
          <w:b/>
          <w:i/>
        </w:rPr>
        <w:t xml:space="preserve">Сезонная торговля </w:t>
      </w:r>
      <w:r>
        <w:t>– уличная торговая деятельность, проводимая в определенный период времени;</w:t>
      </w:r>
    </w:p>
    <w:p w:rsidR="00FF6E28" w:rsidRDefault="00FF6E28" w:rsidP="00C6784F">
      <w:pPr>
        <w:pStyle w:val="ListParagraph"/>
        <w:spacing w:after="0"/>
        <w:ind w:left="360"/>
      </w:pPr>
      <w:r>
        <w:rPr>
          <w:b/>
          <w:i/>
        </w:rPr>
        <w:t xml:space="preserve">Деятельность отдыха и развлечения </w:t>
      </w:r>
      <w:r>
        <w:t>– оказание услуг различных привлечений, игр, парков развлечений и отдыха, площадки для пикника, и др.</w:t>
      </w:r>
    </w:p>
    <w:p w:rsidR="00FF6E28" w:rsidRDefault="00FF6E28" w:rsidP="00C6784F">
      <w:pPr>
        <w:pStyle w:val="ListParagraph"/>
        <w:spacing w:after="0"/>
        <w:ind w:left="360"/>
      </w:pPr>
      <w:r>
        <w:rPr>
          <w:b/>
          <w:i/>
        </w:rPr>
        <w:t xml:space="preserve">Акт проверки </w:t>
      </w:r>
      <w:r w:rsidR="00CC60D3">
        <w:t>–</w:t>
      </w:r>
      <w:r>
        <w:t xml:space="preserve"> </w:t>
      </w:r>
      <w:r w:rsidR="00CC60D3">
        <w:t xml:space="preserve">официальный документ, констатирующий состояние работы, реальность соблюдения экономическим агентом, который проверяется по положениям законодательства, подлинность данных, указанных в поданном извещении по </w:t>
      </w:r>
      <w:r w:rsidR="00CC60D3">
        <w:lastRenderedPageBreak/>
        <w:t xml:space="preserve">инициации торговой деятельности, условия деятельности, с указанием (по случаю) рекомендаций по устранению установленных несоответствий. </w:t>
      </w:r>
    </w:p>
    <w:p w:rsidR="00CC60D3" w:rsidRDefault="00CC60D3" w:rsidP="00CC60D3">
      <w:pPr>
        <w:pStyle w:val="ListParagraph"/>
        <w:spacing w:after="0"/>
        <w:ind w:left="360"/>
        <w:jc w:val="center"/>
        <w:rPr>
          <w:b/>
        </w:rPr>
      </w:pPr>
      <w:r>
        <w:rPr>
          <w:b/>
        </w:rPr>
        <w:t>СПОСОБ ПОДАЧИ, РЕГИСТРАЦИИ И РАССМОТРЕНИЯ ИЗВЕЩЕНИЯ</w:t>
      </w:r>
    </w:p>
    <w:p w:rsidR="00CC60D3" w:rsidRDefault="00CC60D3" w:rsidP="00CC60D3">
      <w:pPr>
        <w:pStyle w:val="ListParagraph"/>
        <w:spacing w:after="0"/>
        <w:ind w:left="360"/>
        <w:jc w:val="center"/>
        <w:rPr>
          <w:b/>
        </w:rPr>
      </w:pPr>
    </w:p>
    <w:p w:rsidR="00CC60D3" w:rsidRDefault="00CC60D3" w:rsidP="00CC60D3">
      <w:pPr>
        <w:spacing w:after="0"/>
      </w:pPr>
      <w:r>
        <w:t>2.1. Торговая деятельность может выполняться физическими и юридическими лицами:</w:t>
      </w:r>
    </w:p>
    <w:p w:rsidR="00CC60D3" w:rsidRDefault="00CC60D3" w:rsidP="00CC60D3">
      <w:pPr>
        <w:spacing w:after="0"/>
      </w:pPr>
      <w:r>
        <w:t>- в следствии подачи извещения об инициации торговой деятельности;</w:t>
      </w:r>
    </w:p>
    <w:p w:rsidR="00CC60D3" w:rsidRDefault="00CC60D3" w:rsidP="00CC60D3">
      <w:pPr>
        <w:spacing w:after="0"/>
      </w:pPr>
      <w:r>
        <w:t>- на основе авторизации на работу, выданной в случаях, предусмотренных законом и согласно данному Регламенту.</w:t>
      </w:r>
    </w:p>
    <w:p w:rsidR="00CC60D3" w:rsidRDefault="00CC60D3" w:rsidP="00CC60D3">
      <w:pPr>
        <w:spacing w:after="0"/>
      </w:pPr>
      <w:r>
        <w:t xml:space="preserve">2.2. </w:t>
      </w:r>
      <w:r>
        <w:rPr>
          <w:b/>
        </w:rPr>
        <w:t xml:space="preserve">Извещение об инициации торговой деятельности </w:t>
      </w:r>
      <w:r>
        <w:t>(далее – извещение) будет соответствовать образцу, установленному в приложении нр.1 к данному Регламенту и будет содержать следующие данные:</w:t>
      </w:r>
    </w:p>
    <w:p w:rsidR="00CC60D3" w:rsidRDefault="00CC60D3" w:rsidP="00CC60D3">
      <w:pPr>
        <w:spacing w:after="0"/>
      </w:pPr>
      <w:r>
        <w:t>а) наименование/фамилия, штаб/адрес проживания, ИДНО/ИДНЛ и контактные данные торговца;</w:t>
      </w:r>
    </w:p>
    <w:p w:rsidR="00CC60D3" w:rsidRDefault="00CC60D3" w:rsidP="00CC60D3">
      <w:pPr>
        <w:spacing w:after="0"/>
      </w:pPr>
      <w:r>
        <w:t xml:space="preserve">б) наименование и код деятельности торговли согласно </w:t>
      </w:r>
      <w:r w:rsidR="005153CA">
        <w:t>КЭДМ</w:t>
      </w:r>
      <w:r>
        <w:t xml:space="preserve"> Рев 2.</w:t>
      </w:r>
    </w:p>
    <w:p w:rsidR="00CC60D3" w:rsidRDefault="00CC60D3" w:rsidP="00CC60D3">
      <w:pPr>
        <w:spacing w:after="0"/>
      </w:pPr>
      <w:r>
        <w:t>в) наименование и адрес торговой единицы либо места продажи;</w:t>
      </w:r>
    </w:p>
    <w:p w:rsidR="00CC60D3" w:rsidRDefault="00CC60D3" w:rsidP="00CC60D3">
      <w:pPr>
        <w:spacing w:after="0"/>
      </w:pPr>
      <w:r>
        <w:t>г) вид торговой единицы согласно Номенклатуре торговых единиц, утвержденной Правительством;</w:t>
      </w:r>
    </w:p>
    <w:p w:rsidR="007E2F67" w:rsidRDefault="007E2F67" w:rsidP="00CC60D3">
      <w:pPr>
        <w:spacing w:after="0"/>
      </w:pPr>
      <w:r>
        <w:t>д) торговая площадь (м</w:t>
      </w:r>
      <w:r>
        <w:rPr>
          <w:vertAlign w:val="superscript"/>
        </w:rPr>
        <w:t>2</w:t>
      </w:r>
      <w:r>
        <w:t>);</w:t>
      </w:r>
    </w:p>
    <w:p w:rsidR="007E2F67" w:rsidRDefault="007E2F67" w:rsidP="00CC60D3">
      <w:pPr>
        <w:spacing w:after="0"/>
      </w:pPr>
      <w:r>
        <w:t>е) вместимость торговой единицы:</w:t>
      </w:r>
    </w:p>
    <w:p w:rsidR="007E2F67" w:rsidRDefault="007E2F67" w:rsidP="00CC60D3">
      <w:pPr>
        <w:spacing w:after="0"/>
      </w:pPr>
      <w:r>
        <w:t>- количество/мест/лиц – в случае единицы общественного питания, парикмахерской, косметических салонов;</w:t>
      </w:r>
    </w:p>
    <w:p w:rsidR="007E2F67" w:rsidRDefault="007E2F67" w:rsidP="00CC60D3">
      <w:pPr>
        <w:spacing w:after="0"/>
      </w:pPr>
      <w:r>
        <w:t xml:space="preserve">- количество боксов – для автомобильных моек; </w:t>
      </w:r>
    </w:p>
    <w:p w:rsidR="007E2F67" w:rsidRDefault="007E2F67" w:rsidP="00CC60D3">
      <w:pPr>
        <w:spacing w:after="0"/>
      </w:pPr>
      <w:r>
        <w:t>- количество колонок – для заправочных станций;</w:t>
      </w:r>
    </w:p>
    <w:p w:rsidR="007E2F67" w:rsidRDefault="007E2F67" w:rsidP="00CC60D3">
      <w:pPr>
        <w:spacing w:after="0"/>
      </w:pPr>
      <w:r>
        <w:t>- количество компьютеров – для интернет-кафе;</w:t>
      </w:r>
    </w:p>
    <w:p w:rsidR="007E2F67" w:rsidRDefault="007E2F67" w:rsidP="00CC60D3">
      <w:pPr>
        <w:spacing w:after="0"/>
      </w:pPr>
      <w:r>
        <w:t>- количество электронных аппаратов для детских игр;</w:t>
      </w:r>
    </w:p>
    <w:p w:rsidR="007E2F67" w:rsidRDefault="007E2F67" w:rsidP="00CC60D3">
      <w:pPr>
        <w:spacing w:after="0"/>
      </w:pPr>
      <w:r>
        <w:t>ж) вид и торговая площадь (длина, ширина, высота) мобильной единицы – в случае проведения торговой деятельности под средством мобильной единицы;</w:t>
      </w:r>
    </w:p>
    <w:p w:rsidR="007E2F67" w:rsidRDefault="007E2F67" w:rsidP="00CC60D3">
      <w:pPr>
        <w:spacing w:after="0"/>
      </w:pPr>
      <w:r>
        <w:t>з) режим работы;</w:t>
      </w:r>
    </w:p>
    <w:p w:rsidR="007E2F67" w:rsidRDefault="007E2F67" w:rsidP="00CC60D3">
      <w:pPr>
        <w:spacing w:after="0"/>
      </w:pPr>
      <w:r>
        <w:t>и) группа</w:t>
      </w:r>
      <w:r w:rsidR="00044ADF">
        <w:t xml:space="preserve"> торговых товаров/услуг, с отметкой о торговле алкогольной продукции, пива и/или табачных изделий;</w:t>
      </w:r>
      <w:r>
        <w:t xml:space="preserve"> </w:t>
      </w:r>
    </w:p>
    <w:p w:rsidR="00044ADF" w:rsidRDefault="00044ADF" w:rsidP="00CC60D3">
      <w:pPr>
        <w:spacing w:after="0"/>
      </w:pPr>
      <w:r>
        <w:t>к) декларация о собственной ответственности торговца о соблюдении законодательства.</w:t>
      </w:r>
    </w:p>
    <w:p w:rsidR="00044ADF" w:rsidRDefault="00044ADF" w:rsidP="00CC60D3">
      <w:pPr>
        <w:spacing w:after="0"/>
      </w:pPr>
      <w:r>
        <w:t>2.3. До вступления в работу информационных ресурсов в области торговли, к извещению прилагаются, в некоторых случаях, следующие акты:</w:t>
      </w:r>
    </w:p>
    <w:p w:rsidR="00044ADF" w:rsidRDefault="00044ADF" w:rsidP="00CC60D3">
      <w:pPr>
        <w:spacing w:after="0"/>
      </w:pPr>
      <w:r>
        <w:t>а) выписка из государственного Регистра юридических лиц либо государственного Регистра индивидуальных предпринимателей, либо, по случаю, копия удостоверения личности и/или патент предпринимателя – во всех случаях;</w:t>
      </w:r>
    </w:p>
    <w:p w:rsidR="00044ADF" w:rsidRDefault="00044ADF" w:rsidP="00CC60D3">
      <w:pPr>
        <w:spacing w:after="0"/>
      </w:pPr>
      <w:r>
        <w:t>б) санитарно-ветеринарная авторизация на работу – в случае проведения деятельности, установленной в приложении нр.3 к Закону нр.231 от 23 сентября 2010г. о внутренней торговле;</w:t>
      </w:r>
    </w:p>
    <w:p w:rsidR="00044ADF" w:rsidRDefault="00044ADF" w:rsidP="00CC60D3">
      <w:pPr>
        <w:spacing w:after="0"/>
      </w:pPr>
      <w:r>
        <w:t>в) санитарная авторизация на работу – в случае проведения деятельности, установленной в приложении нр.4 к Закону нр.231 от 23 сентября 2010г. о внутренней торговле.</w:t>
      </w:r>
    </w:p>
    <w:p w:rsidR="00044ADF" w:rsidRDefault="00044ADF" w:rsidP="00CC60D3">
      <w:pPr>
        <w:spacing w:after="0"/>
      </w:pPr>
      <w:r>
        <w:t>г) акт, подтверждающий полномочия представителя – в случае если извещение подается представителем;</w:t>
      </w:r>
    </w:p>
    <w:p w:rsidR="00044ADF" w:rsidRDefault="00044ADF" w:rsidP="00CC60D3">
      <w:pPr>
        <w:spacing w:after="0"/>
      </w:pPr>
      <w:r>
        <w:t>д) копия регламента рынка, утвержденного торговцем, копия решения местного совета о создании рынка и общий план рынка, скоординированный в установленном порядке – в случае рынков;</w:t>
      </w:r>
    </w:p>
    <w:p w:rsidR="00044ADF" w:rsidRDefault="00044ADF" w:rsidP="00CC60D3">
      <w:pPr>
        <w:spacing w:after="0"/>
      </w:pPr>
      <w:r>
        <w:t xml:space="preserve">е) </w:t>
      </w:r>
      <w:r w:rsidR="00E76887">
        <w:t xml:space="preserve">схема размещения, выданная районными </w:t>
      </w:r>
      <w:proofErr w:type="spellStart"/>
      <w:r w:rsidR="00E76887">
        <w:t>претурами</w:t>
      </w:r>
      <w:proofErr w:type="spellEnd"/>
      <w:r w:rsidR="00E76887">
        <w:t xml:space="preserve"> – в случае извещения деятельности киосков и </w:t>
      </w:r>
      <w:r w:rsidR="00F3383D">
        <w:t>передвижных</w:t>
      </w:r>
      <w:r w:rsidR="00E76887">
        <w:t xml:space="preserve"> торговых единиц, размещенных за пределами разрешенных </w:t>
      </w:r>
      <w:r w:rsidR="00E76887">
        <w:lastRenderedPageBreak/>
        <w:t xml:space="preserve">рынков. В случае размещения киосков и </w:t>
      </w:r>
      <w:r w:rsidR="00F3383D">
        <w:t>передвижных</w:t>
      </w:r>
      <w:r w:rsidR="00E76887">
        <w:t xml:space="preserve"> торговых единиц в рынках – схема размещения торговой единицы выдается администрацией рынков. Для торговых отделов в торговых центрах – представляется схема размещения торговой единицы, выданная администрацией торгового центра.</w:t>
      </w:r>
    </w:p>
    <w:p w:rsidR="00E76887" w:rsidRDefault="00E76887" w:rsidP="00CC60D3">
      <w:pPr>
        <w:spacing w:after="0"/>
      </w:pPr>
      <w:r>
        <w:t>ж) Выписка из журнала недвижимого имущества и/или документ, подтверждающий право на собственность с нежилым назначением и/или аренды торговой единицы, в котором указан кадастровый номер недвижимости либо дело о заключительном приеме объекта (в случае павильонов);</w:t>
      </w:r>
    </w:p>
    <w:p w:rsidR="00E76887" w:rsidRDefault="00E76887" w:rsidP="00CC60D3">
      <w:pPr>
        <w:spacing w:after="0"/>
      </w:pPr>
      <w:r>
        <w:t>з) договор, заключенный с аккредитованной лабораторией по исследованию проб качества сырья и продукции, из него изготовленной – в случае единиц общественного питания;</w:t>
      </w:r>
    </w:p>
    <w:p w:rsidR="00E76887" w:rsidRDefault="00E76887" w:rsidP="00CC60D3">
      <w:pPr>
        <w:spacing w:after="0"/>
      </w:pPr>
      <w:r>
        <w:t>и) извещение об инициации торговой деятельности в торговых единицах и/или оказания услуг, размещенных в пригородах муниципия Кишинэу должно быть уведомлено мэриями сел, городов (коммун) в чьем территориальном радиусе будет проводиться деятельность соответствующего торговца.</w:t>
      </w:r>
    </w:p>
    <w:p w:rsidR="00E76887" w:rsidRDefault="00E76887" w:rsidP="00CC60D3">
      <w:pPr>
        <w:spacing w:after="0"/>
      </w:pPr>
      <w:r>
        <w:t>к) копия платежного чека извещения в размере 100 лей.</w:t>
      </w:r>
    </w:p>
    <w:p w:rsidR="00E76887" w:rsidRDefault="0043021C" w:rsidP="00CC60D3">
      <w:pPr>
        <w:spacing w:after="0"/>
      </w:pPr>
      <w:r>
        <w:t>2.4. В случае стационарных торговых единиц, размещенных непосредственно на участках публичной собственности, дополнительно к актам из пункта 2.2. к извещению прилагается копия акта, подтверждающего право на собственность или пользование участком, на котором размещена торговая единица (решение о присвоении участка под строительство и обустройство рынка, заверение права держателя участка, договор аренды/товарный договор либо, по случаю, другой акт).</w:t>
      </w:r>
    </w:p>
    <w:p w:rsidR="0043021C" w:rsidRDefault="0043021C" w:rsidP="00CC60D3">
      <w:pPr>
        <w:spacing w:after="0"/>
      </w:pPr>
      <w:r>
        <w:t>2.5. В случае торговой деятельности, кроме установленной в приложениях нр.3 и нр.4 к закону, торговец имеет право проводить торговую деятельность одновременно с подачей извещения.</w:t>
      </w:r>
    </w:p>
    <w:p w:rsidR="0043021C" w:rsidRDefault="0043021C" w:rsidP="00CC60D3">
      <w:pPr>
        <w:spacing w:after="0"/>
      </w:pPr>
      <w:r>
        <w:t xml:space="preserve">2.6. </w:t>
      </w:r>
      <w:r w:rsidR="00861C07">
        <w:t xml:space="preserve">В случае деятельности, предусмотренной приложениями нр.3 и нр.4 к закону, а также в случае </w:t>
      </w:r>
      <w:r w:rsidR="00F3383D">
        <w:t>передвижной</w:t>
      </w:r>
      <w:r w:rsidR="00861C07">
        <w:t xml:space="preserve"> торговли, торговец обязан подать извещение не позднее чем за 15 рабочих дней до инициации деятельности.</w:t>
      </w:r>
    </w:p>
    <w:p w:rsidR="00861C07" w:rsidRDefault="00861C07" w:rsidP="00CC60D3">
      <w:pPr>
        <w:spacing w:after="0"/>
      </w:pPr>
      <w:r>
        <w:t>2.7. Данные, включенные торговцем в извещение, должны соответствовать запретам и требованиям, установленным законом и данным Регламентом.</w:t>
      </w:r>
    </w:p>
    <w:p w:rsidR="00861C07" w:rsidRDefault="00861C07" w:rsidP="00CC60D3">
      <w:pPr>
        <w:spacing w:after="0"/>
      </w:pPr>
      <w:r>
        <w:t>2.8. Извещение подается торговцем в отдельном порядке для каждой торговой единицы и/или места продажи.</w:t>
      </w:r>
    </w:p>
    <w:p w:rsidR="00861C07" w:rsidRDefault="00861C07" w:rsidP="00CC60D3">
      <w:pPr>
        <w:spacing w:after="0"/>
      </w:pPr>
      <w:r>
        <w:t xml:space="preserve">       </w:t>
      </w:r>
      <w:r w:rsidR="00860BAA">
        <w:t>Для проведения торговли путем автоматизированных аппаратов для продаж (оборудования самообслуживания), торговец подает извещение для каждого торгового аппарата</w:t>
      </w:r>
      <w:r>
        <w:t xml:space="preserve"> </w:t>
      </w:r>
      <w:r w:rsidR="00860BAA">
        <w:t>в случае если они размещены в разных местах. Торговец подает одно извещение для торговых аппаратов, размещенных близко либо в одном помещении, с указанием количества аппаратов.</w:t>
      </w:r>
    </w:p>
    <w:p w:rsidR="00860BAA" w:rsidRDefault="00860BAA" w:rsidP="00CC60D3">
      <w:pPr>
        <w:spacing w:after="0"/>
      </w:pPr>
      <w:r>
        <w:t xml:space="preserve">2.9. </w:t>
      </w:r>
      <w:r w:rsidR="00B054BF">
        <w:t>Извещение подается торговцем у стойки Главного управления торговли, общественного питания и оказания услуг (далее – ГУТОПОУ) лично, либо после вступления в работу информационного ресурса в области торговли – в режиме онлайн.</w:t>
      </w:r>
    </w:p>
    <w:p w:rsidR="00B054BF" w:rsidRDefault="00B054BF" w:rsidP="00CC60D3">
      <w:pPr>
        <w:spacing w:after="0"/>
      </w:pPr>
      <w:r>
        <w:t>2.10. Извещения и приложенные копии актов, поданные торговцем, хранятся в архиве ГУТОПОУ.</w:t>
      </w:r>
    </w:p>
    <w:p w:rsidR="00B054BF" w:rsidRDefault="00B054BF" w:rsidP="00CC60D3">
      <w:pPr>
        <w:spacing w:after="0"/>
      </w:pPr>
      <w:r>
        <w:t xml:space="preserve">2.11. В момент личного приема извещения, ответственное лицо ГУТОПОУ внесет данные с извещения в компьютерную систему (после вступления в работу информационного ресурса в области торговли, данные с извещения введутся в информационный ресурс) и выдаст торговцу </w:t>
      </w:r>
      <w:r>
        <w:rPr>
          <w:b/>
        </w:rPr>
        <w:t xml:space="preserve">уведомление о приеме </w:t>
      </w:r>
      <w:r>
        <w:t>в письменной форме, с указанием следующих данных:</w:t>
      </w:r>
    </w:p>
    <w:p w:rsidR="00B054BF" w:rsidRDefault="00B054BF" w:rsidP="00CC60D3">
      <w:pPr>
        <w:spacing w:after="0"/>
      </w:pPr>
      <w:r>
        <w:t>- дата и время приема извещения;</w:t>
      </w:r>
    </w:p>
    <w:p w:rsidR="00B054BF" w:rsidRDefault="00B054BF" w:rsidP="00CC60D3">
      <w:pPr>
        <w:spacing w:after="0"/>
      </w:pPr>
      <w:r>
        <w:lastRenderedPageBreak/>
        <w:t>- порядковый номер извещения, предоставленный ГУТОПОУ, вид и адрес единицы для которой подалось извещение;</w:t>
      </w:r>
    </w:p>
    <w:p w:rsidR="00B054BF" w:rsidRDefault="00B054BF" w:rsidP="00CC60D3">
      <w:pPr>
        <w:spacing w:after="0"/>
      </w:pPr>
      <w:r>
        <w:t xml:space="preserve">- фамилия, имя, должность и контактные данные ответственного лица Управления, принявшего извещение. </w:t>
      </w:r>
    </w:p>
    <w:p w:rsidR="00B054BF" w:rsidRDefault="00B054BF" w:rsidP="00CC60D3">
      <w:pPr>
        <w:spacing w:after="0"/>
      </w:pPr>
      <w:r>
        <w:t>2.12. На момент приема извещения способом онлайн, при вступлении в работу информационного ресурса в области торговли, он составляет в адрес торговца уведомление о приеме, с данными, установленными пунктом 2.11.</w:t>
      </w:r>
    </w:p>
    <w:p w:rsidR="00B054BF" w:rsidRDefault="00B054BF" w:rsidP="00CC60D3">
      <w:pPr>
        <w:spacing w:after="0"/>
      </w:pPr>
      <w:r>
        <w:t>2.13. Торговец получает отказ о приеме извещения, в момент его подачи (в случае личной подачи) либо в течении з дней от подачи извещения (в случае онлайн подачи извещения), только в следующих случаях:</w:t>
      </w:r>
    </w:p>
    <w:p w:rsidR="00B054BF" w:rsidRDefault="00B054BF" w:rsidP="00CC60D3">
      <w:pPr>
        <w:spacing w:after="0"/>
      </w:pPr>
      <w:r>
        <w:t xml:space="preserve">а) </w:t>
      </w:r>
      <w:r w:rsidR="005153CA">
        <w:t>извещение не содержит данные, установленные пунктом 2.2;</w:t>
      </w:r>
    </w:p>
    <w:p w:rsidR="005153CA" w:rsidRDefault="005153CA" w:rsidP="00CC60D3">
      <w:pPr>
        <w:spacing w:after="0"/>
      </w:pPr>
      <w:r>
        <w:t>б) к извещению не приложены установленные акты, пункт 2.3. и/или 2.4;</w:t>
      </w:r>
    </w:p>
    <w:p w:rsidR="005153CA" w:rsidRDefault="005153CA" w:rsidP="00CC60D3">
      <w:pPr>
        <w:spacing w:after="0"/>
      </w:pPr>
      <w:r>
        <w:t>в) извещение не подписано лицом, обладающим необходимыми полномочиями.</w:t>
      </w:r>
    </w:p>
    <w:p w:rsidR="005153CA" w:rsidRDefault="005153CA" w:rsidP="00CC60D3">
      <w:pPr>
        <w:spacing w:after="0"/>
      </w:pPr>
      <w:r>
        <w:t xml:space="preserve">2.14. В случае отказа в приеме извещения согласно пункту 2.13, торговцу выдается </w:t>
      </w:r>
      <w:r>
        <w:rPr>
          <w:b/>
        </w:rPr>
        <w:t>уведомление об отказе приема извещения</w:t>
      </w:r>
      <w:r>
        <w:t>, в письменной форме, с указанием следующих данных:</w:t>
      </w:r>
    </w:p>
    <w:p w:rsidR="005153CA" w:rsidRDefault="005153CA" w:rsidP="00CC60D3">
      <w:pPr>
        <w:spacing w:after="0"/>
      </w:pPr>
      <w:r>
        <w:t>а) причины отказа приема извещения;</w:t>
      </w:r>
    </w:p>
    <w:p w:rsidR="005153CA" w:rsidRDefault="005153CA" w:rsidP="00CC60D3">
      <w:pPr>
        <w:spacing w:after="0"/>
      </w:pPr>
      <w:r>
        <w:t>б) фамилия, имя, должность и контактные данные ответственного лица, отказавшего в приеме извещения.</w:t>
      </w:r>
    </w:p>
    <w:p w:rsidR="005153CA" w:rsidRDefault="005153CA" w:rsidP="00CC60D3">
      <w:pPr>
        <w:spacing w:after="0"/>
      </w:pPr>
      <w:r>
        <w:t>Копия извещения и приложенные акты, на основе которых было выдано уведомление об отказе приема извещения, хранятся в архиве ГУТОПОУ.</w:t>
      </w:r>
    </w:p>
    <w:p w:rsidR="005153CA" w:rsidRDefault="005153CA" w:rsidP="00CC60D3">
      <w:pPr>
        <w:spacing w:after="0"/>
      </w:pPr>
      <w:r>
        <w:t>2.15. Для единиц оказания услуг в области азартных игр, на основе извещения, поданного торговцем, ГУТОПОУ выдает авторизацию на работу, согласно приложению нр.2, с содержанием следующих данных:</w:t>
      </w:r>
    </w:p>
    <w:p w:rsidR="005153CA" w:rsidRDefault="005153CA" w:rsidP="00CC60D3">
      <w:pPr>
        <w:spacing w:after="0"/>
      </w:pPr>
      <w:r>
        <w:t>- номер и дата выдачи авторизации;</w:t>
      </w:r>
    </w:p>
    <w:p w:rsidR="005153CA" w:rsidRDefault="005153CA" w:rsidP="00CC60D3">
      <w:pPr>
        <w:spacing w:after="0"/>
      </w:pPr>
      <w:r>
        <w:t>- наименование фирмы;</w:t>
      </w:r>
    </w:p>
    <w:p w:rsidR="005153CA" w:rsidRDefault="005153CA" w:rsidP="00CC60D3">
      <w:pPr>
        <w:spacing w:after="0"/>
      </w:pPr>
      <w:r>
        <w:t>- юридический адрес;</w:t>
      </w:r>
    </w:p>
    <w:p w:rsidR="005153CA" w:rsidRDefault="005153CA" w:rsidP="00CC60D3">
      <w:pPr>
        <w:spacing w:after="0"/>
      </w:pPr>
      <w:r>
        <w:t>- идентификационный номер;</w:t>
      </w:r>
    </w:p>
    <w:p w:rsidR="005153CA" w:rsidRDefault="005153CA" w:rsidP="00CC60D3">
      <w:pPr>
        <w:spacing w:after="0"/>
      </w:pPr>
      <w:r>
        <w:t>- торговая деятельность и соответствующий код согласно КЭДМ;</w:t>
      </w:r>
    </w:p>
    <w:p w:rsidR="005153CA" w:rsidRDefault="005153CA" w:rsidP="00CC60D3">
      <w:pPr>
        <w:spacing w:after="0"/>
      </w:pPr>
      <w:r>
        <w:t>- наименование и адрес размещения единицы оказания услуг;</w:t>
      </w:r>
    </w:p>
    <w:p w:rsidR="005153CA" w:rsidRDefault="005153CA" w:rsidP="00CC60D3">
      <w:pPr>
        <w:spacing w:after="0"/>
      </w:pPr>
      <w:r>
        <w:t>- вид торговой единицы;</w:t>
      </w:r>
    </w:p>
    <w:p w:rsidR="005153CA" w:rsidRDefault="003E716A" w:rsidP="00CC60D3">
      <w:pPr>
        <w:spacing w:after="0"/>
      </w:pPr>
      <w:r>
        <w:t>- график работы единицы;</w:t>
      </w:r>
    </w:p>
    <w:p w:rsidR="003E716A" w:rsidRDefault="003E716A" w:rsidP="00CC60D3">
      <w:pPr>
        <w:spacing w:after="0"/>
      </w:pPr>
      <w:r>
        <w:t>- оказываемые услуги;</w:t>
      </w:r>
    </w:p>
    <w:p w:rsidR="003E716A" w:rsidRDefault="003E716A" w:rsidP="00CC60D3">
      <w:pPr>
        <w:spacing w:after="0"/>
      </w:pPr>
      <w:r>
        <w:t>- срок действия авторизации, подпись главного мэра муниципия Кишинэу (либо ответственного лица, которому были делегированы соответствующие полномочия) и печать муниципального Совета Кишинэу.</w:t>
      </w:r>
    </w:p>
    <w:p w:rsidR="003E716A" w:rsidRDefault="003E716A" w:rsidP="00CC60D3">
      <w:pPr>
        <w:spacing w:after="0"/>
      </w:pPr>
      <w:r>
        <w:t xml:space="preserve">      Срок действия авторизации устанавливается согласно договору аренды, но не более чем на 5 лет.</w:t>
      </w:r>
    </w:p>
    <w:p w:rsidR="003E716A" w:rsidRDefault="003E716A" w:rsidP="00CC60D3">
      <w:pPr>
        <w:spacing w:after="0"/>
        <w:rPr>
          <w:b/>
        </w:rPr>
      </w:pPr>
      <w:r>
        <w:t xml:space="preserve">2.16. </w:t>
      </w:r>
      <w:r w:rsidR="00E76D3B">
        <w:rPr>
          <w:b/>
        </w:rPr>
        <w:t>Проверка правильности данных и соблюдения требований проведения торговой деятельности</w:t>
      </w:r>
    </w:p>
    <w:p w:rsidR="00E76D3B" w:rsidRDefault="00E76D3B" w:rsidP="00CC60D3">
      <w:pPr>
        <w:spacing w:after="0"/>
      </w:pPr>
      <w:r>
        <w:t xml:space="preserve">(1) При подаче извещения ГУТОПОУ проверяет правильность данных по адресу торговой единицы путем доступа к данным </w:t>
      </w:r>
      <w:r w:rsidR="00761423">
        <w:t>через информационные ресурсы, которыми располагает Государственное Предприятие «Кадастр» - в случае необходимости;</w:t>
      </w:r>
    </w:p>
    <w:p w:rsidR="00761423" w:rsidRDefault="00761423" w:rsidP="00CC60D3">
      <w:pPr>
        <w:spacing w:after="0"/>
      </w:pPr>
      <w:r>
        <w:t>(2) ГУТОПОУ проверяет данные, указанные в извещении, соблюдение требований и запретов, установленных данным Регламентом в течении не более 15 рабочих дней от даты приема извещения – во всех случаях.</w:t>
      </w:r>
    </w:p>
    <w:p w:rsidR="00761423" w:rsidRDefault="00761423" w:rsidP="00CC60D3">
      <w:pPr>
        <w:spacing w:after="0"/>
      </w:pPr>
      <w:r>
        <w:t>Степень соответствия торговой единицы и/или оказания услуг условиям работы заносит в акт проверки, составленный на месте.</w:t>
      </w:r>
    </w:p>
    <w:p w:rsidR="00761423" w:rsidRDefault="00761423" w:rsidP="00CC60D3">
      <w:pPr>
        <w:spacing w:after="0"/>
      </w:pPr>
      <w:r>
        <w:lastRenderedPageBreak/>
        <w:t>В случае обнаружения отклонений от условий работы, описанных в извещении либо от положений данного Регламента, в акте проверки указываются рекомендации по устранению выявленных несоответствий. Торговец обязан представить ГУТОПОУ, в установленные сроки, информацию по устранению нарушений.</w:t>
      </w:r>
    </w:p>
    <w:p w:rsidR="00761423" w:rsidRDefault="00761423" w:rsidP="00CC60D3">
      <w:pPr>
        <w:spacing w:after="0"/>
      </w:pPr>
      <w:r>
        <w:t>(3) После начала работы информационного ресурса в области торговли, в течении не более 15 рабочих дней от даты приема извещения, данные с извещения рассматриваются согласно принципу «единой стойки» в отношении следующего:</w:t>
      </w:r>
    </w:p>
    <w:p w:rsidR="00761423" w:rsidRDefault="00761423" w:rsidP="00CC60D3">
      <w:pPr>
        <w:spacing w:after="0"/>
      </w:pPr>
      <w:r>
        <w:t xml:space="preserve">а) правильность данных по наименованию/фамилии, штабу/адресу проживания, управляющий торговца и ИДНО/ИДНЛ проверяются путем доступа к данным государственного Регистра </w:t>
      </w:r>
      <w:r w:rsidR="00912CFF">
        <w:t>правовых единиц и, по случаю, государственного Регистра населения либо других государственных регистров – в случае необходимости;</w:t>
      </w:r>
    </w:p>
    <w:p w:rsidR="00912CFF" w:rsidRDefault="00912CFF" w:rsidP="00CC60D3">
      <w:pPr>
        <w:spacing w:after="0"/>
      </w:pPr>
      <w:r>
        <w:t>б) правильность данных об адресе торговой единицы либо места продажи проверяются путем доступа к данным информационных ресурсов, в расположении Государственного Предприятия «Кадастр» - в случае необходимости;</w:t>
      </w:r>
    </w:p>
    <w:p w:rsidR="00912CFF" w:rsidRDefault="00912CFF" w:rsidP="00CC60D3">
      <w:pPr>
        <w:spacing w:after="0"/>
      </w:pPr>
      <w:r>
        <w:t xml:space="preserve">в) соблюдение требований в области градостроительства, обустройства территории и строительства, соблюдение требований и запретов, установленных данным Регламентом – путем доступа к данным и содействия ответственных подразделений властей местного общественного управления согласно должностной компетенции, с выездом на место представителей районных </w:t>
      </w:r>
      <w:proofErr w:type="spellStart"/>
      <w:r>
        <w:t>претур</w:t>
      </w:r>
      <w:proofErr w:type="spellEnd"/>
      <w:r>
        <w:t xml:space="preserve"> – во всех случаях.</w:t>
      </w:r>
    </w:p>
    <w:p w:rsidR="00912CFF" w:rsidRDefault="00912CFF" w:rsidP="00CC60D3">
      <w:pPr>
        <w:spacing w:after="0"/>
      </w:pPr>
      <w:r>
        <w:t>г) проверка требований по соблюдению законодательства в области безопасности пищевых продуктов, в условиях закона, Муниципальным Центром Общественного Здоровья.</w:t>
      </w:r>
    </w:p>
    <w:p w:rsidR="00912CFF" w:rsidRDefault="00912CFF" w:rsidP="00CC60D3">
      <w:pPr>
        <w:spacing w:after="0"/>
        <w:rPr>
          <w:b/>
        </w:rPr>
      </w:pPr>
      <w:r>
        <w:t xml:space="preserve">2.17. </w:t>
      </w:r>
      <w:r>
        <w:rPr>
          <w:b/>
        </w:rPr>
        <w:t>Длительность, приостановление (ограничение) и прекращение проведения торговой деятельности</w:t>
      </w:r>
    </w:p>
    <w:p w:rsidR="00912CFF" w:rsidRDefault="00912CFF" w:rsidP="00CC60D3">
      <w:pPr>
        <w:spacing w:after="0"/>
      </w:pPr>
      <w:r>
        <w:t>(1) Торговцы проводят торговую деятельность (за исключением деятельности, предусмотренной в приложениях нр.3 и нр.4 к закону) с момента подачи извещения для торговых единиц и до приостановления либо прекращения торговой деятельности, на основании:</w:t>
      </w:r>
    </w:p>
    <w:p w:rsidR="007E2B5B" w:rsidRDefault="00912CFF" w:rsidP="00CC60D3">
      <w:pPr>
        <w:spacing w:after="0"/>
      </w:pPr>
      <w:r>
        <w:t xml:space="preserve">а) </w:t>
      </w:r>
      <w:r w:rsidR="007E2B5B">
        <w:t>требования компетентных властей решением судебной инстанции;</w:t>
      </w:r>
    </w:p>
    <w:p w:rsidR="007E2B5B" w:rsidRDefault="007E2B5B" w:rsidP="00CC60D3">
      <w:pPr>
        <w:spacing w:after="0"/>
      </w:pPr>
      <w:r>
        <w:t>б) извещения о прекращении торговой деятельности по запросу торговца.</w:t>
      </w:r>
    </w:p>
    <w:p w:rsidR="007E2B5B" w:rsidRDefault="007E2B5B" w:rsidP="00CC60D3">
      <w:pPr>
        <w:spacing w:after="0"/>
      </w:pPr>
      <w:r>
        <w:t>(2) Торговая деятельность, предусмотренная в приложениях нр.3 и нр.4 к закону и проводимая под средством мобильных единиц может быть инициирована по истечению 15 рабочих дней от момента подачи извещения для торговых единиц и действует до прекращения трудовой деятельности согласно строке (1) лит. а) или б).</w:t>
      </w:r>
    </w:p>
    <w:p w:rsidR="007E2B5B" w:rsidRDefault="007E2B5B" w:rsidP="00CC60D3">
      <w:pPr>
        <w:spacing w:after="0"/>
      </w:pPr>
      <w:r>
        <w:t>(3) Торговая деятельность в рамках базаров, ярмарок, культурных, туристических, спортивных мероприятий и схожих событий, может быть проведена только в течении данных мероприятий, указанных в распоряжении главного мэра муниципия/районного претора.</w:t>
      </w:r>
    </w:p>
    <w:p w:rsidR="007E2B5B" w:rsidRDefault="007E2B5B" w:rsidP="00CC60D3">
      <w:pPr>
        <w:spacing w:after="0"/>
      </w:pPr>
      <w:r>
        <w:t>(4) Торговая деятельность приостанавливается (ограничивается) компетентными органами с должностью контроля, путем применения запретных мер, предусмотренных законодательством, за выявленные нарушения в рамках государственного контроля, проведенного согласно положениям Закона нр.131 от 8 июня 2012г. о государственном контроле предпринимательской деятельности.</w:t>
      </w:r>
    </w:p>
    <w:p w:rsidR="003A129A" w:rsidRDefault="007E2B5B" w:rsidP="00CC60D3">
      <w:pPr>
        <w:spacing w:after="0"/>
      </w:pPr>
      <w:r>
        <w:t xml:space="preserve">(5) </w:t>
      </w:r>
      <w:r w:rsidR="003A129A">
        <w:t>Торговая деятельность приостанавливается (ограничивается) в условиях, предусмотренных статьей 17 Закона нр.235-XVI от 20 июля 2006г. об основных принципах регламентирования предпринимательской деятельности.</w:t>
      </w:r>
    </w:p>
    <w:p w:rsidR="003A129A" w:rsidRDefault="003A129A" w:rsidP="00CC60D3">
      <w:pPr>
        <w:spacing w:after="0"/>
      </w:pPr>
      <w:r>
        <w:t xml:space="preserve">(6) Торговая деятельность прекращается по запросу торговца, начиная с даты подачи лично извещения о прекращении законным представителем, при представлении </w:t>
      </w:r>
      <w:r>
        <w:lastRenderedPageBreak/>
        <w:t>подтверждающего акта. От даты подачи извещения о прекращении торговой деятельности, торговец:</w:t>
      </w:r>
    </w:p>
    <w:p w:rsidR="003A129A" w:rsidRDefault="003A129A" w:rsidP="00CC60D3">
      <w:pPr>
        <w:spacing w:after="0"/>
      </w:pPr>
      <w:r>
        <w:t>а) не имеет право проводить торговую деятельность в рамках причинной торговой единицы;</w:t>
      </w:r>
    </w:p>
    <w:p w:rsidR="003A129A" w:rsidRDefault="003A129A" w:rsidP="00CC60D3">
      <w:pPr>
        <w:spacing w:after="0"/>
      </w:pPr>
      <w:r>
        <w:t>б) не будет оплачивать местный сбор за причинную торговую единицу.</w:t>
      </w:r>
    </w:p>
    <w:p w:rsidR="003A129A" w:rsidRDefault="003A129A" w:rsidP="00CC60D3">
      <w:pPr>
        <w:spacing w:after="0"/>
      </w:pPr>
      <w:r>
        <w:t xml:space="preserve">(7) в случае прекращения торговой деятельности по запросу торговца, ему выдается </w:t>
      </w:r>
      <w:r>
        <w:rPr>
          <w:b/>
        </w:rPr>
        <w:t xml:space="preserve">уведомление о прекращении торговой деятельности, </w:t>
      </w:r>
      <w:r>
        <w:t>в письменной форме, с указанием следующих данных:</w:t>
      </w:r>
    </w:p>
    <w:p w:rsidR="003A129A" w:rsidRDefault="003A129A" w:rsidP="00CC60D3">
      <w:pPr>
        <w:spacing w:after="0"/>
      </w:pPr>
      <w:r>
        <w:t>а) дата и время выдачи уведомления о прекращении торговой деятельности;</w:t>
      </w:r>
    </w:p>
    <w:p w:rsidR="003A129A" w:rsidRDefault="003A129A" w:rsidP="00CC60D3">
      <w:pPr>
        <w:spacing w:after="0"/>
      </w:pPr>
      <w:r>
        <w:t>б) порядковый номер извещения, вид и адрес единицы по которой подавалось извещение о прекращении торговой деятельности;</w:t>
      </w:r>
    </w:p>
    <w:p w:rsidR="003A129A" w:rsidRDefault="003A129A" w:rsidP="00CC60D3">
      <w:pPr>
        <w:spacing w:after="0"/>
      </w:pPr>
      <w:r>
        <w:t>в) фамилия и имя, должность и контактные данные ответственного лица, выдавшего уведомление.</w:t>
      </w:r>
    </w:p>
    <w:p w:rsidR="00872DA8" w:rsidRDefault="003A129A" w:rsidP="00CC60D3">
      <w:pPr>
        <w:spacing w:after="0"/>
      </w:pPr>
      <w:r>
        <w:t>Извещение о прекращении и приложенные акты, на основе которых выдалось уведомление о прекращении торговой деятельности, хранятся в архиве ГУТОПОУ</w:t>
      </w:r>
      <w:r w:rsidR="00872DA8">
        <w:t>.</w:t>
      </w:r>
    </w:p>
    <w:p w:rsidR="00872DA8" w:rsidRDefault="00872DA8" w:rsidP="00CC60D3">
      <w:pPr>
        <w:spacing w:after="0"/>
        <w:rPr>
          <w:b/>
        </w:rPr>
      </w:pPr>
      <w:r>
        <w:t xml:space="preserve">2.18. </w:t>
      </w:r>
      <w:r>
        <w:rPr>
          <w:b/>
        </w:rPr>
        <w:t>Изменение данных в извещении</w:t>
      </w:r>
    </w:p>
    <w:p w:rsidR="00872DA8" w:rsidRDefault="00872DA8" w:rsidP="00CC60D3">
      <w:pPr>
        <w:spacing w:after="0"/>
      </w:pPr>
      <w:r>
        <w:t>(1) В случае необходимости изменения данных, указанных в извещении, торговец подает в ГУТОПОУ извещение об изменении данных, в течени</w:t>
      </w:r>
      <w:proofErr w:type="gramStart"/>
      <w:r>
        <w:t>и</w:t>
      </w:r>
      <w:proofErr w:type="gramEnd"/>
      <w:r>
        <w:t xml:space="preserve"> не менее 30 календарных дней до даты изменения.</w:t>
      </w:r>
    </w:p>
    <w:p w:rsidR="00872DA8" w:rsidRDefault="00872DA8" w:rsidP="00CC60D3">
      <w:pPr>
        <w:spacing w:after="0"/>
      </w:pPr>
      <w:r>
        <w:t>(2) Торговец приложит к извещению об изменении данных, по случаю, необходимые акты согласно пунктам 2.3. и 2.4.</w:t>
      </w:r>
    </w:p>
    <w:p w:rsidR="003A129A" w:rsidRDefault="00872DA8" w:rsidP="00CC60D3">
      <w:pPr>
        <w:spacing w:after="0"/>
      </w:pPr>
      <w:r>
        <w:t xml:space="preserve">(3) В случае если, в ходе проверки правильности данных и соблюдения требований проведения торговой деятельности, обнаруживается что данные, указанные торговцев в извещении ошибочны, ГУТОПОУ имеет право изменить данные по торговой единице с информационного ресурса торговой области.  </w:t>
      </w:r>
      <w:r w:rsidR="003A129A">
        <w:t xml:space="preserve"> </w:t>
      </w:r>
    </w:p>
    <w:p w:rsidR="00872DA8" w:rsidRDefault="00872DA8" w:rsidP="00CC60D3">
      <w:pPr>
        <w:spacing w:after="0"/>
        <w:rPr>
          <w:b/>
        </w:rPr>
      </w:pPr>
      <w:r>
        <w:t xml:space="preserve">2.19. </w:t>
      </w:r>
      <w:r>
        <w:rPr>
          <w:b/>
        </w:rPr>
        <w:t>Сборы</w:t>
      </w:r>
    </w:p>
    <w:p w:rsidR="00872DA8" w:rsidRDefault="00872DA8" w:rsidP="00CC60D3">
      <w:pPr>
        <w:spacing w:after="0"/>
      </w:pPr>
      <w:r>
        <w:t>(1) За каждую торговую единицу, в которой проводится торговая деятельность, торговцы оплачивают годовой сбор за торговые единицы и/или оказание услуг в соответствии с налоговым законодательством, на протяжении проведения торговой деятельности.</w:t>
      </w:r>
    </w:p>
    <w:p w:rsidR="00872DA8" w:rsidRDefault="00872DA8" w:rsidP="00CC60D3">
      <w:pPr>
        <w:spacing w:after="0"/>
      </w:pPr>
      <w:r>
        <w:t>(2) Квота местного сбора за торговые единицы/оказание услуг утверждается решением муниципального Совета Кишинэу.</w:t>
      </w:r>
    </w:p>
    <w:p w:rsidR="00872DA8" w:rsidRDefault="00872DA8" w:rsidP="00CC60D3">
      <w:pPr>
        <w:spacing w:after="0"/>
        <w:rPr>
          <w:b/>
        </w:rPr>
      </w:pPr>
      <w:r>
        <w:rPr>
          <w:b/>
        </w:rPr>
        <w:t>III. ЗАПРЕТЫ И ТРЕБОВАНИЯ НА ПРОВЕДЕНИЕ ТОРГОВОЙ ДЕЯТЕЛЬНОСТИ</w:t>
      </w:r>
    </w:p>
    <w:p w:rsidR="00872DA8" w:rsidRDefault="00872DA8" w:rsidP="00CC60D3">
      <w:pPr>
        <w:spacing w:after="0"/>
      </w:pPr>
      <w:r>
        <w:t>3.1. Торговец обязан соблюдать запреты и требования на проведение торговой деятельности, установленные законом о внутренней торговле, нормативными актами торго</w:t>
      </w:r>
      <w:r w:rsidR="00062919">
        <w:t>вой области и данным Регламентом, включая случаи, когда запреты и требования были в последствии установлены подачей извещения об инициации торговой деятельности.</w:t>
      </w:r>
    </w:p>
    <w:p w:rsidR="00062919" w:rsidRDefault="00062919" w:rsidP="00CC60D3">
      <w:pPr>
        <w:spacing w:after="0"/>
      </w:pPr>
      <w:r>
        <w:t>3.2. Для торговых единиц и/или оказания услуг обязательна совокупность следующих условий:</w:t>
      </w:r>
    </w:p>
    <w:p w:rsidR="00062919" w:rsidRDefault="00062919" w:rsidP="00CC60D3">
      <w:pPr>
        <w:spacing w:after="0"/>
      </w:pPr>
      <w:r>
        <w:t>а) располагать размерными пространствами, обустроенными и оснащенными соответствующему виду торговой единицы и/или оказания услуг, указанному в извещении, объемом и происхождением товара для торговли/хранения/оказания услуг;</w:t>
      </w:r>
    </w:p>
    <w:p w:rsidR="00062919" w:rsidRDefault="00062919" w:rsidP="00CC60D3">
      <w:pPr>
        <w:spacing w:after="0"/>
      </w:pPr>
      <w:r>
        <w:t>б) отображение видимого и читабельного, при входе в единицу фирмы под которой работает торговец, наименования единицы на румынском языке и принадлежность (собственник), адрес размещения, а в случае единиц общественного питания нужно указать и вид единицы;</w:t>
      </w:r>
    </w:p>
    <w:p w:rsidR="00062919" w:rsidRDefault="00062919" w:rsidP="00CC60D3">
      <w:pPr>
        <w:spacing w:after="0"/>
      </w:pPr>
      <w:r>
        <w:t>в) отображение видимого снаружи от входа в торговую единицу рабочего графика;</w:t>
      </w:r>
    </w:p>
    <w:p w:rsidR="00062919" w:rsidRDefault="00062919" w:rsidP="00CC60D3">
      <w:pPr>
        <w:spacing w:after="0"/>
      </w:pPr>
      <w:r>
        <w:t>г) установка при входе в торговую единицу урн для мусора;</w:t>
      </w:r>
    </w:p>
    <w:p w:rsidR="00062919" w:rsidRDefault="00062919" w:rsidP="00CC60D3">
      <w:pPr>
        <w:spacing w:after="0"/>
      </w:pPr>
      <w:r>
        <w:lastRenderedPageBreak/>
        <w:t>д) нумерация торговых единиц, наименование и принадлежность (собственник) для торговых единиц, размещенных в торговых центрах;</w:t>
      </w:r>
    </w:p>
    <w:p w:rsidR="00000F85" w:rsidRDefault="00062919" w:rsidP="00CC60D3">
      <w:pPr>
        <w:spacing w:after="0"/>
      </w:pPr>
      <w:r>
        <w:t xml:space="preserve">е) </w:t>
      </w:r>
      <w:r w:rsidR="00000F85">
        <w:t>отображение при входе видимого объявления с информацией о запретах доступа лиц, не достигнувших 18 летнего возраста (для казино и мест где расположены и используются электронные аппараты с азартными играми с денежными выигрышами).</w:t>
      </w:r>
    </w:p>
    <w:p w:rsidR="00062919" w:rsidRDefault="00000F85" w:rsidP="00CC60D3">
      <w:pPr>
        <w:spacing w:after="0"/>
      </w:pPr>
      <w:r>
        <w:t>3.3. Размещение торговых единиц в жилых домах может быть осуществлено в партере, полуподвале/подвале и в помещениях, предусмотренных для торговой деятельности в актах, которые констатируют данный факт и только в случае, когда данные помещения нежилого назначения. Это требование не применяется к единицам туристического жилья.</w:t>
      </w:r>
    </w:p>
    <w:p w:rsidR="00000F85" w:rsidRDefault="00000F85" w:rsidP="00CC60D3">
      <w:pPr>
        <w:spacing w:after="0"/>
      </w:pPr>
      <w:r>
        <w:t xml:space="preserve">3.4. </w:t>
      </w:r>
      <w:r w:rsidR="008760DB">
        <w:t>Экономические агенты, которые проводят деятельность торговли и оказания услуг в радиусе муниципия Кишинэу имеют следующие обязательства:</w:t>
      </w:r>
    </w:p>
    <w:p w:rsidR="008760DB" w:rsidRDefault="008760DB" w:rsidP="00CC60D3">
      <w:pPr>
        <w:spacing w:after="0"/>
      </w:pPr>
      <w:r>
        <w:t>- обеспечивать ремонт и поддержание фасада, входа в торговую единицу, в которой проводится деятельность, с соблюдением действующего законодательства в строительной области;</w:t>
      </w:r>
    </w:p>
    <w:p w:rsidR="008760DB" w:rsidRDefault="008760DB" w:rsidP="00CC60D3">
      <w:pPr>
        <w:spacing w:after="0"/>
      </w:pPr>
      <w:r>
        <w:t>- обеспечивать доступ к торговой единицы для лиц с ограниченными возможностями;</w:t>
      </w:r>
    </w:p>
    <w:p w:rsidR="008760DB" w:rsidRDefault="008760DB" w:rsidP="00CC60D3">
      <w:pPr>
        <w:spacing w:after="0"/>
      </w:pPr>
      <w:r>
        <w:t xml:space="preserve">- сохранять и поддерживать чистоту улицы и помещений вокруг единицы (тротуаров, зеленых зон, возле бордюров, включая уборку снега с тротуаров (согласно схеме санитарии, утвержденной районной </w:t>
      </w:r>
      <w:proofErr w:type="spellStart"/>
      <w:r>
        <w:t>претурой</w:t>
      </w:r>
      <w:proofErr w:type="spellEnd"/>
      <w:r>
        <w:t>).</w:t>
      </w:r>
    </w:p>
    <w:p w:rsidR="008760DB" w:rsidRDefault="008760DB" w:rsidP="00CC60D3">
      <w:pPr>
        <w:spacing w:after="0"/>
      </w:pPr>
      <w:r>
        <w:t>- обеспечивать обустройство и поддержание в соответствующем состоянии витрин магазинов и мастерских, с соблюдением правил эстетики, чистоты и освещения, включая ночное время;</w:t>
      </w:r>
    </w:p>
    <w:p w:rsidR="008760DB" w:rsidRDefault="008760DB" w:rsidP="00CC60D3">
      <w:pPr>
        <w:spacing w:after="0"/>
      </w:pPr>
      <w:r>
        <w:t>- оснащать единицы необходимой меблировкой, обеспечивая представление товаров отчетливо и при нормальном потоке покупателей.</w:t>
      </w:r>
    </w:p>
    <w:p w:rsidR="008760DB" w:rsidRDefault="008760DB" w:rsidP="00CC60D3">
      <w:pPr>
        <w:spacing w:after="0"/>
      </w:pPr>
      <w:r>
        <w:t xml:space="preserve">- </w:t>
      </w:r>
      <w:r w:rsidR="005A1011">
        <w:t xml:space="preserve">обеспечивать надлежащий внешний вид штата, с </w:t>
      </w:r>
      <w:proofErr w:type="spellStart"/>
      <w:r w:rsidR="005A1011">
        <w:t>бейджами</w:t>
      </w:r>
      <w:proofErr w:type="spellEnd"/>
      <w:r w:rsidR="005A1011">
        <w:t xml:space="preserve"> и цивилизованным поведением;</w:t>
      </w:r>
    </w:p>
    <w:p w:rsidR="005A1011" w:rsidRDefault="005A1011" w:rsidP="00CC60D3">
      <w:pPr>
        <w:spacing w:after="0"/>
      </w:pPr>
      <w:r>
        <w:t>- обеспечить этикетки товару, выставленному на продажу с ценой и информацией, согласно действующему законодательству;</w:t>
      </w:r>
    </w:p>
    <w:p w:rsidR="005A1011" w:rsidRDefault="005A1011" w:rsidP="00CC60D3">
      <w:pPr>
        <w:spacing w:after="0"/>
      </w:pPr>
      <w:r>
        <w:t>- обеспечивать места парковки, для стационарных торговых единиц, в целях соблюдения порядка дорожного и пешеходного движения;</w:t>
      </w:r>
    </w:p>
    <w:p w:rsidR="005A1011" w:rsidRDefault="005A1011" w:rsidP="00CC60D3">
      <w:pPr>
        <w:spacing w:after="0"/>
      </w:pPr>
      <w:r>
        <w:t>- обеспечивать соблюдение санитарных и санитарно-ветеринарных правил в работе единицы;</w:t>
      </w:r>
    </w:p>
    <w:p w:rsidR="005A1011" w:rsidRDefault="005A1011" w:rsidP="00CC60D3">
      <w:pPr>
        <w:spacing w:after="0"/>
      </w:pPr>
      <w:r>
        <w:t>- обеспечивать соблюдение общественного порядка столько внутри единицы, сколько и на прилегающей ей территории;</w:t>
      </w:r>
    </w:p>
    <w:p w:rsidR="005A1011" w:rsidRDefault="005A1011" w:rsidP="00CC60D3">
      <w:pPr>
        <w:spacing w:after="0"/>
      </w:pPr>
      <w:r>
        <w:t>- обеспечивать проведение всей торговой деятельности в цивилизованных условиях, с соблюдением прав потребителей.</w:t>
      </w:r>
    </w:p>
    <w:p w:rsidR="005A1011" w:rsidRDefault="005A1011" w:rsidP="00CC60D3">
      <w:pPr>
        <w:spacing w:after="0"/>
      </w:pPr>
      <w:r>
        <w:t>- обеспечивать сбор, хранение и перевозку отходов торговой деятельности в соответствии с законодательством об управлении отходами. Сбор и перевозка отходов осуществляется:</w:t>
      </w:r>
    </w:p>
    <w:p w:rsidR="005A1011" w:rsidRDefault="005A1011" w:rsidP="00CC60D3">
      <w:pPr>
        <w:spacing w:after="0"/>
      </w:pPr>
      <w:r>
        <w:t>а) торговцем в случае если он является держателем авторизации на управление отходами и/или</w:t>
      </w:r>
    </w:p>
    <w:p w:rsidR="005A1011" w:rsidRDefault="005A1011" w:rsidP="00CC60D3">
      <w:pPr>
        <w:spacing w:after="0"/>
      </w:pPr>
      <w:r>
        <w:t>б) юридическими лицами, с авторизацией на управление отходами, заключившими договор с торговцем.</w:t>
      </w:r>
    </w:p>
    <w:p w:rsidR="00E90599" w:rsidRDefault="005A1011" w:rsidP="00CC60D3">
      <w:pPr>
        <w:spacing w:after="0"/>
      </w:pPr>
      <w:r>
        <w:t xml:space="preserve">- нанимать на работу непосредственно в деятельность готовки, обработки, торговли и/или хранения пищевых продуктов и/или напитков к употреблению в рамках торговых единиц только лиц с профессиональной </w:t>
      </w:r>
      <w:r w:rsidR="00E90599">
        <w:t>подготовкой в области торговли, общественного питания и гигиены. Лица, вовлеченные непосредственно в деятельность по уходу за телом, прической и другую деятельность красоты, обязаны иметь профессиональную подготовку в области по уходу за телом и гигиены.</w:t>
      </w:r>
    </w:p>
    <w:p w:rsidR="00E90599" w:rsidRDefault="00E90599" w:rsidP="00CC60D3">
      <w:pPr>
        <w:spacing w:after="0"/>
      </w:pPr>
      <w:r>
        <w:lastRenderedPageBreak/>
        <w:t>3.5. Дополнительно, экономические агенты, располагающие единицами общественного питания, обязаны:</w:t>
      </w:r>
    </w:p>
    <w:p w:rsidR="00E90599" w:rsidRDefault="00E90599" w:rsidP="00CC60D3">
      <w:pPr>
        <w:spacing w:after="0"/>
      </w:pPr>
      <w:r>
        <w:t>- позволять посетителям свободный доступ к их санитарным группам;</w:t>
      </w:r>
    </w:p>
    <w:p w:rsidR="00E90599" w:rsidRDefault="00E90599" w:rsidP="00CC60D3">
      <w:pPr>
        <w:spacing w:after="0"/>
      </w:pPr>
      <w:r>
        <w:t>- не проводить церемонии и празднования с живой музыкой в единицах, размещенных в жилых домах;</w:t>
      </w:r>
    </w:p>
    <w:p w:rsidR="005A1011" w:rsidRDefault="00E90599" w:rsidP="00CC60D3">
      <w:pPr>
        <w:spacing w:after="0"/>
      </w:pPr>
      <w:r>
        <w:t>3.6. Размещение в жилых домах единиц производства, оказания услуг, торговли, будет выполняться в соответствии с положениями пункта 5.3. СНМ С.01.08:16 «Жилые дома», с соблюдением положений Регламента об авторизации на работу и замену назначения конструкций и обустройств, утвержденного ПП нр.306/2000 и положений Статьи 21</w:t>
      </w:r>
      <w:r>
        <w:rPr>
          <w:vertAlign w:val="superscript"/>
        </w:rPr>
        <w:t>6</w:t>
      </w:r>
      <w:r>
        <w:t xml:space="preserve"> Закона нр.231/2010 о внутренней торговле.</w:t>
      </w:r>
    </w:p>
    <w:p w:rsidR="00E90599" w:rsidRDefault="00E90599" w:rsidP="00CC60D3">
      <w:pPr>
        <w:spacing w:after="0"/>
      </w:pPr>
      <w:r>
        <w:t xml:space="preserve">3.7. </w:t>
      </w:r>
      <w:r w:rsidR="00254245">
        <w:t>Запрещается выставление продукции в целях рекламы и торговли в окрестностях торговой единицы, а также на террасах, помещениях и подъездах доступа к единице. Рекламная продукция — это продукция в виде одежды, строительных материалов (трубы, фаянс, двери, санитарные предметы и др.), велосипеды, автошины, установки, автомобили с любой продукцией единицы.</w:t>
      </w:r>
    </w:p>
    <w:p w:rsidR="00254245" w:rsidRDefault="00254245" w:rsidP="00CC60D3">
      <w:pPr>
        <w:spacing w:after="0"/>
      </w:pPr>
      <w:r>
        <w:t>3.8. Разрешается проведение торговой деятельности с памятниками, гробами, венками, атрибутами для похорон вблизи кладбищ (в радиусе 100м). Запрещается выставлять гробы и другие атрибуты для похорон в окрестностях торговой единицы.</w:t>
      </w:r>
    </w:p>
    <w:p w:rsidR="00254245" w:rsidRDefault="00254245" w:rsidP="00CC60D3">
      <w:pPr>
        <w:spacing w:after="0"/>
        <w:rPr>
          <w:b/>
        </w:rPr>
      </w:pPr>
      <w:r>
        <w:rPr>
          <w:b/>
        </w:rPr>
        <w:t>ЗАПРЕТЫ И ТРЕБОВАНИЯ НА ПРОВЕДЕНИЕ НЕКОТОРЫХ ФОРМ ТОРГОВЛИ</w:t>
      </w:r>
    </w:p>
    <w:p w:rsidR="00254245" w:rsidRDefault="00254245" w:rsidP="00CC60D3">
      <w:pPr>
        <w:spacing w:after="0"/>
        <w:rPr>
          <w:b/>
        </w:rPr>
      </w:pPr>
      <w:r>
        <w:rPr>
          <w:b/>
        </w:rPr>
        <w:t xml:space="preserve">4.1. </w:t>
      </w:r>
      <w:r w:rsidR="00F3383D">
        <w:rPr>
          <w:b/>
        </w:rPr>
        <w:t>Передвижная</w:t>
      </w:r>
      <w:r>
        <w:rPr>
          <w:b/>
        </w:rPr>
        <w:t xml:space="preserve"> торговля</w:t>
      </w:r>
    </w:p>
    <w:p w:rsidR="00254245" w:rsidRDefault="00254245" w:rsidP="00CC60D3">
      <w:pPr>
        <w:spacing w:after="0"/>
      </w:pPr>
      <w:r>
        <w:t xml:space="preserve">(1) </w:t>
      </w:r>
      <w:r w:rsidR="00F3383D">
        <w:rPr>
          <w:i/>
        </w:rPr>
        <w:t>Передвижная</w:t>
      </w:r>
      <w:r>
        <w:rPr>
          <w:i/>
        </w:rPr>
        <w:t xml:space="preserve"> торговля </w:t>
      </w:r>
      <w:r>
        <w:t>проводится под средством мобильных единиц на территории рынков и в рамках уличной торговли.</w:t>
      </w:r>
    </w:p>
    <w:p w:rsidR="00254245" w:rsidRDefault="00254245" w:rsidP="00CC60D3">
      <w:pPr>
        <w:spacing w:after="0"/>
      </w:pPr>
      <w:r>
        <w:t xml:space="preserve">(2) Организация и проведение </w:t>
      </w:r>
      <w:r w:rsidR="00F3383D">
        <w:t>передвижной</w:t>
      </w:r>
      <w:r>
        <w:t xml:space="preserve"> торговли будет выполняться в соответствии с положениями действующего законодательства, данного Регламента и требований, установленных в приложении нр.3 к данному Регламенту.</w:t>
      </w:r>
    </w:p>
    <w:p w:rsidR="00254245" w:rsidRDefault="00254245" w:rsidP="00CC60D3">
      <w:pPr>
        <w:spacing w:after="0"/>
      </w:pPr>
      <w:r>
        <w:t xml:space="preserve">(3) </w:t>
      </w:r>
      <w:r w:rsidR="00520212">
        <w:t xml:space="preserve">Торговцы не имеют право проводить </w:t>
      </w:r>
      <w:r w:rsidR="00F3383D">
        <w:t>передвижную</w:t>
      </w:r>
      <w:r w:rsidR="00520212">
        <w:t xml:space="preserve"> торговлю в следующих случаях:</w:t>
      </w:r>
    </w:p>
    <w:p w:rsidR="00520212" w:rsidRDefault="00520212" w:rsidP="00CC60D3">
      <w:pPr>
        <w:spacing w:after="0"/>
      </w:pPr>
      <w:r>
        <w:t xml:space="preserve">а) проведение </w:t>
      </w:r>
      <w:r w:rsidR="00F3383D">
        <w:t>передвижной</w:t>
      </w:r>
      <w:r>
        <w:t xml:space="preserve"> торговой деятельности запрещено на улице либо в периметре соответствующей улицы в соответствии с данным регламентом;</w:t>
      </w:r>
    </w:p>
    <w:p w:rsidR="00520212" w:rsidRDefault="00520212" w:rsidP="00CC60D3">
      <w:pPr>
        <w:spacing w:after="0"/>
      </w:pPr>
      <w:r>
        <w:t xml:space="preserve">б) проведение деятельности </w:t>
      </w:r>
      <w:r w:rsidR="00F3383D">
        <w:t>передвижной</w:t>
      </w:r>
      <w:r>
        <w:t xml:space="preserve"> торговли ограничивает использование участка общественного пользования согласно его назначению;</w:t>
      </w:r>
    </w:p>
    <w:p w:rsidR="00520212" w:rsidRDefault="00520212" w:rsidP="00CC60D3">
      <w:pPr>
        <w:spacing w:after="0"/>
      </w:pPr>
      <w:r>
        <w:t xml:space="preserve">в) продажа соответствующей продукции в рамках </w:t>
      </w:r>
      <w:r w:rsidR="00F3383D">
        <w:t>передвижной</w:t>
      </w:r>
      <w:r>
        <w:t xml:space="preserve"> торговли, запрещенная законодательством.</w:t>
      </w:r>
    </w:p>
    <w:p w:rsidR="00520212" w:rsidRDefault="00520212" w:rsidP="00CC60D3">
      <w:pPr>
        <w:spacing w:after="0"/>
      </w:pPr>
      <w:r>
        <w:t xml:space="preserve">г) проведение деятельности </w:t>
      </w:r>
      <w:r w:rsidR="00F3383D">
        <w:t>передвижной</w:t>
      </w:r>
      <w:r>
        <w:t xml:space="preserve"> торговли с нарушением требований, установленных в приложении к данному Регламенту.</w:t>
      </w:r>
    </w:p>
    <w:p w:rsidR="00520212" w:rsidRDefault="00520212" w:rsidP="00CC60D3">
      <w:pPr>
        <w:spacing w:after="0"/>
      </w:pPr>
      <w:r>
        <w:t xml:space="preserve">(4) В случае размещения мобильной единицы на территории рынка, торговец обязан </w:t>
      </w:r>
      <w:proofErr w:type="gramStart"/>
      <w:r>
        <w:t>разместить единицу</w:t>
      </w:r>
      <w:proofErr w:type="gramEnd"/>
      <w:r>
        <w:t xml:space="preserve"> согласно схеме обустройства рынка.</w:t>
      </w:r>
    </w:p>
    <w:p w:rsidR="00520212" w:rsidRDefault="00520212" w:rsidP="00CC60D3">
      <w:pPr>
        <w:spacing w:after="0"/>
      </w:pPr>
      <w:r>
        <w:t xml:space="preserve">(5) В случае размещения мобильной единицы в общественных местах (уличная торговля), торговец обязан </w:t>
      </w:r>
      <w:proofErr w:type="gramStart"/>
      <w:r>
        <w:t>разместить</w:t>
      </w:r>
      <w:proofErr w:type="gramEnd"/>
      <w:r>
        <w:t xml:space="preserve"> мобильную единицу в установленном порядке согласно схеме размещения, утвержденной районным претором либо, по случаю, главным мэром муниципия Кишинэу.</w:t>
      </w:r>
    </w:p>
    <w:p w:rsidR="00520212" w:rsidRDefault="00520212" w:rsidP="00CC60D3">
      <w:pPr>
        <w:spacing w:after="0"/>
      </w:pPr>
      <w:r>
        <w:t xml:space="preserve">(6) Организация </w:t>
      </w:r>
      <w:r w:rsidR="00F3383D">
        <w:t>передвижной</w:t>
      </w:r>
      <w:r>
        <w:t xml:space="preserve"> торговли в рамках культурно-художественных, социальных мероприятий, либо схожей деятельности, проводимых на Площади Великого Национального Собрания и Кафедральном Сквере, выполняется на основе распоряжения главного мэра и согласно схеме обустройства мероприятия, утвержденной главным мэром муниципия Кишинэу.</w:t>
      </w:r>
    </w:p>
    <w:p w:rsidR="00520212" w:rsidRDefault="00520212" w:rsidP="00CC60D3">
      <w:pPr>
        <w:spacing w:after="0"/>
      </w:pPr>
      <w:r>
        <w:t xml:space="preserve">(7) Деятельность </w:t>
      </w:r>
      <w:r w:rsidR="00F3383D">
        <w:t>передвижной</w:t>
      </w:r>
      <w:r>
        <w:t xml:space="preserve"> торговли в рамках базаров, ярмарок, культурных, туристических и спортивных мероприятий и других схожих случаях, проводится торговцем на основании извещения об инициации торговой деятельности либо </w:t>
      </w:r>
      <w:r>
        <w:lastRenderedPageBreak/>
        <w:t>авторизации на работу, в условиях, установленных распоряжением главного мэра/районного претора.</w:t>
      </w:r>
    </w:p>
    <w:p w:rsidR="003F5996" w:rsidRDefault="00520212" w:rsidP="00CC60D3">
      <w:pPr>
        <w:spacing w:after="0"/>
      </w:pPr>
      <w:r>
        <w:t xml:space="preserve">(8) </w:t>
      </w:r>
      <w:r w:rsidR="003F5996">
        <w:t>Распоряжением главного мэра/районного претора, власть местного общественного управления имеет право устанавливать требования по проведению торговой деятельности в рамках базаров, ярмарок, культурных, туристических, спортивных и подобных мероприятий, включая разрешение их проведения без подачи извещения.</w:t>
      </w:r>
    </w:p>
    <w:p w:rsidR="003F5996" w:rsidRDefault="003F5996" w:rsidP="00CC60D3">
      <w:pPr>
        <w:spacing w:after="0"/>
      </w:pPr>
      <w:r>
        <w:t xml:space="preserve">(9) Запрещается проведение </w:t>
      </w:r>
      <w:r w:rsidR="00F3383D">
        <w:t>передвижной</w:t>
      </w:r>
      <w:r>
        <w:t xml:space="preserve"> уличной торговли (киоски, вагоны, караваны и др.) в периметре следующих улиц и зон (за исключением массовых мероприятий и ярмарок, организованных на основе распоряжения главного мэра/районного претора):</w:t>
      </w:r>
    </w:p>
    <w:p w:rsidR="003F5996" w:rsidRDefault="003F5996" w:rsidP="00CC60D3">
      <w:pPr>
        <w:spacing w:after="0"/>
        <w:rPr>
          <w:b/>
        </w:rPr>
      </w:pPr>
      <w:r>
        <w:rPr>
          <w:b/>
        </w:rPr>
        <w:t xml:space="preserve">а) Район </w:t>
      </w:r>
      <w:proofErr w:type="spellStart"/>
      <w:r>
        <w:rPr>
          <w:b/>
        </w:rPr>
        <w:t>Чентру</w:t>
      </w:r>
      <w:proofErr w:type="spellEnd"/>
      <w:r>
        <w:rPr>
          <w:b/>
        </w:rPr>
        <w:t>:</w:t>
      </w:r>
    </w:p>
    <w:p w:rsidR="00520212" w:rsidRDefault="003F5996" w:rsidP="00CC60D3">
      <w:pPr>
        <w:spacing w:after="0"/>
      </w:pPr>
      <w:r>
        <w:t xml:space="preserve">- бул. </w:t>
      </w:r>
      <w:proofErr w:type="spellStart"/>
      <w:r>
        <w:t>Штефан</w:t>
      </w:r>
      <w:proofErr w:type="spellEnd"/>
      <w:r>
        <w:t xml:space="preserve"> чел Маре щи </w:t>
      </w:r>
      <w:proofErr w:type="spellStart"/>
      <w:r>
        <w:t>Сфынт</w:t>
      </w:r>
      <w:proofErr w:type="spellEnd"/>
      <w:r>
        <w:t xml:space="preserve">;                  - ул. Лех </w:t>
      </w:r>
      <w:proofErr w:type="spellStart"/>
      <w:r>
        <w:t>Качиньский</w:t>
      </w:r>
      <w:proofErr w:type="spellEnd"/>
      <w:r>
        <w:t>;</w:t>
      </w:r>
      <w:r w:rsidR="00520212">
        <w:t xml:space="preserve"> </w:t>
      </w:r>
    </w:p>
    <w:p w:rsidR="003F5996" w:rsidRDefault="003F5996" w:rsidP="00CC60D3">
      <w:pPr>
        <w:spacing w:after="0"/>
      </w:pPr>
      <w:r>
        <w:t xml:space="preserve">- ул. Исмаил;                                                         - ул. </w:t>
      </w:r>
      <w:proofErr w:type="spellStart"/>
      <w:r>
        <w:t>Яловень</w:t>
      </w:r>
      <w:proofErr w:type="spellEnd"/>
      <w:r>
        <w:t>;</w:t>
      </w:r>
    </w:p>
    <w:p w:rsidR="003F5996" w:rsidRDefault="003F5996" w:rsidP="00CC60D3">
      <w:pPr>
        <w:spacing w:after="0"/>
      </w:pPr>
      <w:r>
        <w:t xml:space="preserve">- Каля </w:t>
      </w:r>
      <w:proofErr w:type="spellStart"/>
      <w:r>
        <w:t>Басарабией</w:t>
      </w:r>
      <w:proofErr w:type="spellEnd"/>
      <w:r>
        <w:t xml:space="preserve">;                                                - ул. </w:t>
      </w:r>
      <w:proofErr w:type="spellStart"/>
      <w:r>
        <w:t>Спикулуй</w:t>
      </w:r>
      <w:proofErr w:type="spellEnd"/>
      <w:r>
        <w:t>;</w:t>
      </w:r>
    </w:p>
    <w:p w:rsidR="003F5996" w:rsidRDefault="003F5996" w:rsidP="00CC60D3">
      <w:pPr>
        <w:spacing w:after="0"/>
      </w:pPr>
      <w:r>
        <w:t xml:space="preserve">- бул. Д. Кантемир;                                               - ул. </w:t>
      </w:r>
      <w:proofErr w:type="spellStart"/>
      <w:r>
        <w:t>Миорица</w:t>
      </w:r>
      <w:proofErr w:type="spellEnd"/>
      <w:r>
        <w:t>;</w:t>
      </w:r>
    </w:p>
    <w:p w:rsidR="003F5996" w:rsidRDefault="003F5996" w:rsidP="00CC60D3">
      <w:pPr>
        <w:spacing w:after="0"/>
      </w:pPr>
      <w:r>
        <w:t xml:space="preserve">- бул. К. </w:t>
      </w:r>
      <w:proofErr w:type="spellStart"/>
      <w:r>
        <w:t>Негруцци</w:t>
      </w:r>
      <w:proofErr w:type="spellEnd"/>
      <w:r>
        <w:t xml:space="preserve">;                                               - ул. Г. </w:t>
      </w:r>
      <w:proofErr w:type="spellStart"/>
      <w:r>
        <w:t>Асаки</w:t>
      </w:r>
      <w:proofErr w:type="spellEnd"/>
      <w:r>
        <w:t>;</w:t>
      </w:r>
    </w:p>
    <w:p w:rsidR="003F5996" w:rsidRDefault="003F5996" w:rsidP="00CC60D3">
      <w:pPr>
        <w:spacing w:after="0"/>
      </w:pPr>
      <w:r>
        <w:t xml:space="preserve">- бул. Ю. Гагарин;                                                 - ул. Н. </w:t>
      </w:r>
      <w:proofErr w:type="spellStart"/>
      <w:r>
        <w:t>Тестемицану</w:t>
      </w:r>
      <w:proofErr w:type="spellEnd"/>
      <w:r>
        <w:t>;</w:t>
      </w:r>
    </w:p>
    <w:p w:rsidR="003F5996" w:rsidRDefault="003F5996" w:rsidP="00CC60D3">
      <w:pPr>
        <w:spacing w:after="0"/>
      </w:pPr>
      <w:r>
        <w:t xml:space="preserve">- ул. </w:t>
      </w:r>
      <w:proofErr w:type="spellStart"/>
      <w:r>
        <w:t>Чуфл</w:t>
      </w:r>
      <w:proofErr w:type="spellEnd"/>
      <w:r>
        <w:t>;                                                             - ул. Вл. Короленко;</w:t>
      </w:r>
    </w:p>
    <w:p w:rsidR="003F5996" w:rsidRDefault="003F5996" w:rsidP="00CC60D3">
      <w:pPr>
        <w:spacing w:after="0"/>
      </w:pPr>
      <w:r>
        <w:t xml:space="preserve">- ул. Вл. Докучаев;                                                - ул. К. </w:t>
      </w:r>
      <w:proofErr w:type="spellStart"/>
      <w:r>
        <w:t>Вырнав</w:t>
      </w:r>
      <w:proofErr w:type="spellEnd"/>
      <w:r>
        <w:t>;</w:t>
      </w:r>
    </w:p>
    <w:p w:rsidR="000B5CF5" w:rsidRDefault="000B5CF5" w:rsidP="00CC60D3">
      <w:pPr>
        <w:spacing w:after="0"/>
      </w:pPr>
      <w:r>
        <w:t xml:space="preserve">- ул. Академией;                                                   - ул. </w:t>
      </w:r>
      <w:proofErr w:type="spellStart"/>
      <w:r>
        <w:t>Христо</w:t>
      </w:r>
      <w:proofErr w:type="spellEnd"/>
      <w:r>
        <w:t xml:space="preserve"> </w:t>
      </w:r>
      <w:proofErr w:type="spellStart"/>
      <w:r>
        <w:t>Ботев</w:t>
      </w:r>
      <w:proofErr w:type="spellEnd"/>
      <w:r>
        <w:t>;</w:t>
      </w:r>
    </w:p>
    <w:p w:rsidR="000B5CF5" w:rsidRDefault="000B5CF5" w:rsidP="00CC60D3">
      <w:pPr>
        <w:spacing w:after="0"/>
      </w:pPr>
      <w:r>
        <w:t xml:space="preserve">- ул. </w:t>
      </w:r>
      <w:proofErr w:type="spellStart"/>
      <w:r>
        <w:t>Спрынченоая</w:t>
      </w:r>
      <w:proofErr w:type="spellEnd"/>
      <w:r>
        <w:t xml:space="preserve">;                                               - ул. Ион </w:t>
      </w:r>
      <w:proofErr w:type="spellStart"/>
      <w:r>
        <w:t>Инкулец</w:t>
      </w:r>
      <w:proofErr w:type="spellEnd"/>
      <w:r>
        <w:t>;</w:t>
      </w:r>
    </w:p>
    <w:p w:rsidR="000B5CF5" w:rsidRDefault="000B5CF5" w:rsidP="00CC60D3">
      <w:pPr>
        <w:spacing w:after="0"/>
      </w:pPr>
      <w:r>
        <w:t xml:space="preserve">- ул. </w:t>
      </w:r>
      <w:proofErr w:type="spellStart"/>
      <w:r>
        <w:t>Пьетрарилор</w:t>
      </w:r>
      <w:proofErr w:type="spellEnd"/>
      <w:r>
        <w:t>;                                                - ул. Лев Толстой</w:t>
      </w:r>
    </w:p>
    <w:p w:rsidR="000B5CF5" w:rsidRDefault="000B5CF5" w:rsidP="00CC60D3">
      <w:pPr>
        <w:spacing w:after="0"/>
      </w:pPr>
      <w:r>
        <w:t xml:space="preserve">- ул. </w:t>
      </w:r>
      <w:proofErr w:type="spellStart"/>
      <w:r>
        <w:t>Мелештиу</w:t>
      </w:r>
      <w:proofErr w:type="spellEnd"/>
      <w:r>
        <w:t xml:space="preserve">;                                                    - шоссе </w:t>
      </w:r>
      <w:proofErr w:type="spellStart"/>
      <w:r>
        <w:t>Хынчешть</w:t>
      </w:r>
      <w:proofErr w:type="spellEnd"/>
      <w:r>
        <w:t>.</w:t>
      </w:r>
    </w:p>
    <w:p w:rsidR="000B5CF5" w:rsidRDefault="000B5CF5" w:rsidP="00CC60D3">
      <w:pPr>
        <w:spacing w:after="0"/>
      </w:pPr>
      <w:r>
        <w:t xml:space="preserve">- в периметре исторической зоны: ул. </w:t>
      </w:r>
      <w:proofErr w:type="spellStart"/>
      <w:r>
        <w:t>Колумна</w:t>
      </w:r>
      <w:proofErr w:type="spellEnd"/>
      <w:r>
        <w:t xml:space="preserve"> – ул. Исмаил – ул. Пан </w:t>
      </w:r>
      <w:proofErr w:type="spellStart"/>
      <w:r>
        <w:t>Халиппа</w:t>
      </w:r>
      <w:proofErr w:type="spellEnd"/>
      <w:r>
        <w:t xml:space="preserve"> – ул. В. </w:t>
      </w:r>
      <w:proofErr w:type="spellStart"/>
      <w:r>
        <w:t>Александри</w:t>
      </w:r>
      <w:proofErr w:type="spellEnd"/>
      <w:r>
        <w:t xml:space="preserve"> – ул. А. </w:t>
      </w:r>
      <w:proofErr w:type="spellStart"/>
      <w:r>
        <w:t>Матеевич</w:t>
      </w:r>
      <w:proofErr w:type="spellEnd"/>
      <w:r>
        <w:t xml:space="preserve"> – ул. А. Пушкин.</w:t>
      </w:r>
    </w:p>
    <w:p w:rsidR="000B5CF5" w:rsidRDefault="000B5CF5" w:rsidP="00CC60D3">
      <w:pPr>
        <w:spacing w:after="0"/>
        <w:rPr>
          <w:b/>
        </w:rPr>
      </w:pPr>
      <w:r>
        <w:rPr>
          <w:b/>
        </w:rPr>
        <w:t xml:space="preserve">б) Район </w:t>
      </w:r>
      <w:proofErr w:type="spellStart"/>
      <w:r>
        <w:rPr>
          <w:b/>
        </w:rPr>
        <w:t>Буюкань</w:t>
      </w:r>
      <w:proofErr w:type="spellEnd"/>
      <w:r>
        <w:rPr>
          <w:b/>
        </w:rPr>
        <w:t>:</w:t>
      </w:r>
    </w:p>
    <w:p w:rsidR="000B5CF5" w:rsidRDefault="000B5CF5" w:rsidP="00CC60D3">
      <w:pPr>
        <w:spacing w:after="0"/>
      </w:pPr>
      <w:r>
        <w:t>- Площадь Великого Национального Собрания;</w:t>
      </w:r>
    </w:p>
    <w:p w:rsidR="000B5CF5" w:rsidRDefault="000B5CF5" w:rsidP="00CC60D3">
      <w:pPr>
        <w:spacing w:after="0"/>
      </w:pPr>
      <w:r>
        <w:t xml:space="preserve">- бул. </w:t>
      </w:r>
      <w:proofErr w:type="spellStart"/>
      <w:r>
        <w:t>Штефан</w:t>
      </w:r>
      <w:proofErr w:type="spellEnd"/>
      <w:r>
        <w:t xml:space="preserve"> чел Маре щи </w:t>
      </w:r>
      <w:proofErr w:type="spellStart"/>
      <w:r>
        <w:t>Сфынт</w:t>
      </w:r>
      <w:proofErr w:type="spellEnd"/>
      <w:r>
        <w:t>;</w:t>
      </w:r>
    </w:p>
    <w:p w:rsidR="000B5CF5" w:rsidRDefault="000B5CF5" w:rsidP="00CC60D3">
      <w:pPr>
        <w:spacing w:after="0"/>
      </w:pPr>
      <w:r>
        <w:t xml:space="preserve">- Каля </w:t>
      </w:r>
      <w:proofErr w:type="spellStart"/>
      <w:r>
        <w:t>Йещилор</w:t>
      </w:r>
      <w:proofErr w:type="spellEnd"/>
      <w:r>
        <w:t>;</w:t>
      </w:r>
    </w:p>
    <w:p w:rsidR="000B5CF5" w:rsidRDefault="000B5CF5" w:rsidP="00CC60D3">
      <w:pPr>
        <w:spacing w:after="0"/>
      </w:pPr>
      <w:r>
        <w:t xml:space="preserve">- ул. </w:t>
      </w:r>
      <w:proofErr w:type="spellStart"/>
      <w:r>
        <w:t>Алба</w:t>
      </w:r>
      <w:proofErr w:type="spellEnd"/>
      <w:r>
        <w:t xml:space="preserve"> Юлия;</w:t>
      </w:r>
    </w:p>
    <w:p w:rsidR="000B5CF5" w:rsidRDefault="000B5CF5" w:rsidP="00CC60D3">
      <w:pPr>
        <w:spacing w:after="0"/>
      </w:pPr>
      <w:r>
        <w:t xml:space="preserve">- ул. Ион </w:t>
      </w:r>
      <w:proofErr w:type="spellStart"/>
      <w:r>
        <w:t>Крянгэ</w:t>
      </w:r>
      <w:proofErr w:type="spellEnd"/>
      <w:r>
        <w:t>;</w:t>
      </w:r>
    </w:p>
    <w:p w:rsidR="000B5CF5" w:rsidRDefault="000B5CF5" w:rsidP="00CC60D3">
      <w:pPr>
        <w:spacing w:after="0"/>
      </w:pPr>
      <w:r>
        <w:t>- ул. Василе Лупу;</w:t>
      </w:r>
    </w:p>
    <w:p w:rsidR="000B5CF5" w:rsidRDefault="000B5CF5" w:rsidP="00CC60D3">
      <w:pPr>
        <w:spacing w:after="0"/>
      </w:pPr>
      <w:r>
        <w:t xml:space="preserve">- в периметре исторической зоны: </w:t>
      </w:r>
      <w:r w:rsidR="00484A8B">
        <w:t xml:space="preserve">ул. Александр Пушкин – ул. </w:t>
      </w:r>
      <w:proofErr w:type="spellStart"/>
      <w:r w:rsidR="00484A8B">
        <w:t>Михай</w:t>
      </w:r>
      <w:proofErr w:type="spellEnd"/>
      <w:r w:rsidR="00484A8B">
        <w:t xml:space="preserve"> </w:t>
      </w:r>
      <w:proofErr w:type="spellStart"/>
      <w:r w:rsidR="00484A8B">
        <w:t>Витязул</w:t>
      </w:r>
      <w:proofErr w:type="spellEnd"/>
      <w:r w:rsidR="00484A8B">
        <w:t xml:space="preserve">, ул. А. Щусев, ул. К. Стере – ул. </w:t>
      </w:r>
      <w:proofErr w:type="spellStart"/>
      <w:r w:rsidR="00484A8B">
        <w:t>Колумна</w:t>
      </w:r>
      <w:proofErr w:type="spellEnd"/>
      <w:r w:rsidR="00484A8B">
        <w:t xml:space="preserve"> – ул. А. </w:t>
      </w:r>
      <w:proofErr w:type="spellStart"/>
      <w:r w:rsidR="00484A8B">
        <w:t>Матеевич</w:t>
      </w:r>
      <w:proofErr w:type="spellEnd"/>
      <w:r w:rsidR="00484A8B">
        <w:t>.</w:t>
      </w:r>
    </w:p>
    <w:p w:rsidR="00484A8B" w:rsidRDefault="00484A8B" w:rsidP="00CC60D3">
      <w:pPr>
        <w:spacing w:after="0"/>
        <w:rPr>
          <w:b/>
        </w:rPr>
      </w:pPr>
      <w:r>
        <w:rPr>
          <w:b/>
        </w:rPr>
        <w:t>в) Район Ботаника:</w:t>
      </w:r>
    </w:p>
    <w:p w:rsidR="00484A8B" w:rsidRDefault="00484A8B" w:rsidP="00CC60D3">
      <w:pPr>
        <w:spacing w:after="0"/>
      </w:pPr>
      <w:r>
        <w:t xml:space="preserve">- бул. </w:t>
      </w:r>
      <w:proofErr w:type="spellStart"/>
      <w:r>
        <w:t>Дачия</w:t>
      </w:r>
      <w:proofErr w:type="spellEnd"/>
      <w:r>
        <w:t>;</w:t>
      </w:r>
    </w:p>
    <w:p w:rsidR="00484A8B" w:rsidRDefault="00484A8B" w:rsidP="00CC60D3">
      <w:pPr>
        <w:spacing w:after="0"/>
      </w:pPr>
      <w:r>
        <w:t>- бул. Траян;</w:t>
      </w:r>
    </w:p>
    <w:p w:rsidR="00484A8B" w:rsidRDefault="00484A8B" w:rsidP="00CC60D3">
      <w:pPr>
        <w:spacing w:after="0"/>
      </w:pPr>
      <w:r>
        <w:t xml:space="preserve">- бул. </w:t>
      </w:r>
      <w:proofErr w:type="spellStart"/>
      <w:r>
        <w:t>Куза-Водэ</w:t>
      </w:r>
      <w:proofErr w:type="spellEnd"/>
      <w:r>
        <w:t>;</w:t>
      </w:r>
    </w:p>
    <w:p w:rsidR="00484A8B" w:rsidRDefault="00484A8B" w:rsidP="00CC60D3">
      <w:pPr>
        <w:spacing w:after="0"/>
      </w:pPr>
      <w:r>
        <w:t xml:space="preserve">- бул. </w:t>
      </w:r>
      <w:proofErr w:type="spellStart"/>
      <w:r>
        <w:t>Дечебал</w:t>
      </w:r>
      <w:proofErr w:type="spellEnd"/>
      <w:r>
        <w:t>;</w:t>
      </w:r>
    </w:p>
    <w:p w:rsidR="00484A8B" w:rsidRDefault="00484A8B" w:rsidP="00CC60D3">
      <w:pPr>
        <w:spacing w:after="0"/>
      </w:pPr>
      <w:r>
        <w:t xml:space="preserve">- ул. </w:t>
      </w:r>
      <w:proofErr w:type="spellStart"/>
      <w:r>
        <w:t>Индепенденцей</w:t>
      </w:r>
      <w:proofErr w:type="spellEnd"/>
      <w:r>
        <w:t>;</w:t>
      </w:r>
    </w:p>
    <w:p w:rsidR="00484A8B" w:rsidRDefault="00484A8B" w:rsidP="00CC60D3">
      <w:pPr>
        <w:spacing w:after="0"/>
        <w:rPr>
          <w:b/>
        </w:rPr>
      </w:pPr>
      <w:r>
        <w:rPr>
          <w:b/>
        </w:rPr>
        <w:t xml:space="preserve">г) Район </w:t>
      </w:r>
      <w:proofErr w:type="spellStart"/>
      <w:r>
        <w:rPr>
          <w:b/>
        </w:rPr>
        <w:t>Чокана</w:t>
      </w:r>
      <w:proofErr w:type="spellEnd"/>
      <w:r>
        <w:rPr>
          <w:b/>
        </w:rPr>
        <w:t>:</w:t>
      </w:r>
    </w:p>
    <w:p w:rsidR="00484A8B" w:rsidRDefault="00484A8B" w:rsidP="00CC60D3">
      <w:pPr>
        <w:spacing w:after="0"/>
      </w:pPr>
      <w:r>
        <w:t xml:space="preserve">- ул. </w:t>
      </w:r>
      <w:proofErr w:type="spellStart"/>
      <w:r>
        <w:t>Алеку</w:t>
      </w:r>
      <w:proofErr w:type="spellEnd"/>
      <w:r>
        <w:t xml:space="preserve"> Руссо;</w:t>
      </w:r>
    </w:p>
    <w:p w:rsidR="00484A8B" w:rsidRDefault="00484A8B" w:rsidP="00CC60D3">
      <w:pPr>
        <w:spacing w:after="0"/>
      </w:pPr>
      <w:r>
        <w:t xml:space="preserve">- бул. </w:t>
      </w:r>
      <w:proofErr w:type="spellStart"/>
      <w:r>
        <w:t>Мирча</w:t>
      </w:r>
      <w:proofErr w:type="spellEnd"/>
      <w:r>
        <w:t xml:space="preserve"> чел </w:t>
      </w:r>
      <w:proofErr w:type="spellStart"/>
      <w:r>
        <w:t>Бэтрын</w:t>
      </w:r>
      <w:proofErr w:type="spellEnd"/>
      <w:r>
        <w:t>, включая аллею;</w:t>
      </w:r>
    </w:p>
    <w:p w:rsidR="00484A8B" w:rsidRDefault="00484A8B" w:rsidP="00CC60D3">
      <w:pPr>
        <w:spacing w:after="0"/>
      </w:pPr>
      <w:r>
        <w:t xml:space="preserve">- ул. П. </w:t>
      </w:r>
      <w:proofErr w:type="spellStart"/>
      <w:r>
        <w:t>Заднипру</w:t>
      </w:r>
      <w:proofErr w:type="spellEnd"/>
      <w:r>
        <w:t>;</w:t>
      </w:r>
    </w:p>
    <w:p w:rsidR="00484A8B" w:rsidRDefault="00484A8B" w:rsidP="00CC60D3">
      <w:pPr>
        <w:spacing w:after="0"/>
      </w:pPr>
      <w:r>
        <w:t xml:space="preserve">- ул. И. </w:t>
      </w:r>
      <w:proofErr w:type="spellStart"/>
      <w:r>
        <w:t>Виеру</w:t>
      </w:r>
      <w:proofErr w:type="spellEnd"/>
      <w:r>
        <w:t>;</w:t>
      </w:r>
    </w:p>
    <w:p w:rsidR="00484A8B" w:rsidRDefault="00484A8B" w:rsidP="00CC60D3">
      <w:pPr>
        <w:spacing w:after="0"/>
      </w:pPr>
      <w:r>
        <w:t xml:space="preserve">- ул. И. </w:t>
      </w:r>
      <w:proofErr w:type="spellStart"/>
      <w:r>
        <w:t>Думенюк</w:t>
      </w:r>
      <w:proofErr w:type="spellEnd"/>
      <w:r>
        <w:t>;</w:t>
      </w:r>
    </w:p>
    <w:p w:rsidR="00484A8B" w:rsidRDefault="00484A8B" w:rsidP="00CC60D3">
      <w:pPr>
        <w:spacing w:after="0"/>
        <w:rPr>
          <w:b/>
        </w:rPr>
      </w:pPr>
      <w:r>
        <w:rPr>
          <w:b/>
        </w:rPr>
        <w:t xml:space="preserve">д) Район </w:t>
      </w:r>
      <w:proofErr w:type="spellStart"/>
      <w:r>
        <w:rPr>
          <w:b/>
        </w:rPr>
        <w:t>Рышкань</w:t>
      </w:r>
      <w:proofErr w:type="spellEnd"/>
      <w:r>
        <w:rPr>
          <w:b/>
        </w:rPr>
        <w:t>:</w:t>
      </w:r>
    </w:p>
    <w:p w:rsidR="00484A8B" w:rsidRDefault="00484A8B" w:rsidP="00CC60D3">
      <w:pPr>
        <w:spacing w:after="0"/>
      </w:pPr>
      <w:r>
        <w:t xml:space="preserve">-ул. Богдан Воевод;                                                    - бул. </w:t>
      </w:r>
      <w:proofErr w:type="spellStart"/>
      <w:r>
        <w:t>Ренаштерий</w:t>
      </w:r>
      <w:proofErr w:type="spellEnd"/>
      <w:r>
        <w:t xml:space="preserve"> </w:t>
      </w:r>
      <w:proofErr w:type="gramStart"/>
      <w:r>
        <w:t>Национале</w:t>
      </w:r>
      <w:proofErr w:type="gramEnd"/>
      <w:r>
        <w:t>;</w:t>
      </w:r>
    </w:p>
    <w:p w:rsidR="00484A8B" w:rsidRDefault="00484A8B" w:rsidP="00CC60D3">
      <w:pPr>
        <w:spacing w:after="0"/>
      </w:pPr>
      <w:r>
        <w:t xml:space="preserve">- бул. Москова;                                                           - ул. </w:t>
      </w:r>
      <w:proofErr w:type="spellStart"/>
      <w:r>
        <w:t>Алеку</w:t>
      </w:r>
      <w:proofErr w:type="spellEnd"/>
      <w:r>
        <w:t xml:space="preserve"> Руссо;</w:t>
      </w:r>
    </w:p>
    <w:p w:rsidR="00484A8B" w:rsidRDefault="00484A8B" w:rsidP="00CC60D3">
      <w:pPr>
        <w:spacing w:after="0"/>
      </w:pPr>
      <w:r>
        <w:lastRenderedPageBreak/>
        <w:t>- ул. Киев;                                                                    - Александр Пушкин;</w:t>
      </w:r>
    </w:p>
    <w:p w:rsidR="00484A8B" w:rsidRDefault="00484A8B" w:rsidP="00CC60D3">
      <w:pPr>
        <w:spacing w:after="0"/>
      </w:pPr>
      <w:r>
        <w:t xml:space="preserve">- ул. Константин </w:t>
      </w:r>
      <w:proofErr w:type="spellStart"/>
      <w:r>
        <w:t>Тэнасе</w:t>
      </w:r>
      <w:proofErr w:type="spellEnd"/>
      <w:r>
        <w:t xml:space="preserve">;                                            - ул. </w:t>
      </w:r>
      <w:proofErr w:type="spellStart"/>
      <w:r>
        <w:t>Еужен</w:t>
      </w:r>
      <w:proofErr w:type="spellEnd"/>
      <w:r>
        <w:t xml:space="preserve"> Дога;</w:t>
      </w:r>
    </w:p>
    <w:p w:rsidR="00484A8B" w:rsidRDefault="00484A8B" w:rsidP="00CC60D3">
      <w:pPr>
        <w:spacing w:after="0"/>
      </w:pPr>
      <w:r>
        <w:t xml:space="preserve">- бул. </w:t>
      </w:r>
      <w:proofErr w:type="spellStart"/>
      <w:r>
        <w:t>Григоре</w:t>
      </w:r>
      <w:proofErr w:type="spellEnd"/>
      <w:r>
        <w:t xml:space="preserve"> </w:t>
      </w:r>
      <w:proofErr w:type="spellStart"/>
      <w:r>
        <w:t>Виеру</w:t>
      </w:r>
      <w:proofErr w:type="spellEnd"/>
      <w:r>
        <w:t xml:space="preserve">;                                                - Каля </w:t>
      </w:r>
      <w:proofErr w:type="spellStart"/>
      <w:r>
        <w:t>Орхеюлуй</w:t>
      </w:r>
      <w:proofErr w:type="spellEnd"/>
      <w:r>
        <w:t>;</w:t>
      </w:r>
    </w:p>
    <w:p w:rsidR="00484A8B" w:rsidRDefault="00484A8B" w:rsidP="00CC60D3">
      <w:pPr>
        <w:spacing w:after="0"/>
      </w:pPr>
      <w:r>
        <w:t xml:space="preserve">- в периметре исторической зоны: ул. </w:t>
      </w:r>
      <w:proofErr w:type="spellStart"/>
      <w:r>
        <w:t>Колумна</w:t>
      </w:r>
      <w:proofErr w:type="spellEnd"/>
      <w:r>
        <w:t xml:space="preserve"> – ул. С. Лазо – ул. Св. Андрей – ул. </w:t>
      </w:r>
      <w:proofErr w:type="spellStart"/>
      <w:r>
        <w:t>Зайкин</w:t>
      </w:r>
      <w:proofErr w:type="spellEnd"/>
      <w:r>
        <w:t xml:space="preserve"> – ул. </w:t>
      </w:r>
      <w:proofErr w:type="spellStart"/>
      <w:r>
        <w:t>Албишоара</w:t>
      </w:r>
      <w:proofErr w:type="spellEnd"/>
      <w:r>
        <w:t xml:space="preserve"> – ул. Исмаил – ул. </w:t>
      </w:r>
      <w:proofErr w:type="spellStart"/>
      <w:r>
        <w:t>Колумна</w:t>
      </w:r>
      <w:proofErr w:type="spellEnd"/>
      <w:r>
        <w:t>.</w:t>
      </w:r>
    </w:p>
    <w:p w:rsidR="00484A8B" w:rsidRDefault="00484A8B" w:rsidP="00CC60D3">
      <w:pPr>
        <w:spacing w:after="0"/>
      </w:pPr>
      <w:r>
        <w:t xml:space="preserve">Разрешается, на основе распоряжения главного мэра, проведение </w:t>
      </w:r>
      <w:r w:rsidR="00F3383D">
        <w:t>передвижной</w:t>
      </w:r>
      <w:r>
        <w:t xml:space="preserve"> торговли с прохладительными напитками и мороженым на наименованных улицах и зонах в летний период года.</w:t>
      </w:r>
    </w:p>
    <w:p w:rsidR="00484A8B" w:rsidRDefault="00484A8B" w:rsidP="00CC60D3">
      <w:pPr>
        <w:spacing w:after="0"/>
      </w:pPr>
      <w:r>
        <w:t xml:space="preserve">(10) Проведение уличной </w:t>
      </w:r>
      <w:r w:rsidR="00F3383D">
        <w:t>передвижной</w:t>
      </w:r>
      <w:r>
        <w:t xml:space="preserve"> торговли на территориях районов выполняется согласно схемам, разработанным районными </w:t>
      </w:r>
      <w:proofErr w:type="spellStart"/>
      <w:r>
        <w:t>претурами</w:t>
      </w:r>
      <w:proofErr w:type="spellEnd"/>
      <w:r>
        <w:t>, с указанием количества и вида мобильных единиц, установленным для каждого размещения, виды товаров и продукции, разрешенные для торговли в системе уличной торговли.</w:t>
      </w:r>
    </w:p>
    <w:p w:rsidR="00484A8B" w:rsidRDefault="00484A8B" w:rsidP="00CC60D3">
      <w:pPr>
        <w:spacing w:after="0"/>
      </w:pPr>
      <w:r>
        <w:t xml:space="preserve">(11) Разрешается </w:t>
      </w:r>
      <w:r>
        <w:rPr>
          <w:b/>
        </w:rPr>
        <w:t xml:space="preserve">проведение сезонных базаров, ярмарок с сельскохозяйственной продукцией </w:t>
      </w:r>
      <w:r w:rsidR="008800E0">
        <w:t>только в зонах и улицах, указанных в распоряжениях главного мэра/районного претора, за исключением исторического Центра и главных бульваров, улиц, площадей муниципия Кишинэу.</w:t>
      </w:r>
    </w:p>
    <w:p w:rsidR="008800E0" w:rsidRDefault="008800E0" w:rsidP="00CC60D3">
      <w:pPr>
        <w:spacing w:after="0"/>
      </w:pPr>
      <w:r>
        <w:t xml:space="preserve">(12) Разрешается </w:t>
      </w:r>
      <w:r>
        <w:rPr>
          <w:b/>
        </w:rPr>
        <w:t xml:space="preserve">проведение деятельности отдыха и развлечения </w:t>
      </w:r>
      <w:r>
        <w:t>только в зонах и улицах, указанных в распоряжениях главного мэра/районного претора.</w:t>
      </w:r>
    </w:p>
    <w:p w:rsidR="00106631" w:rsidRDefault="008800E0" w:rsidP="00CC60D3">
      <w:pPr>
        <w:spacing w:after="0"/>
      </w:pPr>
      <w:r>
        <w:t xml:space="preserve">(13) </w:t>
      </w:r>
      <w:r w:rsidR="00106631">
        <w:t xml:space="preserve">Разрешается проведение </w:t>
      </w:r>
      <w:r w:rsidR="00F3383D">
        <w:t>передвижной</w:t>
      </w:r>
      <w:r w:rsidR="00106631">
        <w:t xml:space="preserve"> торговой деятельности (вагоны) </w:t>
      </w:r>
      <w:r w:rsidR="00106631">
        <w:rPr>
          <w:b/>
        </w:rPr>
        <w:t xml:space="preserve">вида «Стрит </w:t>
      </w:r>
      <w:proofErr w:type="spellStart"/>
      <w:r w:rsidR="00106631">
        <w:rPr>
          <w:b/>
        </w:rPr>
        <w:t>Фуд</w:t>
      </w:r>
      <w:proofErr w:type="spellEnd"/>
      <w:r w:rsidR="00106631">
        <w:rPr>
          <w:b/>
        </w:rPr>
        <w:t xml:space="preserve">» </w:t>
      </w:r>
      <w:r w:rsidR="00106631">
        <w:t xml:space="preserve">только в зонах и улицах, указанных в схемах проведения уличной </w:t>
      </w:r>
      <w:r w:rsidR="00F3383D">
        <w:t>передвижной</w:t>
      </w:r>
      <w:r w:rsidR="00106631">
        <w:t xml:space="preserve"> торговли на территории районов;</w:t>
      </w:r>
    </w:p>
    <w:p w:rsidR="008800E0" w:rsidRDefault="00106631" w:rsidP="00CC60D3">
      <w:pPr>
        <w:spacing w:after="0"/>
      </w:pPr>
      <w:r>
        <w:t xml:space="preserve">(14) Разрешается проведение </w:t>
      </w:r>
      <w:r w:rsidR="00F3383D">
        <w:t>передвижной</w:t>
      </w:r>
      <w:r>
        <w:t xml:space="preserve"> торговой деятельности </w:t>
      </w:r>
      <w:r w:rsidRPr="00106631">
        <w:rPr>
          <w:b/>
        </w:rPr>
        <w:t>ремесленных изделий</w:t>
      </w:r>
      <w:r w:rsidR="008800E0">
        <w:rPr>
          <w:b/>
        </w:rPr>
        <w:t xml:space="preserve"> </w:t>
      </w:r>
      <w:r>
        <w:t xml:space="preserve">только в зонах и улицах, указанных в схемах проведения уличной </w:t>
      </w:r>
      <w:r w:rsidR="00F3383D">
        <w:t>передвижной</w:t>
      </w:r>
      <w:r>
        <w:t xml:space="preserve"> торговли на территории районов;</w:t>
      </w:r>
    </w:p>
    <w:p w:rsidR="00106631" w:rsidRDefault="00106631" w:rsidP="00CC60D3">
      <w:pPr>
        <w:spacing w:after="0"/>
      </w:pPr>
      <w:r>
        <w:t xml:space="preserve">(15) Разрешается проведение </w:t>
      </w:r>
      <w:r w:rsidR="00F3383D">
        <w:t>передвижной</w:t>
      </w:r>
      <w:r>
        <w:t xml:space="preserve"> торговой деятельности </w:t>
      </w:r>
      <w:r>
        <w:rPr>
          <w:b/>
        </w:rPr>
        <w:t xml:space="preserve">из крупнотоннажных транспортных средств строительными материалами, древесиной, землей и др. </w:t>
      </w:r>
      <w:r>
        <w:t xml:space="preserve">только в зонах и улицах, указанных в схемах проведения уличной </w:t>
      </w:r>
      <w:r w:rsidR="00F3383D">
        <w:t>передвижной</w:t>
      </w:r>
      <w:r>
        <w:t xml:space="preserve"> торговли на территории районов.</w:t>
      </w:r>
    </w:p>
    <w:p w:rsidR="00106631" w:rsidRDefault="00106631" w:rsidP="00CC60D3">
      <w:pPr>
        <w:spacing w:after="0"/>
        <w:rPr>
          <w:b/>
        </w:rPr>
      </w:pPr>
      <w:r>
        <w:rPr>
          <w:b/>
        </w:rPr>
        <w:t>4.2. Оптовая торговля</w:t>
      </w:r>
    </w:p>
    <w:p w:rsidR="00106631" w:rsidRDefault="00106631" w:rsidP="00CC60D3">
      <w:pPr>
        <w:spacing w:after="0"/>
      </w:pPr>
      <w:r>
        <w:t>(1) Торговцы, которые проводят оптовую торговлю располагают, по случаю, складами, организовывают хранение и обработку продукции, заполняют товарные стоки, обеспечивают информационную поддержку, оказывают транспортные услуги, предоставляют и другие услуги по торговле.</w:t>
      </w:r>
    </w:p>
    <w:p w:rsidR="00106631" w:rsidRDefault="00106631" w:rsidP="00CC60D3">
      <w:pPr>
        <w:spacing w:after="0"/>
      </w:pPr>
      <w:r>
        <w:t>(2) При проведении оптовой торговли, торговцы обязаны соблюдать следующие требования:</w:t>
      </w:r>
    </w:p>
    <w:p w:rsidR="00106631" w:rsidRDefault="00106631" w:rsidP="00CC60D3">
      <w:pPr>
        <w:spacing w:after="0"/>
      </w:pPr>
      <w:r>
        <w:t xml:space="preserve">а) наличие размерных помещений для </w:t>
      </w:r>
      <w:r w:rsidRPr="00106631">
        <w:t xml:space="preserve">хранения и оснащенных технически, </w:t>
      </w:r>
      <w:r w:rsidR="004217A0">
        <w:t>в соответствии с объемом и природой хранимой продукции. В случае торговли продуктами питания, торговая единица располагает, по случаю, холодильным оборудованием, а в случае деятельности по обработке (упаковки) продуктов – соответствующим оборудованием для данной деятельности;</w:t>
      </w:r>
    </w:p>
    <w:p w:rsidR="004217A0" w:rsidRDefault="004217A0" w:rsidP="00CC60D3">
      <w:pPr>
        <w:spacing w:after="0"/>
      </w:pPr>
      <w:r>
        <w:t>б) оснащение торговой единицы компьютерной системой учета, видеонаблюдения;</w:t>
      </w:r>
    </w:p>
    <w:p w:rsidR="004217A0" w:rsidRDefault="004217A0" w:rsidP="00CC60D3">
      <w:pPr>
        <w:spacing w:after="0"/>
      </w:pPr>
      <w:r>
        <w:t xml:space="preserve">в) использование средств для замера и контроля, проверенных </w:t>
      </w:r>
      <w:proofErr w:type="spellStart"/>
      <w:r>
        <w:t>метрологически</w:t>
      </w:r>
      <w:proofErr w:type="spellEnd"/>
      <w:r>
        <w:t xml:space="preserve">;  </w:t>
      </w:r>
    </w:p>
    <w:p w:rsidR="004217A0" w:rsidRDefault="004217A0" w:rsidP="00CC60D3">
      <w:pPr>
        <w:spacing w:after="0"/>
      </w:pPr>
      <w:r>
        <w:t>г) соблюдение технических требований по соседству мест хранения и выставления товара;</w:t>
      </w:r>
    </w:p>
    <w:p w:rsidR="004217A0" w:rsidRDefault="004217A0" w:rsidP="00CC60D3">
      <w:pPr>
        <w:spacing w:after="0"/>
      </w:pPr>
      <w:r>
        <w:t>д) соблюдение санитарных и ветеринарно-санитарных требований.</w:t>
      </w:r>
    </w:p>
    <w:p w:rsidR="004217A0" w:rsidRDefault="004217A0" w:rsidP="00CC60D3">
      <w:pPr>
        <w:spacing w:after="0"/>
      </w:pPr>
      <w:r>
        <w:t>(3) Запрещается размещение единиц торговли оптом (складов) в жилых домах.</w:t>
      </w:r>
    </w:p>
    <w:p w:rsidR="004217A0" w:rsidRDefault="004217A0" w:rsidP="00CC60D3">
      <w:pPr>
        <w:spacing w:after="0"/>
        <w:rPr>
          <w:b/>
        </w:rPr>
      </w:pPr>
      <w:r>
        <w:rPr>
          <w:b/>
        </w:rPr>
        <w:t>4.3. Деятельность торговых рынков</w:t>
      </w:r>
    </w:p>
    <w:p w:rsidR="00835AEC" w:rsidRDefault="004217A0" w:rsidP="00CC60D3">
      <w:pPr>
        <w:spacing w:after="0"/>
      </w:pPr>
      <w:r>
        <w:lastRenderedPageBreak/>
        <w:t xml:space="preserve">(1) </w:t>
      </w:r>
      <w:r w:rsidR="00835AEC">
        <w:t>Деятельность рынков проводится на основе Регламента работы рынка, разработанного торговцем в соответствии с типовым Регламентом, утвержденным Правительством и координируемым главным мэром муниципия Кишинэу либо вице мэром отрасли.</w:t>
      </w:r>
    </w:p>
    <w:p w:rsidR="00835AEC" w:rsidRDefault="00835AEC" w:rsidP="00CC60D3">
      <w:pPr>
        <w:spacing w:after="0"/>
      </w:pPr>
      <w:r>
        <w:t>(2) Торговцы, которые проводят деятельность в рынках, обязаны соблюдать торговые правила рынков, согласно действующему законодательству.</w:t>
      </w:r>
    </w:p>
    <w:p w:rsidR="00835AEC" w:rsidRDefault="00835AEC" w:rsidP="00CC60D3">
      <w:pPr>
        <w:spacing w:after="0"/>
      </w:pPr>
      <w:r>
        <w:t>(3) Торговые рынки должны объединять следующие условия:</w:t>
      </w:r>
    </w:p>
    <w:p w:rsidR="00835AEC" w:rsidRDefault="00835AEC" w:rsidP="00CC60D3">
      <w:pPr>
        <w:spacing w:after="0"/>
      </w:pPr>
      <w:r>
        <w:t>- наличие парковки для посетителей и торговцев;</w:t>
      </w:r>
    </w:p>
    <w:p w:rsidR="004217A0" w:rsidRDefault="00835AEC" w:rsidP="00CC60D3">
      <w:pPr>
        <w:spacing w:after="0"/>
      </w:pPr>
      <w:r>
        <w:t>- видимое ограждение/маркировка</w:t>
      </w:r>
      <w:r w:rsidR="004217A0">
        <w:t xml:space="preserve"> </w:t>
      </w:r>
      <w:r>
        <w:t>территории рынка;</w:t>
      </w:r>
    </w:p>
    <w:p w:rsidR="00835AEC" w:rsidRDefault="00835AEC" w:rsidP="00CC60D3">
      <w:pPr>
        <w:spacing w:after="0"/>
      </w:pPr>
      <w:r>
        <w:t xml:space="preserve">- </w:t>
      </w:r>
      <w:r w:rsidR="00352231">
        <w:t>наличие санитарной группы внутри территории рынка, столько для женщин сколько и для мужчин, доступ к питьевой воде;</w:t>
      </w:r>
    </w:p>
    <w:p w:rsidR="00352231" w:rsidRDefault="00352231" w:rsidP="00CC60D3">
      <w:pPr>
        <w:spacing w:after="0"/>
      </w:pPr>
      <w:r>
        <w:t>- единица должна будет обеспечить порядок внутри рынка, на территории парковки и в периметре 50 метров от рынка специализированным нанятым штатом либо специализированной фирмой по договору;</w:t>
      </w:r>
    </w:p>
    <w:p w:rsidR="00352231" w:rsidRDefault="00352231" w:rsidP="00CC60D3">
      <w:pPr>
        <w:spacing w:after="0"/>
      </w:pPr>
      <w:r>
        <w:t>- наличие площадки для сбора бытовых отходов, с подключением к водопроводной системе и канализации;</w:t>
      </w:r>
    </w:p>
    <w:p w:rsidR="00352231" w:rsidRDefault="00352231" w:rsidP="00CC60D3">
      <w:pPr>
        <w:spacing w:after="0"/>
      </w:pPr>
      <w:r>
        <w:t>- наличие медицинского пункта;</w:t>
      </w:r>
    </w:p>
    <w:p w:rsidR="00352231" w:rsidRDefault="00352231" w:rsidP="00CC60D3">
      <w:pPr>
        <w:spacing w:after="0"/>
      </w:pPr>
      <w:r>
        <w:t xml:space="preserve">(4) Места продаж в агропродовольственных и смешанных рынках предоставляются в приоритетном порядке сельскохозяйственным местным производителям на основе справки производителя, выданной мэром местности. Квота мест продаж для сельскохозяйственных местных производителей устанавливается управляющим рынком в зависимости от типа рынка, но не может составлять менее 50 процентов от торговой площади агропродовольственного рынка и 30 процентов </w:t>
      </w:r>
      <w:r w:rsidR="00BB58FB">
        <w:t>торговой площади смешанного рынка.</w:t>
      </w:r>
    </w:p>
    <w:p w:rsidR="00BB58FB" w:rsidRDefault="00BB58FB" w:rsidP="00CC60D3">
      <w:pPr>
        <w:spacing w:after="0"/>
      </w:pPr>
      <w:r>
        <w:t xml:space="preserve">(5) Запрещается размещение торговых рынков в историческом центре муниципия Кишинэу (в периметре улиц </w:t>
      </w:r>
      <w:proofErr w:type="spellStart"/>
      <w:r>
        <w:t>Албишоара</w:t>
      </w:r>
      <w:proofErr w:type="spellEnd"/>
      <w:r>
        <w:t xml:space="preserve"> – </w:t>
      </w:r>
      <w:proofErr w:type="spellStart"/>
      <w:r>
        <w:t>Алексие</w:t>
      </w:r>
      <w:proofErr w:type="spellEnd"/>
      <w:r>
        <w:t xml:space="preserve"> </w:t>
      </w:r>
      <w:proofErr w:type="spellStart"/>
      <w:r>
        <w:t>Матеевич</w:t>
      </w:r>
      <w:proofErr w:type="spellEnd"/>
      <w:r>
        <w:t xml:space="preserve">, </w:t>
      </w:r>
      <w:proofErr w:type="spellStart"/>
      <w:r>
        <w:t>Михай</w:t>
      </w:r>
      <w:proofErr w:type="spellEnd"/>
      <w:r>
        <w:t xml:space="preserve"> </w:t>
      </w:r>
      <w:proofErr w:type="spellStart"/>
      <w:r>
        <w:t>Витязул</w:t>
      </w:r>
      <w:proofErr w:type="spellEnd"/>
      <w:r>
        <w:t xml:space="preserve"> – Исмаил).</w:t>
      </w:r>
    </w:p>
    <w:p w:rsidR="00BB58FB" w:rsidRDefault="00BB58FB" w:rsidP="00CC60D3">
      <w:pPr>
        <w:spacing w:after="0"/>
      </w:pPr>
      <w:r>
        <w:t>(6) Запрещена деятельность существующих торговых рынков, размещенных в историческом центре муниципия Кишинэу после 2020 года, за исключением М.П. «</w:t>
      </w:r>
      <w:proofErr w:type="spellStart"/>
      <w:r>
        <w:t>Пбяца</w:t>
      </w:r>
      <w:proofErr w:type="spellEnd"/>
      <w:r>
        <w:t xml:space="preserve"> </w:t>
      </w:r>
      <w:proofErr w:type="spellStart"/>
      <w:r>
        <w:t>Чентралэ</w:t>
      </w:r>
      <w:proofErr w:type="spellEnd"/>
      <w:r>
        <w:t>», перепрофилированного в агропродовольственный рынок.</w:t>
      </w:r>
    </w:p>
    <w:p w:rsidR="00BB58FB" w:rsidRDefault="00BB58FB" w:rsidP="00CC60D3">
      <w:pPr>
        <w:spacing w:after="0"/>
      </w:pPr>
      <w:r>
        <w:t>(7) Разрешена деятельность существующих торговых рынков только в периметре их отметок красных полос.</w:t>
      </w:r>
    </w:p>
    <w:p w:rsidR="00BB58FB" w:rsidRDefault="00BB58FB" w:rsidP="00CC60D3">
      <w:pPr>
        <w:spacing w:after="0"/>
      </w:pPr>
      <w:r>
        <w:t>(8) Разрешена организация муниципальных рынков на территории районов, только на основе изучения осуществимости и утверждения муниципальным Советом Кишинэу.</w:t>
      </w:r>
    </w:p>
    <w:p w:rsidR="00BB58FB" w:rsidRDefault="00BB58FB" w:rsidP="00CC60D3">
      <w:pPr>
        <w:spacing w:after="0"/>
        <w:rPr>
          <w:b/>
        </w:rPr>
      </w:pPr>
      <w:r>
        <w:rPr>
          <w:b/>
        </w:rPr>
        <w:t xml:space="preserve">4.4. Проведение деятельности летних террас </w:t>
      </w:r>
    </w:p>
    <w:p w:rsidR="00BB58FB" w:rsidRDefault="00BB58FB" w:rsidP="00CC60D3">
      <w:pPr>
        <w:spacing w:after="0"/>
      </w:pPr>
      <w:r>
        <w:t>(1) Организация и проведение деятельности летних/сезонных террас частной либо публичной области муниципия Кишинэу и проведение их деятельности будет выполняться в соответствии с требованиями, установленными в приложении нр.4 к данному Регламенту.</w:t>
      </w:r>
    </w:p>
    <w:p w:rsidR="00BB58FB" w:rsidRDefault="00BB58FB" w:rsidP="00CC60D3">
      <w:pPr>
        <w:spacing w:after="0"/>
        <w:rPr>
          <w:b/>
        </w:rPr>
      </w:pPr>
      <w:r>
        <w:rPr>
          <w:b/>
        </w:rPr>
        <w:t>4.5. Проведение деятельности киосков</w:t>
      </w:r>
    </w:p>
    <w:p w:rsidR="00BB58FB" w:rsidRDefault="00BB58FB" w:rsidP="00CC60D3">
      <w:pPr>
        <w:spacing w:after="0"/>
      </w:pPr>
      <w:r>
        <w:t>(1) Размещение и работа стационарных временных единиц – киосков в муниципии Кишинэу будет выполняться в соответствии с требованиями, установленными в приложении нр.5 к данному Регламенту.</w:t>
      </w:r>
    </w:p>
    <w:p w:rsidR="00BB58FB" w:rsidRDefault="004F2281" w:rsidP="004F2281">
      <w:pPr>
        <w:spacing w:after="0"/>
        <w:jc w:val="center"/>
        <w:rPr>
          <w:b/>
        </w:rPr>
      </w:pPr>
      <w:r>
        <w:rPr>
          <w:b/>
        </w:rPr>
        <w:t xml:space="preserve">V. ЗАПРЕТЫ НА </w:t>
      </w:r>
      <w:r w:rsidR="0005693F">
        <w:rPr>
          <w:b/>
        </w:rPr>
        <w:t>ПРОДАЖУ НЕКОТОРОЙ ПРОДУКЦИИ</w:t>
      </w:r>
      <w:r>
        <w:rPr>
          <w:b/>
        </w:rPr>
        <w:t xml:space="preserve"> ЛИБО ОКАЗАНИЕ НЕКОТОРЫХ УСЛУГ</w:t>
      </w:r>
    </w:p>
    <w:p w:rsidR="004F2281" w:rsidRDefault="004F2281" w:rsidP="004F2281">
      <w:pPr>
        <w:spacing w:after="0"/>
        <w:rPr>
          <w:b/>
        </w:rPr>
      </w:pPr>
      <w:r>
        <w:rPr>
          <w:b/>
        </w:rPr>
        <w:t xml:space="preserve">5.1. </w:t>
      </w:r>
      <w:r w:rsidR="0005693F">
        <w:rPr>
          <w:b/>
        </w:rPr>
        <w:t>Продажа</w:t>
      </w:r>
      <w:r>
        <w:rPr>
          <w:b/>
        </w:rPr>
        <w:t xml:space="preserve"> алкогольной продукцией</w:t>
      </w:r>
    </w:p>
    <w:p w:rsidR="004F2281" w:rsidRDefault="004F2281" w:rsidP="004F2281">
      <w:pPr>
        <w:spacing w:after="0"/>
        <w:rPr>
          <w:b/>
        </w:rPr>
      </w:pPr>
      <w:r>
        <w:rPr>
          <w:b/>
        </w:rPr>
        <w:t xml:space="preserve">5.1.1. Оптовая </w:t>
      </w:r>
      <w:r w:rsidR="0005693F">
        <w:rPr>
          <w:b/>
        </w:rPr>
        <w:t>продажа</w:t>
      </w:r>
      <w:r>
        <w:rPr>
          <w:b/>
        </w:rPr>
        <w:t xml:space="preserve"> алкогольной продукцией</w:t>
      </w:r>
    </w:p>
    <w:p w:rsidR="004F2281" w:rsidRDefault="004F2281" w:rsidP="004F2281">
      <w:pPr>
        <w:spacing w:after="0"/>
      </w:pPr>
      <w:r>
        <w:t xml:space="preserve">(1) </w:t>
      </w:r>
      <w:r w:rsidR="00C54309">
        <w:t>Упакованная алкогольная продукция продается оптом только со специализированных складов, которые являются собственностью экономических агентов, в установленном законом порядке.</w:t>
      </w:r>
    </w:p>
    <w:p w:rsidR="00C54309" w:rsidRDefault="00C54309" w:rsidP="004F2281">
      <w:pPr>
        <w:spacing w:after="0"/>
      </w:pPr>
      <w:r>
        <w:lastRenderedPageBreak/>
        <w:t xml:space="preserve">(2) Экономические агенты вправе </w:t>
      </w:r>
      <w:r w:rsidR="0005693F">
        <w:t>иметь специализированные склады при условии, что:</w:t>
      </w:r>
    </w:p>
    <w:p w:rsidR="0005693F" w:rsidRDefault="0005693F" w:rsidP="004F2281">
      <w:pPr>
        <w:spacing w:after="0"/>
      </w:pPr>
      <w:r>
        <w:t>а) располагают соответствующей лицензией;</w:t>
      </w:r>
    </w:p>
    <w:p w:rsidR="0005693F" w:rsidRDefault="0005693F" w:rsidP="004F2281">
      <w:pPr>
        <w:spacing w:after="0"/>
      </w:pPr>
      <w:r>
        <w:t>б) располагают в собственности помещения для хранения с площадью не менее 500 м</w:t>
      </w:r>
      <w:r>
        <w:rPr>
          <w:vertAlign w:val="superscript"/>
        </w:rPr>
        <w:t>2</w:t>
      </w:r>
      <w:r>
        <w:t>;</w:t>
      </w:r>
    </w:p>
    <w:p w:rsidR="0005693F" w:rsidRDefault="0005693F" w:rsidP="004F2281">
      <w:pPr>
        <w:spacing w:after="0"/>
      </w:pPr>
      <w:r>
        <w:t xml:space="preserve">в) располагают авторизацией со стороны не менее одного производителя на продажу алкогольных напитков в качестве дилера. </w:t>
      </w:r>
    </w:p>
    <w:p w:rsidR="0005693F" w:rsidRDefault="0005693F" w:rsidP="004F2281">
      <w:pPr>
        <w:spacing w:after="0"/>
      </w:pPr>
      <w:r>
        <w:t>(3) Специализированные склады должны быть покрыты, ограждены, оснащены компьютерной системой учета, соответствовать условиям лицензирования (Закон нр.451-XV от 30 июля 2001г.), правилам оценки соответствия продукции (Закон нр.186-XV от 24 апреля 2003г.), стандартам (Закон нр.590-XIII от 22 сентября 1995г.), требованиям гражданской защиты и чрезвычайных ситуаций (Закон нр.93-XVI от 5 апреля 2007г.), санитарно-эпидемиологическим нормам (Закон нр.1513-XII от 16 июня 1993г.) и обеспечивать защиту потребителей (Закон нр.105-XV от 13 марта 2003г.).</w:t>
      </w:r>
    </w:p>
    <w:p w:rsidR="0005693F" w:rsidRDefault="0005693F" w:rsidP="004F2281">
      <w:pPr>
        <w:spacing w:after="0"/>
      </w:pPr>
      <w:r>
        <w:t>(4) На специализированных складах не может храниться другая продукция, кроме алкогольной.</w:t>
      </w:r>
    </w:p>
    <w:p w:rsidR="0005693F" w:rsidRDefault="0005693F" w:rsidP="004F2281">
      <w:pPr>
        <w:spacing w:after="0"/>
        <w:rPr>
          <w:b/>
        </w:rPr>
      </w:pPr>
      <w:r>
        <w:rPr>
          <w:b/>
        </w:rPr>
        <w:t>5.1.2. Продажа в розницу алкогольной продукции</w:t>
      </w:r>
    </w:p>
    <w:p w:rsidR="0005693F" w:rsidRDefault="008D79A3" w:rsidP="004F2281">
      <w:pPr>
        <w:spacing w:after="0"/>
      </w:pPr>
      <w:r>
        <w:t>(1) Могут продавать в розницу алкогольную продукцию только экономические агенты:</w:t>
      </w:r>
    </w:p>
    <w:p w:rsidR="008D79A3" w:rsidRDefault="008D79A3" w:rsidP="004F2281">
      <w:pPr>
        <w:spacing w:after="0"/>
      </w:pPr>
      <w:r>
        <w:t>а) подавшие извещение в ГУТОПОУ;</w:t>
      </w:r>
    </w:p>
    <w:p w:rsidR="008D79A3" w:rsidRDefault="008D79A3" w:rsidP="004F2281">
      <w:pPr>
        <w:spacing w:after="0"/>
      </w:pPr>
      <w:r>
        <w:t>б) располагающие торговыми помещениями с площадью не менее 20м</w:t>
      </w:r>
      <w:r>
        <w:rPr>
          <w:vertAlign w:val="superscript"/>
        </w:rPr>
        <w:t>2</w:t>
      </w:r>
      <w:r>
        <w:t>.</w:t>
      </w:r>
    </w:p>
    <w:p w:rsidR="008D79A3" w:rsidRDefault="008D79A3" w:rsidP="004F2281">
      <w:pPr>
        <w:spacing w:after="0"/>
      </w:pPr>
      <w:r>
        <w:t>(2) Могут продавать в розницу алкогольную продукцию только лица, достигшие возраста 18 лет.</w:t>
      </w:r>
    </w:p>
    <w:p w:rsidR="008D79A3" w:rsidRDefault="008D79A3" w:rsidP="004F2281">
      <w:pPr>
        <w:spacing w:after="0"/>
      </w:pPr>
      <w:r>
        <w:t>(3) Правила торговли и другие условия продажи в розницу алкогольной продукции устанавливаются законом.</w:t>
      </w:r>
    </w:p>
    <w:p w:rsidR="008D79A3" w:rsidRDefault="008D79A3" w:rsidP="004F2281">
      <w:pPr>
        <w:spacing w:after="0"/>
        <w:rPr>
          <w:b/>
        </w:rPr>
      </w:pPr>
      <w:r>
        <w:t xml:space="preserve">(4) </w:t>
      </w:r>
      <w:r>
        <w:rPr>
          <w:b/>
        </w:rPr>
        <w:t>Запреты по продаже в розницу алкогольной продукции</w:t>
      </w:r>
    </w:p>
    <w:p w:rsidR="008D79A3" w:rsidRDefault="008D79A3" w:rsidP="004F2281">
      <w:pPr>
        <w:spacing w:after="0"/>
      </w:pPr>
      <w:r>
        <w:t>Запрещается продажа в розницу алкогольной продукции:</w:t>
      </w:r>
    </w:p>
    <w:p w:rsidR="008D79A3" w:rsidRDefault="008D79A3" w:rsidP="004F2281">
      <w:pPr>
        <w:spacing w:after="0"/>
      </w:pPr>
      <w:r>
        <w:t xml:space="preserve">а) через сеть </w:t>
      </w:r>
      <w:r w:rsidR="00F3383D">
        <w:t>передвижной</w:t>
      </w:r>
      <w:r>
        <w:t xml:space="preserve"> торговли (в цистернах, прицепах, колясках, автотранспорте и др.);</w:t>
      </w:r>
    </w:p>
    <w:p w:rsidR="008D79A3" w:rsidRDefault="008D79A3" w:rsidP="004F2281">
      <w:pPr>
        <w:spacing w:after="0"/>
      </w:pPr>
      <w:r>
        <w:t>б) в киосках, павильонах и других торговых пунктах, не располагающих торговым помещением площадью не менее 20м</w:t>
      </w:r>
      <w:r>
        <w:rPr>
          <w:vertAlign w:val="superscript"/>
        </w:rPr>
        <w:t>2</w:t>
      </w:r>
      <w:r>
        <w:t>;</w:t>
      </w:r>
    </w:p>
    <w:p w:rsidR="008D79A3" w:rsidRDefault="008D79A3" w:rsidP="004F2281">
      <w:pPr>
        <w:spacing w:after="0"/>
      </w:pPr>
      <w:r>
        <w:t>в) в учебных, медицинских, дошкольных и других образовательных учреждениях, общежитиях для учеников и студентов, на предприятиях и строительных и ремонтных площадках;</w:t>
      </w:r>
    </w:p>
    <w:p w:rsidR="008D79A3" w:rsidRDefault="008D79A3" w:rsidP="004F2281">
      <w:pPr>
        <w:spacing w:after="0"/>
      </w:pPr>
      <w:r>
        <w:t>г) в спортивных строениях и на прилегающей им территории, на спортивных площадках;</w:t>
      </w:r>
    </w:p>
    <w:p w:rsidR="008D79A3" w:rsidRDefault="008D79A3" w:rsidP="004F2281">
      <w:pPr>
        <w:spacing w:after="0"/>
      </w:pPr>
      <w:r>
        <w:t>д) в диетических столовых и детских кафе, в местах торговли для детей и подростков;</w:t>
      </w:r>
    </w:p>
    <w:p w:rsidR="008D79A3" w:rsidRDefault="008D79A3" w:rsidP="004F2281">
      <w:pPr>
        <w:spacing w:after="0"/>
      </w:pPr>
      <w:r>
        <w:t>е) в штабах публичных властей, за исключением стационарных единиц общественного питания;</w:t>
      </w:r>
    </w:p>
    <w:p w:rsidR="008D79A3" w:rsidRDefault="008D79A3" w:rsidP="004F2281">
      <w:pPr>
        <w:spacing w:after="0"/>
      </w:pPr>
      <w:r>
        <w:t xml:space="preserve">ж) </w:t>
      </w:r>
      <w:r w:rsidR="00252EFB">
        <w:t>в религиозных местах поклонения;</w:t>
      </w:r>
    </w:p>
    <w:p w:rsidR="00252EFB" w:rsidRDefault="00252EFB" w:rsidP="004F2281">
      <w:pPr>
        <w:spacing w:after="0"/>
      </w:pPr>
      <w:r>
        <w:t>з) на кладбищах, исправительных учреждениях, в арсенальных и военных единицах;</w:t>
      </w:r>
    </w:p>
    <w:p w:rsidR="00252EFB" w:rsidRDefault="00252EFB" w:rsidP="004F2281">
      <w:pPr>
        <w:spacing w:after="0"/>
      </w:pPr>
      <w:r>
        <w:t>и) в предприятиях общественного транспорта;</w:t>
      </w:r>
    </w:p>
    <w:p w:rsidR="00252EFB" w:rsidRDefault="00252EFB" w:rsidP="004F2281">
      <w:pPr>
        <w:spacing w:after="0"/>
      </w:pPr>
      <w:r>
        <w:t xml:space="preserve">к) лицам, не достигшим 18 лет. Для того чтобы убедиться в том, что лицо, покупающее алкогольную продукцию достигло возраста 18 лет, торговцы (продавцы) обязаны запросить у покупателя представление акта, удостоверяющего личность либо другой официальный акт с фотографией лица, которое подтверждает его возраст. В случае, когда покупатель отказывается представить акт, удостоверяющий личность, торговец (продавец) не имеет право продавать ему алкогольную продукцию; </w:t>
      </w:r>
    </w:p>
    <w:p w:rsidR="00252EFB" w:rsidRDefault="00252EFB" w:rsidP="004F2281">
      <w:pPr>
        <w:spacing w:after="0"/>
      </w:pPr>
      <w:r>
        <w:t xml:space="preserve">л) </w:t>
      </w:r>
      <w:r w:rsidR="00C52D26">
        <w:t>в специализированных складах;</w:t>
      </w:r>
    </w:p>
    <w:p w:rsidR="00C52D26" w:rsidRDefault="00C52D26" w:rsidP="004F2281">
      <w:pPr>
        <w:spacing w:after="0"/>
      </w:pPr>
      <w:r>
        <w:t>м) в продовольственных магазинах и других оптовых пунктах торговли между 22.00-08.00;</w:t>
      </w:r>
    </w:p>
    <w:p w:rsidR="00C52D26" w:rsidRDefault="00C52D26" w:rsidP="004F2281">
      <w:pPr>
        <w:spacing w:after="0"/>
      </w:pPr>
      <w:r>
        <w:lastRenderedPageBreak/>
        <w:t>н) в продовольственных магазинах и других оптовых пунктах торговли в пластиковой упаковке, вместимостью менее 0,25 литра.</w:t>
      </w:r>
    </w:p>
    <w:p w:rsidR="00C52D26" w:rsidRDefault="00C52D26" w:rsidP="004F2281">
      <w:pPr>
        <w:spacing w:after="0"/>
        <w:rPr>
          <w:b/>
        </w:rPr>
      </w:pPr>
      <w:r>
        <w:rPr>
          <w:b/>
        </w:rPr>
        <w:t>5.1.3. Продажа пива в розницу</w:t>
      </w:r>
    </w:p>
    <w:p w:rsidR="00C52D26" w:rsidRDefault="00C52D26" w:rsidP="004F2281">
      <w:pPr>
        <w:spacing w:after="0"/>
      </w:pPr>
      <w:r>
        <w:t>(1) Запрещена продажа пива в розницу:</w:t>
      </w:r>
    </w:p>
    <w:p w:rsidR="00C52D26" w:rsidRDefault="00C52D26" w:rsidP="004F2281">
      <w:pPr>
        <w:spacing w:after="0"/>
      </w:pPr>
      <w:r>
        <w:t>а) в учебных, медицинских, дошкольных и других образовательных учреждениях, в общежитиях для учеников и студентов, на предприятиях, местах поклонения, строительных и ремонтных площадках;</w:t>
      </w:r>
    </w:p>
    <w:p w:rsidR="00C52D26" w:rsidRDefault="00C52D26" w:rsidP="004F2281">
      <w:pPr>
        <w:spacing w:after="0"/>
      </w:pPr>
      <w:r>
        <w:t>б) лицам, не достигшим возраста 18 лет, без документального подтверждения.</w:t>
      </w:r>
    </w:p>
    <w:p w:rsidR="00C52D26" w:rsidRDefault="00C52D26" w:rsidP="004F2281">
      <w:pPr>
        <w:spacing w:after="0"/>
        <w:rPr>
          <w:b/>
        </w:rPr>
      </w:pPr>
      <w:r>
        <w:rPr>
          <w:b/>
        </w:rPr>
        <w:t>5.2. Запреты на продажу табачных изделий и связанной продукцией</w:t>
      </w:r>
    </w:p>
    <w:p w:rsidR="00C52D26" w:rsidRDefault="00883C44" w:rsidP="004F2281">
      <w:pPr>
        <w:spacing w:after="0"/>
      </w:pPr>
      <w:r>
        <w:t>(1) Запрещается рыночное размещение табачных изделий, которые не горят, включая табак для ротового пользования, жевательный табак и табак для назального пользования.</w:t>
      </w:r>
    </w:p>
    <w:p w:rsidR="00883C44" w:rsidRDefault="00883C44" w:rsidP="004F2281">
      <w:pPr>
        <w:spacing w:after="0"/>
      </w:pPr>
      <w:r>
        <w:t>(2) Запрещается продажа табачных изделий и связанной продукцией:</w:t>
      </w:r>
    </w:p>
    <w:p w:rsidR="00883C44" w:rsidRDefault="00883C44" w:rsidP="004F2281">
      <w:pPr>
        <w:spacing w:after="0"/>
      </w:pPr>
      <w:r>
        <w:t>а) лицам и лицами, не достигшими возраста 18 лет;</w:t>
      </w:r>
    </w:p>
    <w:p w:rsidR="00883C44" w:rsidRDefault="00883C44" w:rsidP="004F2281">
      <w:pPr>
        <w:spacing w:after="0"/>
      </w:pPr>
      <w:r>
        <w:t xml:space="preserve">б) через сеть </w:t>
      </w:r>
      <w:r w:rsidR="00F3383D">
        <w:t>передвижной</w:t>
      </w:r>
      <w:r>
        <w:t xml:space="preserve"> торговли, в импровизированных караванах, торговые автоматы;</w:t>
      </w:r>
    </w:p>
    <w:p w:rsidR="00883C44" w:rsidRDefault="00883C44" w:rsidP="004F2281">
      <w:pPr>
        <w:spacing w:after="0"/>
      </w:pPr>
      <w:r>
        <w:t>в) через интернет;</w:t>
      </w:r>
    </w:p>
    <w:p w:rsidR="00883C44" w:rsidRDefault="00883C44" w:rsidP="004F2281">
      <w:pPr>
        <w:spacing w:after="0"/>
      </w:pPr>
      <w:r>
        <w:t>г) без подтверждающих документов, выданных производителями либо импортерами, которые бы демонстрировали происхождение и обеспечивали прослеживание табачных изделий и связанной продукции;</w:t>
      </w:r>
    </w:p>
    <w:p w:rsidR="00883C44" w:rsidRDefault="00883C44" w:rsidP="004F2281">
      <w:pPr>
        <w:spacing w:after="0"/>
      </w:pPr>
      <w:r>
        <w:t xml:space="preserve">д) </w:t>
      </w:r>
      <w:r w:rsidR="00BD4932">
        <w:t>в не оригинальной упаковке производителя либо поврежденной упаковке;</w:t>
      </w:r>
    </w:p>
    <w:p w:rsidR="00BD4932" w:rsidRDefault="00BD4932" w:rsidP="004F2281">
      <w:pPr>
        <w:spacing w:after="0"/>
      </w:pPr>
      <w:r>
        <w:t>е) в унитарных пакетах, которые содержат менее 20 сигарет, с открытых унитарных пакетов либо поштучно;</w:t>
      </w:r>
    </w:p>
    <w:p w:rsidR="00BD4932" w:rsidRDefault="00BD4932" w:rsidP="004F2281">
      <w:pPr>
        <w:spacing w:after="0"/>
      </w:pPr>
      <w:r>
        <w:t>ж) в пакетах со стилем «помады» либо в пакетах с ассоциацией к другой продукции питания, косметики либо игрушками.</w:t>
      </w:r>
    </w:p>
    <w:p w:rsidR="00BD4932" w:rsidRDefault="00BD4932" w:rsidP="004F2281">
      <w:pPr>
        <w:spacing w:after="0"/>
      </w:pPr>
      <w:r>
        <w:t>(3) Запрещается продажа продуктов питания, игрушек и другой продукции, которая ассоциируется с табачной продукцией.</w:t>
      </w:r>
    </w:p>
    <w:p w:rsidR="00BD4932" w:rsidRDefault="00BD4932" w:rsidP="004F2281">
      <w:pPr>
        <w:spacing w:after="0"/>
      </w:pPr>
      <w:r>
        <w:t>(4) Единицы, продающие в розницу табачную продукцию и связанную продукцию обязаны отобразить на видном месте информацию о запрете продажи табачной продукции и связанной продукции лицам, не достигнувшим 18 лет и информацию о кванте применяемого штрафа за несоблюдение данного запрета.</w:t>
      </w:r>
    </w:p>
    <w:p w:rsidR="00BD4932" w:rsidRDefault="00BD4932" w:rsidP="004F2281">
      <w:pPr>
        <w:spacing w:after="0"/>
      </w:pPr>
      <w:r>
        <w:t xml:space="preserve">(5) Для уверенности </w:t>
      </w:r>
      <w:r w:rsidRPr="00BD4932">
        <w:t xml:space="preserve">в том, что лицо, покупающее </w:t>
      </w:r>
      <w:r>
        <w:t>табачную и связанную продукцию,</w:t>
      </w:r>
      <w:r w:rsidRPr="00BD4932">
        <w:t xml:space="preserve"> достигло возраста 18 лет, торговцы (продавцы) обязаны запросить у покупателя представление акта, удостоверяющего личность либо другой официальный акт с фотографией лица, которое подтверждает его возраст. В случае, когда покупатель отказывается представить акт, удостоверяющий личность, торговец (продавец) не имеет право продавать ему </w:t>
      </w:r>
      <w:r>
        <w:t>табачную и связанную продукцию.</w:t>
      </w:r>
    </w:p>
    <w:p w:rsidR="00BD4932" w:rsidRDefault="00BD4932" w:rsidP="004F2281">
      <w:pPr>
        <w:spacing w:after="0"/>
      </w:pPr>
      <w:r>
        <w:t xml:space="preserve">(6) Запрещается видимое выставление табачной и связанной продукции в торговых помещениях общественного доступа. Список табачной и связанной продукции, в наличии к продаже, с указанием цен, распечатанный на белом листе черными знаками, представляется продавцом по запросу взрослых покупателей. </w:t>
      </w:r>
      <w:r w:rsidR="00F06872">
        <w:t>Положения данной строки применимо с 20 мая 2020г.</w:t>
      </w:r>
    </w:p>
    <w:p w:rsidR="00F06872" w:rsidRDefault="00F06872" w:rsidP="004F2281">
      <w:pPr>
        <w:spacing w:after="0"/>
      </w:pPr>
      <w:r>
        <w:t>(7) Единицы с торговой площадью менее 20м</w:t>
      </w:r>
      <w:r>
        <w:rPr>
          <w:vertAlign w:val="superscript"/>
        </w:rPr>
        <w:t>2</w:t>
      </w:r>
      <w:r>
        <w:t>, которые продают табачную и связанную продукцию, должны быть размещены на расстоянии не менее 200м от учебных учреждений и медико-санитарных учреждений.</w:t>
      </w:r>
    </w:p>
    <w:p w:rsidR="00F06872" w:rsidRDefault="00F06872" w:rsidP="004F2281">
      <w:pPr>
        <w:spacing w:after="0"/>
      </w:pPr>
      <w:r>
        <w:t>Данный запрет не применяется к торговым единицам, с авторизацией до вступления в силу закона о контроле табака, на протяжении работы, не превышающей 1 января 2019г.</w:t>
      </w:r>
    </w:p>
    <w:p w:rsidR="00F06872" w:rsidRDefault="00F06872" w:rsidP="004F2281">
      <w:pPr>
        <w:spacing w:after="0"/>
        <w:rPr>
          <w:b/>
        </w:rPr>
      </w:pPr>
      <w:r>
        <w:rPr>
          <w:b/>
        </w:rPr>
        <w:t>5.3. Деятельность азартных игр и денежных выигрышей</w:t>
      </w:r>
    </w:p>
    <w:p w:rsidR="00F06872" w:rsidRDefault="00F06872" w:rsidP="004F2281">
      <w:pPr>
        <w:spacing w:after="0"/>
      </w:pPr>
      <w:r>
        <w:lastRenderedPageBreak/>
        <w:t xml:space="preserve">(1) Деятельность по азартным играм может проводиться только после получения лицензии, составленной Лицензионной Палатой и авторизации на работу, выданной ГУТОПОУ, в условиях закона об азартных играх. </w:t>
      </w:r>
    </w:p>
    <w:p w:rsidR="00F06872" w:rsidRDefault="00F06872" w:rsidP="004F2281">
      <w:pPr>
        <w:spacing w:after="0"/>
      </w:pPr>
      <w:r>
        <w:t xml:space="preserve">(2) </w:t>
      </w:r>
      <w:r>
        <w:rPr>
          <w:b/>
        </w:rPr>
        <w:t xml:space="preserve">Игровые места </w:t>
      </w:r>
      <w:r>
        <w:t>не могут быть размещены (включая установку игрового оборудования) в объектах, зданиях и помещениях, указанных ниже:</w:t>
      </w:r>
    </w:p>
    <w:p w:rsidR="00F06872" w:rsidRDefault="00F06872" w:rsidP="004F2281">
      <w:pPr>
        <w:spacing w:after="0"/>
      </w:pPr>
      <w:r>
        <w:t>а) в зданиях (строениях), в которых находятся учебные учреждения любого уровня, либо которые им принадлежат;</w:t>
      </w:r>
    </w:p>
    <w:p w:rsidR="00F06872" w:rsidRDefault="00F06872" w:rsidP="004F2281">
      <w:pPr>
        <w:spacing w:after="0"/>
      </w:pPr>
      <w:r>
        <w:t>б) в зданиях (строениях) в которых находятся религиозные учреждения либо места поклонения, объекты культурного назначения, включая художественные залы, библиотеки, музеи, театры и выставочные галереи;</w:t>
      </w:r>
    </w:p>
    <w:p w:rsidR="00F06872" w:rsidRDefault="00F06872" w:rsidP="004F2281">
      <w:pPr>
        <w:spacing w:after="0"/>
      </w:pPr>
      <w:r>
        <w:t>в) в зданиях (строениях) предприятий, медицинских учреждений и организаций;</w:t>
      </w:r>
    </w:p>
    <w:p w:rsidR="00F06872" w:rsidRDefault="00F06872" w:rsidP="004F2281">
      <w:pPr>
        <w:spacing w:after="0"/>
      </w:pPr>
      <w:r>
        <w:t>г) в зданиях (строениях), в которых находятся власти общественного управления любого уровня либо государственные учреждения;</w:t>
      </w:r>
    </w:p>
    <w:p w:rsidR="00F06872" w:rsidRDefault="00FF0186" w:rsidP="004F2281">
      <w:pPr>
        <w:spacing w:after="0"/>
      </w:pPr>
      <w:r>
        <w:t>д) в зданиях (строениях), где размещены специализированные детские развлекательные центры;</w:t>
      </w:r>
    </w:p>
    <w:p w:rsidR="00FF0186" w:rsidRDefault="00FF0186" w:rsidP="004F2281">
      <w:pPr>
        <w:spacing w:after="0"/>
      </w:pPr>
      <w:r>
        <w:t>е) в жилых зданиях, жилых домах, на остановках общественного транспорта, вокзалах, пешеходных переходах, на территории рынков, во временных строениях (киосках), а также в радиусе 200 метров от любого входа в объекты, отмеченные лит. а), в) и д), за исключением тех, что проводят азартные игры с минимальным социальным риском;</w:t>
      </w:r>
    </w:p>
    <w:p w:rsidR="00FF0186" w:rsidRDefault="00FF0186" w:rsidP="004F2281">
      <w:pPr>
        <w:spacing w:after="0"/>
      </w:pPr>
      <w:r>
        <w:t>ж) в других местах, если они перечислены дополнительно в данном законе об определенных видах азартных игр.</w:t>
      </w:r>
    </w:p>
    <w:p w:rsidR="00FF0186" w:rsidRDefault="00FF0186" w:rsidP="004F2281">
      <w:pPr>
        <w:spacing w:after="0"/>
      </w:pPr>
      <w:r>
        <w:t xml:space="preserve">(3) </w:t>
      </w:r>
      <w:r>
        <w:rPr>
          <w:b/>
        </w:rPr>
        <w:t xml:space="preserve">Игровой зал </w:t>
      </w:r>
      <w:r>
        <w:t>с игровыми автоматами с денежными выигрышами представляет собой отдельное помещение, изолированное от внешнего взгляда, специально обустроенное, размещенное в капитальном здании, где установлено не менее 20 игровых автоматов с денежными выигрышами;</w:t>
      </w:r>
    </w:p>
    <w:p w:rsidR="00FF0186" w:rsidRDefault="00FF0186" w:rsidP="004F2281">
      <w:pPr>
        <w:spacing w:after="0"/>
      </w:pPr>
      <w:r>
        <w:t>Запрещается эксплуатация в зале с игровыми автоматами игровых автоматов без денежных выигрышей.</w:t>
      </w:r>
    </w:p>
    <w:p w:rsidR="00FF0186" w:rsidRDefault="00FF0186" w:rsidP="004F2281">
      <w:pPr>
        <w:spacing w:after="0"/>
      </w:pPr>
      <w:r>
        <w:t>Помещение зала с игровыми автоматами, вне предназначенной зоны для установки игровых автоматов, должно располагать местом для кассы, специально обустроенным, санитарной группой.</w:t>
      </w:r>
    </w:p>
    <w:p w:rsidR="00FF0186" w:rsidRDefault="00FF0186" w:rsidP="004F2281">
      <w:pPr>
        <w:spacing w:after="0"/>
      </w:pPr>
      <w:r>
        <w:t xml:space="preserve">Зал с игровыми автоматами должен располагать системой кондиционирования воздуха и вентиляции, физической и технической охраной, услугами, которые предоставляются лицензированными торговыми обществами для деятельности </w:t>
      </w:r>
      <w:r w:rsidR="00026B36">
        <w:t>и/или специализированными государственными органами, а также системой видеонаблюдения, которая позволила бы визуализацию зоны с игровыми автоматами с денежными выигрышами в режиме настоящего времени.</w:t>
      </w:r>
    </w:p>
    <w:p w:rsidR="00026B36" w:rsidRDefault="00026B36" w:rsidP="004F2281">
      <w:pPr>
        <w:spacing w:after="0"/>
      </w:pPr>
      <w:r>
        <w:t xml:space="preserve">(4) </w:t>
      </w:r>
      <w:r>
        <w:rPr>
          <w:b/>
        </w:rPr>
        <w:t xml:space="preserve">Игровой автомат </w:t>
      </w:r>
      <w:r>
        <w:t>с денежными выигрышами может быть размещен только в зале игровых автоматов с денежными выигрышами либо в казино.</w:t>
      </w:r>
    </w:p>
    <w:p w:rsidR="00026B36" w:rsidRDefault="00026B36" w:rsidP="004F2281">
      <w:pPr>
        <w:spacing w:after="0"/>
      </w:pPr>
      <w:r>
        <w:t xml:space="preserve">(5) </w:t>
      </w:r>
      <w:r>
        <w:rPr>
          <w:b/>
        </w:rPr>
        <w:t xml:space="preserve">Казино </w:t>
      </w:r>
      <w:r>
        <w:t>может быть размещено только в капитальных отдельных зданиях, с разными входами, специально организованными для прямого доступа с улицы, отдельным для посетителей и отдельным для штата, либо в отелях категории классификации не менее 4 звезд, с соблюдением положений закона об азартных играх.</w:t>
      </w:r>
    </w:p>
    <w:p w:rsidR="00026B36" w:rsidRDefault="00026B36" w:rsidP="004F2281">
      <w:pPr>
        <w:spacing w:after="0"/>
      </w:pPr>
      <w:r>
        <w:t>При входе в казино должно быть указано его название.</w:t>
      </w:r>
    </w:p>
    <w:p w:rsidR="00026B36" w:rsidRDefault="00026B36" w:rsidP="004F2281">
      <w:pPr>
        <w:spacing w:after="0"/>
      </w:pPr>
      <w:r>
        <w:t xml:space="preserve">Казино должны быть размещены в отдельных помещениях, позволяющих соблюдение переделенных условий, из которых, по меньшей мере: не беспокоить деятельность по соседству; обеспечить необходимую тишину для проведения деятельности; иметь отдельный вход; позволять обустройство связанных помещений, таких как ресторан, бар, </w:t>
      </w:r>
      <w:r>
        <w:lastRenderedPageBreak/>
        <w:t>зона отдыха, площадь, предназначенная для размещения игровых автоматов, касса, гардеробная, комната отдыха для штата, комната наблюдения, санитарные группы и др.</w:t>
      </w:r>
    </w:p>
    <w:p w:rsidR="00497CBF" w:rsidRDefault="00497CBF" w:rsidP="004F2281">
      <w:pPr>
        <w:spacing w:after="0"/>
      </w:pPr>
      <w:r>
        <w:t>Казино должно располагать игровым залом, специально обустроенным, где должно быть установлено не менее 5 игровых столов и одна рулетка. Игровой зал казино должен располагать системой кондиционирования воздуха и вентиляции.</w:t>
      </w:r>
    </w:p>
    <w:p w:rsidR="00497CBF" w:rsidRDefault="00497CBF" w:rsidP="004F2281">
      <w:pPr>
        <w:spacing w:after="0"/>
      </w:pPr>
      <w:r>
        <w:t>(6) Рабочий график игровых мест устанавливается организатором азартных игр самостоятельно, принимая во внимание законные требования об обеспечении безопасности и общественного порядка, нормальных (обычных) условий жизни граждан, проживающих на прилегающей территории и вблизи, а также требования норм и правил, которые регламентируют наивысший допустимый уровень шума или электромагнитной радиации.</w:t>
      </w:r>
    </w:p>
    <w:p w:rsidR="00497CBF" w:rsidRDefault="00497CBF" w:rsidP="004F2281">
      <w:pPr>
        <w:spacing w:after="0"/>
        <w:rPr>
          <w:b/>
        </w:rPr>
      </w:pPr>
      <w:r>
        <w:rPr>
          <w:b/>
        </w:rPr>
        <w:t>5.4. Запреты на оказание услуг:</w:t>
      </w:r>
    </w:p>
    <w:p w:rsidR="00497CBF" w:rsidRDefault="00497CBF" w:rsidP="004F2281">
      <w:pPr>
        <w:spacing w:after="0"/>
      </w:pPr>
      <w:r>
        <w:t>(1) Единицы оказания услуг, чья деятельность вовлекает наличие большого количества автотранспорта на рабочем месте, и которые по данным причинам могут затруднять дорожное движение, соответственно автомойки, вулканизации, ремонтные автомастерские и др., извещаются только обеспечением участка частной/арендованной собственности, необходимой для мест парковки для не менее трех автотранспортных средств на каждый рабочий бокс.</w:t>
      </w:r>
    </w:p>
    <w:p w:rsidR="00497CBF" w:rsidRDefault="00497CBF" w:rsidP="004F2281">
      <w:pPr>
        <w:spacing w:after="0"/>
      </w:pPr>
      <w:r>
        <w:t>(2) Запрещается размещение данного типа единиц оказания услуг в историческом центре, на главных улицах и жилых зонах.</w:t>
      </w:r>
    </w:p>
    <w:p w:rsidR="00497CBF" w:rsidRDefault="00497CBF" w:rsidP="004F2281">
      <w:pPr>
        <w:spacing w:after="0"/>
        <w:rPr>
          <w:b/>
        </w:rPr>
      </w:pPr>
      <w:r>
        <w:rPr>
          <w:b/>
        </w:rPr>
        <w:t>5.5. Запреты на продажу некоторой продукции:</w:t>
      </w:r>
    </w:p>
    <w:p w:rsidR="00E63C8F" w:rsidRDefault="00497CBF" w:rsidP="004F2281">
      <w:pPr>
        <w:spacing w:after="0"/>
      </w:pPr>
      <w:r>
        <w:t xml:space="preserve">(1) Запрещается продажа продукции фитосанитарного пользования и удобрений, пиротехнической продукции, взрывоопасных и воспламеняющихся веществ, автозапчастей, шин и автомасел в жилых домах, зонах развлечения, </w:t>
      </w:r>
      <w:r w:rsidR="00E63C8F">
        <w:t>туризма, дошкольных, учебных, медицинских и оздоровительных учреждениях.</w:t>
      </w:r>
    </w:p>
    <w:p w:rsidR="00026B36" w:rsidRDefault="00E63C8F" w:rsidP="00E63C8F">
      <w:pPr>
        <w:spacing w:after="0"/>
        <w:jc w:val="center"/>
        <w:rPr>
          <w:b/>
        </w:rPr>
      </w:pPr>
      <w:r>
        <w:rPr>
          <w:b/>
        </w:rPr>
        <w:t>VI. ТРЕБОВАНИЯ ПО РЕЖИМУ РАБОТЫ ТОРГОВЦЕВ</w:t>
      </w:r>
    </w:p>
    <w:p w:rsidR="00E63C8F" w:rsidRDefault="00E63C8F" w:rsidP="00E63C8F">
      <w:pPr>
        <w:spacing w:after="0"/>
      </w:pPr>
      <w:r>
        <w:t xml:space="preserve">6.3. </w:t>
      </w:r>
      <w:r w:rsidR="0033078F">
        <w:t>Режим работы торговых единиц и/или оказания услуг:</w:t>
      </w:r>
    </w:p>
    <w:p w:rsidR="0033078F" w:rsidRDefault="0033078F" w:rsidP="00E63C8F">
      <w:pPr>
        <w:spacing w:after="0"/>
      </w:pPr>
      <w:r>
        <w:t>(1) Торговец обязан проводить торговую деятельность согласно режиму работы, указанному в извещении.</w:t>
      </w:r>
    </w:p>
    <w:p w:rsidR="0033078F" w:rsidRDefault="0033078F" w:rsidP="00E63C8F">
      <w:pPr>
        <w:spacing w:after="0"/>
      </w:pPr>
      <w:r>
        <w:t>(2) Кадровый режим работы:</w:t>
      </w:r>
    </w:p>
    <w:p w:rsidR="0033078F" w:rsidRDefault="0033078F" w:rsidP="00E63C8F">
      <w:pPr>
        <w:spacing w:after="0"/>
      </w:pPr>
      <w:r>
        <w:t>- для торговых единиц и/или оказания услуг – между 7.00 -23.00;</w:t>
      </w:r>
    </w:p>
    <w:p w:rsidR="0033078F" w:rsidRDefault="0033078F" w:rsidP="00E63C8F">
      <w:pPr>
        <w:spacing w:after="0"/>
      </w:pPr>
      <w:r>
        <w:t>- для единиц общественного питания             - между 6.00 – 23.00.</w:t>
      </w:r>
    </w:p>
    <w:p w:rsidR="0033078F" w:rsidRDefault="0033078F" w:rsidP="00E63C8F">
      <w:pPr>
        <w:spacing w:after="0"/>
      </w:pPr>
      <w:r>
        <w:t>Изменение в рабочем графике единицы в ограничениях рабочего кадрового режима вносится с предварительным извещением Управления.</w:t>
      </w:r>
    </w:p>
    <w:p w:rsidR="0033078F" w:rsidRDefault="0033078F" w:rsidP="00E63C8F">
      <w:pPr>
        <w:spacing w:after="0"/>
      </w:pPr>
      <w:r>
        <w:t>В случае временного приостановления единицы общественного питания (выполнение запланированных санитарных мер, ремонта и др.), торговец обязан оповестить, не позднее чем за неделю Управление и потребителей о дате закрытия и сроках приостановления.</w:t>
      </w:r>
    </w:p>
    <w:p w:rsidR="0033078F" w:rsidRDefault="0033078F" w:rsidP="00E63C8F">
      <w:pPr>
        <w:spacing w:after="0"/>
      </w:pPr>
      <w:r>
        <w:t>(3) Запрещается проведение торговой деятельности и оказания услуг:</w:t>
      </w:r>
    </w:p>
    <w:p w:rsidR="0033078F" w:rsidRDefault="0033078F" w:rsidP="00E63C8F">
      <w:pPr>
        <w:spacing w:after="0"/>
      </w:pPr>
      <w:r>
        <w:t>а) в режиме нон-стоп любых торговых единиц, размещенных в жилых домах, за исключением аптек. Для единиц общественного питания, размещенных в жилых домах, запрещена деятельность после 22.00 часов.</w:t>
      </w:r>
    </w:p>
    <w:p w:rsidR="0033078F" w:rsidRDefault="0033078F" w:rsidP="00E63C8F">
      <w:pPr>
        <w:spacing w:after="0"/>
      </w:pPr>
      <w:r>
        <w:t xml:space="preserve">б) </w:t>
      </w:r>
      <w:r w:rsidR="00B53674">
        <w:t>после 21.00, шумное поведение свыше установленных санитарных норм в предприятиях общественного питания, размещенных в жилых домах либо в отдалении не менее 50 метров от жилых домов.</w:t>
      </w:r>
    </w:p>
    <w:p w:rsidR="00B53674" w:rsidRDefault="00B53674" w:rsidP="00E63C8F">
      <w:pPr>
        <w:spacing w:after="0"/>
      </w:pPr>
      <w:r>
        <w:t xml:space="preserve">(4) торговые розничные единицы и оказывающие торговые услуги могут быть открыты для общественности в течении всех дней недели. Торговые единицы продовольственного сектора не могут быть закрыты в течении двух дней подряд в случае законных праздников, за исключением объективных причин неработоспособности. </w:t>
      </w:r>
    </w:p>
    <w:p w:rsidR="00B53674" w:rsidRDefault="00B53674" w:rsidP="00E63C8F">
      <w:pPr>
        <w:spacing w:after="0"/>
      </w:pPr>
      <w:r>
        <w:lastRenderedPageBreak/>
        <w:t xml:space="preserve">(5) Рабочий режим торговых единиц может быть продлен после ограничительной отметки в строке (2) с уведомления </w:t>
      </w:r>
      <w:proofErr w:type="spellStart"/>
      <w:r>
        <w:t>претуры</w:t>
      </w:r>
      <w:proofErr w:type="spellEnd"/>
      <w:r>
        <w:t>, в следующих случаях:</w:t>
      </w:r>
    </w:p>
    <w:p w:rsidR="00B53674" w:rsidRDefault="00B53674" w:rsidP="00E63C8F">
      <w:pPr>
        <w:spacing w:after="0"/>
      </w:pPr>
      <w:r>
        <w:t>а) единица размещена на расстоянии более 100м от помещений жилого назначения;</w:t>
      </w:r>
    </w:p>
    <w:p w:rsidR="00B53674" w:rsidRDefault="00B53674" w:rsidP="00E63C8F">
      <w:pPr>
        <w:spacing w:after="0"/>
      </w:pPr>
      <w:r>
        <w:t>б) единица является пристройкой к жилому дому и располагает согласием управляющего либо собственников жилых помещений, связанных напрямую (общие стены). Согласие будет означать то что рабочий режим согласован с жильцами.</w:t>
      </w:r>
    </w:p>
    <w:p w:rsidR="000A5865" w:rsidRDefault="00B53674" w:rsidP="00E63C8F">
      <w:pPr>
        <w:spacing w:after="0"/>
      </w:pPr>
      <w:r>
        <w:t>(6) Рабочий режим торговой единицы может быть ограничен на основании повторных петиций (на протяжении одного года деятельности)</w:t>
      </w:r>
      <w:r w:rsidR="000A5865">
        <w:t xml:space="preserve"> пострадавших</w:t>
      </w:r>
      <w:r>
        <w:t xml:space="preserve"> </w:t>
      </w:r>
      <w:r w:rsidR="000A5865">
        <w:t xml:space="preserve">физических лиц или ходатайства, представленного районными </w:t>
      </w:r>
      <w:proofErr w:type="spellStart"/>
      <w:r w:rsidR="000A5865">
        <w:t>претурами</w:t>
      </w:r>
      <w:proofErr w:type="spellEnd"/>
      <w:r w:rsidR="000A5865">
        <w:t>, специализированными и/или структурными подразделениями Полиции либо, по случаю, Центром общественного здоровья муниципия Кишинэу. Ограничение рабочего графика торговой единицы выполняется распоряжением главного мэра либо вице мэра отрасли на основе информативной заметки ГУТОПОУ.</w:t>
      </w:r>
    </w:p>
    <w:p w:rsidR="000A5865" w:rsidRDefault="000A5865" w:rsidP="00E63C8F">
      <w:pPr>
        <w:spacing w:after="0"/>
      </w:pPr>
      <w:r>
        <w:t>(6) Торговец имеет право оспорить в судебной инстанции решение власти местного общественного управления, которым был изменен рабочий режим торговой единицы.</w:t>
      </w:r>
    </w:p>
    <w:p w:rsidR="00B53674" w:rsidRDefault="000A5865" w:rsidP="00E63C8F">
      <w:pPr>
        <w:spacing w:after="0"/>
      </w:pPr>
      <w:r>
        <w:t xml:space="preserve">(7) Единицы общественного питания, независимо от установленного графика, могут проводить свою деятельность в продленном режиме, до 6.00 по случаю Кануна Нового Года. </w:t>
      </w:r>
    </w:p>
    <w:p w:rsidR="000A5865" w:rsidRDefault="000A5865" w:rsidP="00E63C8F">
      <w:pPr>
        <w:spacing w:after="0"/>
      </w:pPr>
      <w:r>
        <w:t>(8) Единицы общественного питания с продленным режимом работы либо нон-стоп обязаны обеспечивать порядок в собственных помещениях, а также и в окрестностях места в радиусе до 50 метров от входной двери, нанятым специализированным штатом либо договоренностью со службами охраны и защиты, в меру оперативного вмешательства для решения случаев, связанных с лицами, посетившими место.</w:t>
      </w:r>
    </w:p>
    <w:p w:rsidR="000A5865" w:rsidRDefault="000A5865" w:rsidP="00E63C8F">
      <w:pPr>
        <w:spacing w:after="0"/>
      </w:pPr>
      <w:r>
        <w:t>(9) Салюты с пиротехническими предметами делаются при уведомлении Главной Инспекции полиции, и с согласия пожарной службы и не могут быть организованы и проведены в интервале 22.00 – 7.00, за исключением местного, национального либо международного интереса.</w:t>
      </w:r>
    </w:p>
    <w:p w:rsidR="000A5865" w:rsidRDefault="00C949EB" w:rsidP="00C949EB">
      <w:pPr>
        <w:spacing w:after="0"/>
        <w:jc w:val="center"/>
        <w:rPr>
          <w:b/>
        </w:rPr>
      </w:pPr>
      <w:r>
        <w:rPr>
          <w:b/>
        </w:rPr>
        <w:t>VII. ЗАЩИТА НАСЕЛЕНИЯ ПРОТИВ ШУМА И ВИБРАЦИИ ПРИ ПРОВЕДЕНИИ ТОРГОВОЙ ДЕЯТЕЛЬНОСТИ</w:t>
      </w:r>
    </w:p>
    <w:p w:rsidR="00C949EB" w:rsidRDefault="00C949EB" w:rsidP="00C949EB">
      <w:pPr>
        <w:spacing w:after="0"/>
      </w:pPr>
      <w:r>
        <w:t>7.1. Торговцы обязаны соблюдать допущенные нормативы шума и вибрации, утвержденные Правительством.</w:t>
      </w:r>
    </w:p>
    <w:p w:rsidR="00C949EB" w:rsidRDefault="00C949EB" w:rsidP="00C949EB">
      <w:pPr>
        <w:spacing w:after="0"/>
      </w:pPr>
      <w:r>
        <w:t>7.2. Запрещается размещение торговых единиц, использующих музыкальное сопровождение (диско-бары, залы мероприятий и другие схожие единицы), автомоек, станций по техническому обслуживанию автомобилей, которые превышают санитарные нормы шумного поведения, в жилых домах, учебных учреждениях, медицинских учреждениях и местах поклонения либо на расстоянии не менее 50 метров от них.</w:t>
      </w:r>
    </w:p>
    <w:p w:rsidR="00C949EB" w:rsidRDefault="00C949EB" w:rsidP="00C949EB">
      <w:pPr>
        <w:spacing w:after="0"/>
      </w:pPr>
      <w:r>
        <w:t>7.3. Торговые единицы, использующие музыкальное сопровождение (диско-бары, залы для мероприятий и другие схожие единицы) обязаны применять необходимые меры по звуковой изоляции в виду соблюдения допущенных нормативов издания шума и вибрации для того чтобы не создавать дискомфорт жильцам зоны либо местности где они размещены.</w:t>
      </w:r>
    </w:p>
    <w:p w:rsidR="00C949EB" w:rsidRDefault="00C949EB" w:rsidP="00C949EB">
      <w:pPr>
        <w:spacing w:after="0"/>
      </w:pPr>
      <w:r>
        <w:t>7.4. Замеры уровня шума и вибрации выполняются, по запросу заинтересованного физического либо юридического лица:</w:t>
      </w:r>
    </w:p>
    <w:p w:rsidR="00C949EB" w:rsidRDefault="00C949EB" w:rsidP="00C949EB">
      <w:pPr>
        <w:spacing w:after="0"/>
      </w:pPr>
      <w:r>
        <w:t xml:space="preserve">а) </w:t>
      </w:r>
      <w:r w:rsidR="00B90C83">
        <w:t>Национальным Центром Общественного Здоровья и Центром Общественного Здоровья муниципия Кишинэу;</w:t>
      </w:r>
    </w:p>
    <w:p w:rsidR="00B90C83" w:rsidRDefault="00B90C83" w:rsidP="00C949EB">
      <w:pPr>
        <w:spacing w:after="0"/>
      </w:pPr>
      <w:r>
        <w:t>б) компетентными подразделениями власти местного общественного управления, у которых есть возможность выполнения данных замеров;</w:t>
      </w:r>
    </w:p>
    <w:p w:rsidR="00B90C83" w:rsidRDefault="00B90C83" w:rsidP="00C949EB">
      <w:pPr>
        <w:spacing w:after="0"/>
      </w:pPr>
      <w:r>
        <w:lastRenderedPageBreak/>
        <w:t>в) лабораториями и аккредитованными учреждениями в соответствии с законодательством;</w:t>
      </w:r>
    </w:p>
    <w:p w:rsidR="00B90C83" w:rsidRDefault="00B90C83" w:rsidP="00C949EB">
      <w:pPr>
        <w:spacing w:after="0"/>
      </w:pPr>
      <w:r>
        <w:t>г) судебным исполнителем, согласно статье 25 Исполнительного кодекса.</w:t>
      </w:r>
    </w:p>
    <w:p w:rsidR="00B90C83" w:rsidRDefault="00B90C83" w:rsidP="00B90C83">
      <w:pPr>
        <w:spacing w:after="0"/>
        <w:jc w:val="center"/>
        <w:rPr>
          <w:b/>
        </w:rPr>
      </w:pPr>
      <w:r>
        <w:rPr>
          <w:b/>
        </w:rPr>
        <w:t>VIII. НАБЛЮДЕНИЕ В ОБЛАСТИ ТОРГОВОЙ ДЕЯТЕЛЬНОСТИ</w:t>
      </w:r>
    </w:p>
    <w:p w:rsidR="00B90C83" w:rsidRDefault="00B90C83" w:rsidP="00B90C83">
      <w:pPr>
        <w:spacing w:after="0"/>
      </w:pPr>
      <w:r>
        <w:t>8.1. Наблюдение в области торговой деятельности выполняется ответственными подразделениями власти местного общественного управления согласно должностным компетенциям (агентами, назначенными главным мэром, МУБПП, Управлением полиции, и др.), путем применения ограничительных мер, предусмотренных Кодексом Правонарушений за нарушения, обнаруженные в рамках проверок.</w:t>
      </w:r>
    </w:p>
    <w:p w:rsidR="00B90C83" w:rsidRDefault="00B90C83" w:rsidP="00B90C83">
      <w:pPr>
        <w:spacing w:after="0"/>
      </w:pPr>
      <w:r>
        <w:t>8.2. Проверка извещенных торговых единиц выполняется в следующих случаях:</w:t>
      </w:r>
    </w:p>
    <w:p w:rsidR="00B90C83" w:rsidRDefault="00B90C83" w:rsidP="00B90C83">
      <w:pPr>
        <w:spacing w:after="0"/>
      </w:pPr>
      <w:r>
        <w:t>а) уведомления со стороны органов контроля по нарушению условий работы, изложенных в извещении;</w:t>
      </w:r>
    </w:p>
    <w:p w:rsidR="00B90C83" w:rsidRDefault="00B90C83" w:rsidP="00B90C83">
      <w:pPr>
        <w:spacing w:after="0"/>
      </w:pPr>
      <w:r>
        <w:t>б) несоблюдение условий работы согласно положениям данного Регламента.</w:t>
      </w:r>
    </w:p>
    <w:p w:rsidR="00B90C83" w:rsidRDefault="00B90C83" w:rsidP="00B90C83">
      <w:pPr>
        <w:spacing w:after="0"/>
      </w:pPr>
      <w:r>
        <w:t>в) проверка уровня выполнения мер по устранению обнаруженных раннее нарушений;</w:t>
      </w:r>
    </w:p>
    <w:p w:rsidR="00B90C83" w:rsidRDefault="00B90C83" w:rsidP="00B90C83">
      <w:pPr>
        <w:spacing w:after="0"/>
      </w:pPr>
      <w:r>
        <w:t>г) проверка данных, указанных в извещениях по инициации торговой деятельности либо в случае изменения данных из соответствующих извещений;</w:t>
      </w:r>
    </w:p>
    <w:p w:rsidR="00B90C83" w:rsidRDefault="00B90C83" w:rsidP="00B90C83">
      <w:pPr>
        <w:spacing w:after="0"/>
      </w:pPr>
      <w:r>
        <w:t>д) подача жалоб, петиций со стороны потребителей;</w:t>
      </w:r>
    </w:p>
    <w:p w:rsidR="00B90C83" w:rsidRDefault="00B90C83" w:rsidP="00B90C83">
      <w:pPr>
        <w:spacing w:after="0"/>
      </w:pPr>
      <w:r>
        <w:t>8.3. Результаты проверок фиксируются в акт, который составляется в двух экземплярах, один из которых вручается торговцу.</w:t>
      </w:r>
    </w:p>
    <w:p w:rsidR="00AB40D1" w:rsidRDefault="00B90C83" w:rsidP="00B90C83">
      <w:pPr>
        <w:spacing w:after="0"/>
      </w:pPr>
      <w:r>
        <w:t xml:space="preserve">8.4. </w:t>
      </w:r>
      <w:r w:rsidR="00AB40D1">
        <w:t>За правонарушения, предусмотренные статьей 273 пункт 9), 11), 15) и 16) Кодекса Правонарушений заключается дело об административных правонарушениях, которое рассматривается в установленном порядке административной Комиссией.</w:t>
      </w:r>
    </w:p>
    <w:p w:rsidR="00B90C83" w:rsidRDefault="00AB40D1" w:rsidP="00B90C83">
      <w:pPr>
        <w:spacing w:after="0"/>
      </w:pPr>
      <w:r>
        <w:t>Результаты проверок петиций, жалоб, уведомлений и др. рассматриваются на заседаниях Совета ГУТОПОУ.</w:t>
      </w:r>
      <w:r w:rsidR="00B90C83">
        <w:t xml:space="preserve"> </w:t>
      </w:r>
      <w:r>
        <w:t>В случае, если предмет жалобы превышает ограничение компетенции Управления, жалобы пересылаются компетентному органу с должностью защиты потребителей соответствующей области.</w:t>
      </w:r>
    </w:p>
    <w:p w:rsidR="00AB40D1" w:rsidRDefault="00AB40D1" w:rsidP="00B90C83">
      <w:pPr>
        <w:spacing w:after="0"/>
      </w:pPr>
    </w:p>
    <w:p w:rsidR="00AB40D1" w:rsidRDefault="00AB40D1" w:rsidP="00B90C83">
      <w:pPr>
        <w:spacing w:after="0"/>
      </w:pPr>
    </w:p>
    <w:p w:rsidR="00AB40D1" w:rsidRDefault="00AB40D1" w:rsidP="00B90C83">
      <w:pPr>
        <w:spacing w:after="0"/>
      </w:pPr>
      <w:r>
        <w:t>ИО СЕКРЕТАРЯ СОВЕТА                                                              Адриан ТАЛМАЧ</w:t>
      </w:r>
    </w:p>
    <w:p w:rsidR="00AB40D1" w:rsidRDefault="00AB40D1" w:rsidP="00B90C83">
      <w:pPr>
        <w:spacing w:after="0"/>
      </w:pPr>
    </w:p>
    <w:p w:rsidR="00AB40D1" w:rsidRDefault="00AB40D1" w:rsidP="00B90C83">
      <w:pPr>
        <w:spacing w:after="0"/>
      </w:pPr>
    </w:p>
    <w:p w:rsidR="00AB40D1" w:rsidRDefault="00AB40D1" w:rsidP="00B90C83">
      <w:pPr>
        <w:spacing w:after="0"/>
      </w:pPr>
    </w:p>
    <w:p w:rsidR="00AB40D1" w:rsidRDefault="00AB40D1" w:rsidP="00B90C83">
      <w:pPr>
        <w:spacing w:after="0"/>
      </w:pPr>
    </w:p>
    <w:p w:rsidR="00AB40D1" w:rsidRDefault="00AB40D1" w:rsidP="00B90C83">
      <w:pPr>
        <w:spacing w:after="0"/>
      </w:pPr>
    </w:p>
    <w:p w:rsidR="00AB40D1" w:rsidRDefault="00AB40D1" w:rsidP="00B90C83">
      <w:pPr>
        <w:spacing w:after="0"/>
      </w:pPr>
    </w:p>
    <w:p w:rsidR="00AB40D1" w:rsidRDefault="00AB40D1" w:rsidP="00B90C83">
      <w:pPr>
        <w:spacing w:after="0"/>
      </w:pPr>
    </w:p>
    <w:p w:rsidR="00AB40D1" w:rsidRDefault="00AB40D1" w:rsidP="00B90C83">
      <w:pPr>
        <w:spacing w:after="0"/>
      </w:pPr>
    </w:p>
    <w:p w:rsidR="00AB40D1" w:rsidRDefault="00AB40D1" w:rsidP="00B90C83">
      <w:pPr>
        <w:spacing w:after="0"/>
      </w:pPr>
    </w:p>
    <w:p w:rsidR="00AB40D1" w:rsidRDefault="00AB40D1" w:rsidP="00B90C83">
      <w:pPr>
        <w:spacing w:after="0"/>
      </w:pPr>
    </w:p>
    <w:p w:rsidR="00AB40D1" w:rsidRDefault="00AB40D1" w:rsidP="00B90C83">
      <w:pPr>
        <w:spacing w:after="0"/>
      </w:pPr>
    </w:p>
    <w:p w:rsidR="00AB40D1" w:rsidRDefault="00AB40D1" w:rsidP="00B90C83">
      <w:pPr>
        <w:spacing w:after="0"/>
      </w:pPr>
    </w:p>
    <w:p w:rsidR="00AB40D1" w:rsidRDefault="00AB40D1" w:rsidP="00B90C83">
      <w:pPr>
        <w:spacing w:after="0"/>
      </w:pPr>
    </w:p>
    <w:p w:rsidR="00AB40D1" w:rsidRDefault="00AB40D1" w:rsidP="00B90C83">
      <w:pPr>
        <w:spacing w:after="0"/>
      </w:pPr>
    </w:p>
    <w:p w:rsidR="00AB40D1" w:rsidRDefault="00AB40D1" w:rsidP="00B90C83">
      <w:pPr>
        <w:spacing w:after="0"/>
      </w:pPr>
    </w:p>
    <w:p w:rsidR="00AB40D1" w:rsidRDefault="00AB40D1" w:rsidP="00B90C83">
      <w:pPr>
        <w:spacing w:after="0"/>
      </w:pPr>
    </w:p>
    <w:p w:rsidR="00AB40D1" w:rsidRDefault="00AB40D1" w:rsidP="00B90C83">
      <w:pPr>
        <w:spacing w:after="0"/>
      </w:pPr>
    </w:p>
    <w:p w:rsidR="00AB40D1" w:rsidRDefault="00AB40D1" w:rsidP="00B90C83">
      <w:pPr>
        <w:spacing w:after="0"/>
      </w:pPr>
    </w:p>
    <w:p w:rsidR="00AB40D1" w:rsidRDefault="00AB40D1" w:rsidP="00B90C83">
      <w:pPr>
        <w:spacing w:after="0"/>
      </w:pPr>
    </w:p>
    <w:p w:rsidR="00AB40D1" w:rsidRDefault="00AB40D1" w:rsidP="00B90C83">
      <w:pPr>
        <w:spacing w:after="0"/>
      </w:pPr>
    </w:p>
    <w:p w:rsidR="00AB40D1" w:rsidRDefault="00AB40D1" w:rsidP="00B90C83">
      <w:pPr>
        <w:spacing w:after="0"/>
      </w:pPr>
    </w:p>
    <w:p w:rsidR="00AB40D1" w:rsidRDefault="00AB40D1" w:rsidP="00B90C83">
      <w:pPr>
        <w:spacing w:after="0"/>
      </w:pPr>
    </w:p>
    <w:p w:rsidR="00AB40D1" w:rsidRDefault="00AB40D1" w:rsidP="00B90C83">
      <w:pPr>
        <w:spacing w:after="0"/>
      </w:pPr>
    </w:p>
    <w:p w:rsidR="00AB40D1" w:rsidRDefault="00AB40D1" w:rsidP="00AB40D1">
      <w:pPr>
        <w:spacing w:after="0"/>
        <w:jc w:val="right"/>
      </w:pPr>
      <w:r>
        <w:t>Приложение нр.2</w:t>
      </w:r>
    </w:p>
    <w:p w:rsidR="00AB40D1" w:rsidRDefault="00AB40D1" w:rsidP="00AB40D1">
      <w:pPr>
        <w:spacing w:after="0"/>
        <w:jc w:val="right"/>
      </w:pPr>
      <w:r>
        <w:t>к решению муниципального Совета Кишинэу</w:t>
      </w:r>
    </w:p>
    <w:p w:rsidR="00AB40D1" w:rsidRDefault="00AB40D1" w:rsidP="00AB40D1">
      <w:pPr>
        <w:spacing w:after="0"/>
        <w:jc w:val="right"/>
      </w:pPr>
      <w:r>
        <w:t>нр.10/2 от 09.10.17</w:t>
      </w:r>
    </w:p>
    <w:p w:rsidR="00AB40D1" w:rsidRDefault="00AB40D1" w:rsidP="00AB40D1">
      <w:pPr>
        <w:spacing w:after="0"/>
        <w:jc w:val="right"/>
      </w:pPr>
    </w:p>
    <w:p w:rsidR="00AB40D1" w:rsidRDefault="00AB40D1" w:rsidP="00AB40D1">
      <w:pPr>
        <w:spacing w:after="0"/>
        <w:jc w:val="center"/>
        <w:rPr>
          <w:b/>
        </w:rPr>
      </w:pPr>
      <w:r>
        <w:rPr>
          <w:b/>
        </w:rPr>
        <w:t>Исторический центр и главные бульвары, улицы, площади муниципия Кишинэу</w:t>
      </w:r>
    </w:p>
    <w:p w:rsidR="00AB40D1" w:rsidRDefault="00AB40D1" w:rsidP="00AB40D1">
      <w:pPr>
        <w:spacing w:after="0"/>
        <w:jc w:val="center"/>
        <w:rPr>
          <w:b/>
        </w:rPr>
      </w:pPr>
    </w:p>
    <w:p w:rsidR="00AB40D1" w:rsidRDefault="00AB40D1" w:rsidP="00AB40D1">
      <w:pPr>
        <w:spacing w:after="0"/>
      </w:pPr>
      <w:r>
        <w:rPr>
          <w:b/>
        </w:rPr>
        <w:t xml:space="preserve">Исторический центр </w:t>
      </w:r>
      <w:r>
        <w:t xml:space="preserve">расположен в периметре улиц </w:t>
      </w:r>
      <w:proofErr w:type="spellStart"/>
      <w:r>
        <w:t>Алексие</w:t>
      </w:r>
      <w:proofErr w:type="spellEnd"/>
      <w:r>
        <w:t xml:space="preserve"> </w:t>
      </w:r>
      <w:proofErr w:type="spellStart"/>
      <w:r>
        <w:t>Матеевич</w:t>
      </w:r>
      <w:proofErr w:type="spellEnd"/>
      <w:r>
        <w:t xml:space="preserve"> – К. Стере – А. Щусев – </w:t>
      </w:r>
      <w:proofErr w:type="spellStart"/>
      <w:r>
        <w:t>Михай</w:t>
      </w:r>
      <w:proofErr w:type="spellEnd"/>
      <w:r>
        <w:t xml:space="preserve"> </w:t>
      </w:r>
      <w:proofErr w:type="spellStart"/>
      <w:r>
        <w:t>Витязул</w:t>
      </w:r>
      <w:proofErr w:type="spellEnd"/>
      <w:r>
        <w:t xml:space="preserve"> – </w:t>
      </w:r>
      <w:proofErr w:type="spellStart"/>
      <w:r>
        <w:t>Сф</w:t>
      </w:r>
      <w:proofErr w:type="spellEnd"/>
      <w:r>
        <w:t xml:space="preserve">. Андрей – И. </w:t>
      </w:r>
      <w:proofErr w:type="spellStart"/>
      <w:r>
        <w:t>Зайкин</w:t>
      </w:r>
      <w:proofErr w:type="spellEnd"/>
      <w:r>
        <w:t xml:space="preserve"> – </w:t>
      </w:r>
      <w:proofErr w:type="spellStart"/>
      <w:r>
        <w:t>Албишоара</w:t>
      </w:r>
      <w:proofErr w:type="spellEnd"/>
      <w:r>
        <w:t xml:space="preserve"> – Исмаил – бул. </w:t>
      </w:r>
      <w:proofErr w:type="spellStart"/>
      <w:r>
        <w:t>Штефан</w:t>
      </w:r>
      <w:proofErr w:type="spellEnd"/>
      <w:r>
        <w:t xml:space="preserve"> чел Маре щи </w:t>
      </w:r>
      <w:proofErr w:type="spellStart"/>
      <w:r>
        <w:t>Сфынт</w:t>
      </w:r>
      <w:proofErr w:type="spellEnd"/>
      <w:r>
        <w:t xml:space="preserve"> – </w:t>
      </w:r>
      <w:proofErr w:type="spellStart"/>
      <w:r>
        <w:t>Чуфля</w:t>
      </w:r>
      <w:proofErr w:type="spellEnd"/>
      <w:r>
        <w:t xml:space="preserve"> – </w:t>
      </w:r>
      <w:proofErr w:type="spellStart"/>
      <w:r>
        <w:t>Букурешть</w:t>
      </w:r>
      <w:proofErr w:type="spellEnd"/>
      <w:r>
        <w:t xml:space="preserve"> – Л. Толстой – Пан </w:t>
      </w:r>
      <w:proofErr w:type="spellStart"/>
      <w:r>
        <w:t>Халиппа</w:t>
      </w:r>
      <w:proofErr w:type="spellEnd"/>
    </w:p>
    <w:p w:rsidR="00AB40D1" w:rsidRDefault="00AB40D1" w:rsidP="00AB40D1">
      <w:pPr>
        <w:spacing w:after="0"/>
      </w:pPr>
    </w:p>
    <w:p w:rsidR="00AB40D1" w:rsidRDefault="00AB40D1" w:rsidP="00AB40D1">
      <w:pPr>
        <w:spacing w:after="0"/>
      </w:pPr>
      <w:r>
        <w:rPr>
          <w:b/>
        </w:rPr>
        <w:t xml:space="preserve">Район </w:t>
      </w:r>
      <w:proofErr w:type="spellStart"/>
      <w:r>
        <w:rPr>
          <w:b/>
        </w:rPr>
        <w:t>Чентру</w:t>
      </w:r>
      <w:proofErr w:type="spellEnd"/>
      <w:r>
        <w:rPr>
          <w:b/>
        </w:rPr>
        <w:t xml:space="preserve">:     </w:t>
      </w:r>
      <w:r w:rsidR="00595230">
        <w:t xml:space="preserve">бул. </w:t>
      </w:r>
      <w:proofErr w:type="spellStart"/>
      <w:r w:rsidR="00595230">
        <w:t>Штефан</w:t>
      </w:r>
      <w:proofErr w:type="spellEnd"/>
      <w:r w:rsidR="00595230">
        <w:t xml:space="preserve"> чел Маре щи </w:t>
      </w:r>
      <w:proofErr w:type="spellStart"/>
      <w:r w:rsidR="00595230">
        <w:t>Сфынт</w:t>
      </w:r>
      <w:proofErr w:type="spellEnd"/>
      <w:r w:rsidR="00595230">
        <w:t>;</w:t>
      </w:r>
    </w:p>
    <w:p w:rsidR="00595230" w:rsidRDefault="00595230" w:rsidP="00AB40D1">
      <w:pPr>
        <w:spacing w:after="0"/>
      </w:pPr>
      <w:r>
        <w:t xml:space="preserve">                                ул. Александр Пушкин;</w:t>
      </w:r>
    </w:p>
    <w:p w:rsidR="00595230" w:rsidRDefault="00595230" w:rsidP="00AB40D1">
      <w:pPr>
        <w:spacing w:after="0"/>
      </w:pPr>
      <w:r>
        <w:t xml:space="preserve">                                бул. Ю. Гагарин;</w:t>
      </w:r>
    </w:p>
    <w:p w:rsidR="00595230" w:rsidRDefault="00595230" w:rsidP="00AB40D1">
      <w:pPr>
        <w:spacing w:after="0"/>
      </w:pPr>
      <w:r>
        <w:t xml:space="preserve">                                бул. К. </w:t>
      </w:r>
      <w:proofErr w:type="spellStart"/>
      <w:r>
        <w:t>Негруцци</w:t>
      </w:r>
      <w:proofErr w:type="spellEnd"/>
      <w:r>
        <w:t>;</w:t>
      </w:r>
    </w:p>
    <w:p w:rsidR="00595230" w:rsidRDefault="00595230" w:rsidP="00AB40D1">
      <w:pPr>
        <w:spacing w:after="0"/>
      </w:pPr>
      <w:r>
        <w:t xml:space="preserve">                                Аллея </w:t>
      </w:r>
      <w:proofErr w:type="spellStart"/>
      <w:r>
        <w:t>Гэрий</w:t>
      </w:r>
      <w:proofErr w:type="spellEnd"/>
      <w:r>
        <w:t>;</w:t>
      </w:r>
    </w:p>
    <w:p w:rsidR="00595230" w:rsidRDefault="00595230" w:rsidP="00AB40D1">
      <w:pPr>
        <w:spacing w:after="0"/>
      </w:pPr>
      <w:r>
        <w:t xml:space="preserve">                                </w:t>
      </w:r>
      <w:proofErr w:type="spellStart"/>
      <w:r>
        <w:t>Пьяца</w:t>
      </w:r>
      <w:proofErr w:type="spellEnd"/>
      <w:r>
        <w:t xml:space="preserve"> </w:t>
      </w:r>
      <w:proofErr w:type="spellStart"/>
      <w:r>
        <w:t>Гэрий</w:t>
      </w:r>
      <w:proofErr w:type="spellEnd"/>
      <w:r>
        <w:t xml:space="preserve"> </w:t>
      </w:r>
      <w:proofErr w:type="spellStart"/>
      <w:r>
        <w:t>Фреовияре</w:t>
      </w:r>
      <w:proofErr w:type="spellEnd"/>
      <w:r>
        <w:t>;</w:t>
      </w:r>
    </w:p>
    <w:p w:rsidR="00595230" w:rsidRDefault="00595230" w:rsidP="00AB40D1">
      <w:pPr>
        <w:spacing w:after="0"/>
      </w:pPr>
    </w:p>
    <w:p w:rsidR="00595230" w:rsidRDefault="00595230" w:rsidP="00AB40D1">
      <w:pPr>
        <w:spacing w:after="0"/>
      </w:pPr>
      <w:r>
        <w:rPr>
          <w:b/>
        </w:rPr>
        <w:t xml:space="preserve">Район Ботаника: </w:t>
      </w:r>
      <w:r>
        <w:t xml:space="preserve">бул. </w:t>
      </w:r>
      <w:proofErr w:type="spellStart"/>
      <w:r>
        <w:t>Дачия</w:t>
      </w:r>
      <w:proofErr w:type="spellEnd"/>
      <w:r>
        <w:t>;</w:t>
      </w:r>
    </w:p>
    <w:p w:rsidR="00595230" w:rsidRDefault="00595230" w:rsidP="00AB40D1">
      <w:pPr>
        <w:spacing w:after="0"/>
      </w:pPr>
      <w:r>
        <w:t xml:space="preserve">                                бул. Траян;</w:t>
      </w:r>
    </w:p>
    <w:p w:rsidR="00595230" w:rsidRDefault="00595230" w:rsidP="00AB40D1">
      <w:pPr>
        <w:spacing w:after="0"/>
      </w:pPr>
      <w:r>
        <w:t xml:space="preserve">                                бул. </w:t>
      </w:r>
      <w:proofErr w:type="spellStart"/>
      <w:r>
        <w:t>Куза-Водэ</w:t>
      </w:r>
      <w:proofErr w:type="spellEnd"/>
      <w:r>
        <w:t>;</w:t>
      </w:r>
    </w:p>
    <w:p w:rsidR="00595230" w:rsidRDefault="00595230" w:rsidP="00AB40D1">
      <w:pPr>
        <w:spacing w:after="0"/>
      </w:pPr>
      <w:r>
        <w:t xml:space="preserve">                                бул. </w:t>
      </w:r>
      <w:proofErr w:type="spellStart"/>
      <w:r>
        <w:t>Дечебал</w:t>
      </w:r>
      <w:proofErr w:type="spellEnd"/>
      <w:r>
        <w:t>;</w:t>
      </w:r>
    </w:p>
    <w:p w:rsidR="00595230" w:rsidRDefault="00595230" w:rsidP="00AB40D1">
      <w:pPr>
        <w:spacing w:after="0"/>
      </w:pPr>
      <w:r>
        <w:t xml:space="preserve">                                 ул. </w:t>
      </w:r>
      <w:proofErr w:type="spellStart"/>
      <w:r>
        <w:t>Индепенденцей</w:t>
      </w:r>
      <w:proofErr w:type="spellEnd"/>
      <w:r>
        <w:t>;</w:t>
      </w:r>
    </w:p>
    <w:p w:rsidR="00595230" w:rsidRDefault="00595230" w:rsidP="00AB40D1">
      <w:pPr>
        <w:spacing w:after="0"/>
      </w:pPr>
    </w:p>
    <w:p w:rsidR="00595230" w:rsidRDefault="00595230" w:rsidP="00AB40D1">
      <w:pPr>
        <w:spacing w:after="0"/>
      </w:pPr>
      <w:r>
        <w:rPr>
          <w:b/>
        </w:rPr>
        <w:t xml:space="preserve">Район </w:t>
      </w:r>
      <w:proofErr w:type="spellStart"/>
      <w:r>
        <w:rPr>
          <w:b/>
        </w:rPr>
        <w:t>Буюкань</w:t>
      </w:r>
      <w:proofErr w:type="spellEnd"/>
      <w:r>
        <w:rPr>
          <w:b/>
        </w:rPr>
        <w:t xml:space="preserve">:   </w:t>
      </w:r>
      <w:proofErr w:type="spellStart"/>
      <w:r>
        <w:t>Пьяца</w:t>
      </w:r>
      <w:proofErr w:type="spellEnd"/>
      <w:r>
        <w:t xml:space="preserve"> Марий </w:t>
      </w:r>
      <w:proofErr w:type="spellStart"/>
      <w:r>
        <w:t>Адунэрь</w:t>
      </w:r>
      <w:proofErr w:type="spellEnd"/>
      <w:r>
        <w:t xml:space="preserve"> </w:t>
      </w:r>
      <w:proofErr w:type="gramStart"/>
      <w:r>
        <w:t>Национале</w:t>
      </w:r>
      <w:proofErr w:type="gramEnd"/>
      <w:r>
        <w:t>;</w:t>
      </w:r>
    </w:p>
    <w:p w:rsidR="00595230" w:rsidRDefault="00595230" w:rsidP="00AB40D1">
      <w:pPr>
        <w:spacing w:after="0"/>
      </w:pPr>
      <w:r>
        <w:t xml:space="preserve">                                 бул. </w:t>
      </w:r>
      <w:proofErr w:type="spellStart"/>
      <w:r>
        <w:t>Штефан</w:t>
      </w:r>
      <w:proofErr w:type="spellEnd"/>
      <w:r>
        <w:t xml:space="preserve"> чел Маре щи </w:t>
      </w:r>
      <w:proofErr w:type="spellStart"/>
      <w:r>
        <w:t>Сфынт</w:t>
      </w:r>
      <w:proofErr w:type="spellEnd"/>
      <w:r>
        <w:t>;</w:t>
      </w:r>
    </w:p>
    <w:p w:rsidR="00595230" w:rsidRDefault="00595230" w:rsidP="00AB40D1">
      <w:pPr>
        <w:spacing w:after="0"/>
      </w:pPr>
      <w:r>
        <w:t xml:space="preserve">                                  ул. Александр Пушкин;</w:t>
      </w:r>
    </w:p>
    <w:p w:rsidR="00595230" w:rsidRDefault="00595230" w:rsidP="00AB40D1">
      <w:pPr>
        <w:spacing w:after="0"/>
      </w:pPr>
      <w:r>
        <w:t xml:space="preserve">                                  ул. Митрополит Г. </w:t>
      </w:r>
      <w:proofErr w:type="spellStart"/>
      <w:r>
        <w:t>Бэнулеску</w:t>
      </w:r>
      <w:proofErr w:type="spellEnd"/>
      <w:r>
        <w:t>-Бодони;</w:t>
      </w:r>
    </w:p>
    <w:p w:rsidR="00595230" w:rsidRDefault="00595230" w:rsidP="00AB40D1">
      <w:pPr>
        <w:spacing w:after="0"/>
      </w:pPr>
      <w:r>
        <w:t xml:space="preserve">                                  ул. Ион </w:t>
      </w:r>
      <w:proofErr w:type="spellStart"/>
      <w:r>
        <w:t>Крянгэ</w:t>
      </w:r>
      <w:proofErr w:type="spellEnd"/>
      <w:r>
        <w:t>;</w:t>
      </w:r>
    </w:p>
    <w:p w:rsidR="00595230" w:rsidRDefault="00595230" w:rsidP="00AB40D1">
      <w:pPr>
        <w:spacing w:after="0"/>
      </w:pPr>
      <w:r>
        <w:t xml:space="preserve">                                  Каля </w:t>
      </w:r>
      <w:proofErr w:type="spellStart"/>
      <w:r>
        <w:t>Йещилор</w:t>
      </w:r>
      <w:proofErr w:type="spellEnd"/>
      <w:r>
        <w:t>;</w:t>
      </w:r>
    </w:p>
    <w:p w:rsidR="00595230" w:rsidRDefault="00595230" w:rsidP="00AB40D1">
      <w:pPr>
        <w:spacing w:after="0"/>
      </w:pPr>
      <w:r>
        <w:t xml:space="preserve">                                  ул. </w:t>
      </w:r>
      <w:proofErr w:type="spellStart"/>
      <w:r>
        <w:t>Алба</w:t>
      </w:r>
      <w:proofErr w:type="spellEnd"/>
      <w:r>
        <w:t xml:space="preserve"> Юлия;</w:t>
      </w:r>
    </w:p>
    <w:p w:rsidR="00595230" w:rsidRDefault="00595230" w:rsidP="00AB40D1">
      <w:pPr>
        <w:spacing w:after="0"/>
      </w:pPr>
    </w:p>
    <w:p w:rsidR="00595230" w:rsidRDefault="00595230" w:rsidP="00AB40D1">
      <w:pPr>
        <w:spacing w:after="0"/>
      </w:pPr>
      <w:r>
        <w:rPr>
          <w:b/>
        </w:rPr>
        <w:t xml:space="preserve">Район </w:t>
      </w:r>
      <w:proofErr w:type="spellStart"/>
      <w:r>
        <w:rPr>
          <w:b/>
        </w:rPr>
        <w:t>Рышкань</w:t>
      </w:r>
      <w:proofErr w:type="spellEnd"/>
      <w:r>
        <w:rPr>
          <w:b/>
        </w:rPr>
        <w:t xml:space="preserve">:   </w:t>
      </w:r>
      <w:r>
        <w:t xml:space="preserve">бул. </w:t>
      </w:r>
      <w:proofErr w:type="spellStart"/>
      <w:r>
        <w:t>Ренаштерий</w:t>
      </w:r>
      <w:proofErr w:type="spellEnd"/>
      <w:r>
        <w:t xml:space="preserve"> </w:t>
      </w:r>
      <w:proofErr w:type="gramStart"/>
      <w:r>
        <w:t>Национале</w:t>
      </w:r>
      <w:proofErr w:type="gramEnd"/>
      <w:r>
        <w:t>;</w:t>
      </w:r>
    </w:p>
    <w:p w:rsidR="00595230" w:rsidRDefault="00595230" w:rsidP="00AB40D1">
      <w:pPr>
        <w:spacing w:after="0"/>
      </w:pPr>
      <w:r>
        <w:t xml:space="preserve">                                  бул. </w:t>
      </w:r>
      <w:proofErr w:type="spellStart"/>
      <w:r>
        <w:t>Григоре</w:t>
      </w:r>
      <w:proofErr w:type="spellEnd"/>
      <w:r>
        <w:t xml:space="preserve"> </w:t>
      </w:r>
      <w:proofErr w:type="spellStart"/>
      <w:r>
        <w:t>Виеру</w:t>
      </w:r>
      <w:proofErr w:type="spellEnd"/>
      <w:r>
        <w:t>;</w:t>
      </w:r>
    </w:p>
    <w:p w:rsidR="00595230" w:rsidRDefault="00595230" w:rsidP="00AB40D1">
      <w:pPr>
        <w:spacing w:after="0"/>
      </w:pPr>
      <w:r>
        <w:t xml:space="preserve">                                  бул. Москова;</w:t>
      </w:r>
    </w:p>
    <w:p w:rsidR="00595230" w:rsidRDefault="00595230" w:rsidP="00AB40D1">
      <w:pPr>
        <w:spacing w:after="0"/>
      </w:pPr>
      <w:r>
        <w:t xml:space="preserve">                                   ул. Богдан Воевод;</w:t>
      </w:r>
    </w:p>
    <w:p w:rsidR="00595230" w:rsidRDefault="00595230" w:rsidP="00AB40D1">
      <w:pPr>
        <w:spacing w:after="0"/>
      </w:pPr>
      <w:r>
        <w:t xml:space="preserve">                                   ул. </w:t>
      </w:r>
      <w:proofErr w:type="spellStart"/>
      <w:r>
        <w:t>Чеукарь</w:t>
      </w:r>
      <w:proofErr w:type="spellEnd"/>
      <w:r>
        <w:t>;</w:t>
      </w:r>
    </w:p>
    <w:p w:rsidR="00595230" w:rsidRDefault="00595230" w:rsidP="00AB40D1">
      <w:pPr>
        <w:spacing w:after="0"/>
      </w:pPr>
      <w:r>
        <w:t xml:space="preserve">                                   ул. </w:t>
      </w:r>
      <w:proofErr w:type="spellStart"/>
      <w:r>
        <w:t>Алеку</w:t>
      </w:r>
      <w:proofErr w:type="spellEnd"/>
      <w:r>
        <w:t xml:space="preserve"> Руссо;</w:t>
      </w:r>
    </w:p>
    <w:p w:rsidR="00595230" w:rsidRDefault="00595230" w:rsidP="00AB40D1">
      <w:pPr>
        <w:spacing w:after="0"/>
      </w:pPr>
      <w:r>
        <w:t xml:space="preserve">                                   ул. </w:t>
      </w:r>
      <w:proofErr w:type="spellStart"/>
      <w:r>
        <w:t>Еужен</w:t>
      </w:r>
      <w:proofErr w:type="spellEnd"/>
      <w:r>
        <w:t xml:space="preserve"> Дога;</w:t>
      </w:r>
    </w:p>
    <w:p w:rsidR="00595230" w:rsidRDefault="00595230" w:rsidP="00AB40D1">
      <w:pPr>
        <w:spacing w:after="0"/>
      </w:pPr>
      <w:r>
        <w:t xml:space="preserve">                                   ул. Александр Пушкин;</w:t>
      </w:r>
    </w:p>
    <w:p w:rsidR="00595230" w:rsidRDefault="00595230" w:rsidP="00AB40D1">
      <w:pPr>
        <w:spacing w:after="0"/>
      </w:pPr>
      <w:r>
        <w:t xml:space="preserve">                                   Каля </w:t>
      </w:r>
      <w:proofErr w:type="spellStart"/>
      <w:r>
        <w:t>Орхеюлуй</w:t>
      </w:r>
      <w:proofErr w:type="spellEnd"/>
      <w:r>
        <w:t>;</w:t>
      </w:r>
    </w:p>
    <w:p w:rsidR="00595230" w:rsidRDefault="00595230" w:rsidP="00AB40D1">
      <w:pPr>
        <w:spacing w:after="0"/>
      </w:pPr>
    </w:p>
    <w:p w:rsidR="00595230" w:rsidRDefault="00595230" w:rsidP="00AB40D1">
      <w:pPr>
        <w:spacing w:after="0"/>
      </w:pPr>
      <w:r>
        <w:rPr>
          <w:b/>
        </w:rPr>
        <w:t xml:space="preserve">Район </w:t>
      </w:r>
      <w:proofErr w:type="spellStart"/>
      <w:r>
        <w:rPr>
          <w:b/>
        </w:rPr>
        <w:t>Чокана</w:t>
      </w:r>
      <w:proofErr w:type="spellEnd"/>
      <w:r>
        <w:rPr>
          <w:b/>
        </w:rPr>
        <w:t xml:space="preserve">:        </w:t>
      </w:r>
      <w:r>
        <w:t xml:space="preserve">бул. </w:t>
      </w:r>
      <w:proofErr w:type="spellStart"/>
      <w:r>
        <w:t>Мирча</w:t>
      </w:r>
      <w:proofErr w:type="spellEnd"/>
      <w:r>
        <w:t xml:space="preserve"> чел </w:t>
      </w:r>
      <w:proofErr w:type="spellStart"/>
      <w:r>
        <w:t>Бэтрын</w:t>
      </w:r>
      <w:proofErr w:type="spellEnd"/>
      <w:r>
        <w:t>;</w:t>
      </w:r>
    </w:p>
    <w:p w:rsidR="00595230" w:rsidRDefault="00595230" w:rsidP="00AB40D1">
      <w:pPr>
        <w:spacing w:after="0"/>
      </w:pPr>
      <w:r>
        <w:t xml:space="preserve">                                   ул. </w:t>
      </w:r>
      <w:proofErr w:type="spellStart"/>
      <w:r>
        <w:t>Алеку</w:t>
      </w:r>
      <w:proofErr w:type="spellEnd"/>
      <w:r>
        <w:t xml:space="preserve"> Руссо.</w:t>
      </w:r>
    </w:p>
    <w:p w:rsidR="00595230" w:rsidRDefault="00595230" w:rsidP="00AB40D1">
      <w:pPr>
        <w:spacing w:after="0"/>
      </w:pPr>
    </w:p>
    <w:p w:rsidR="00595230" w:rsidRDefault="00595230" w:rsidP="00AB40D1">
      <w:pPr>
        <w:spacing w:after="0"/>
      </w:pPr>
    </w:p>
    <w:p w:rsidR="00595230" w:rsidRDefault="00595230" w:rsidP="00AB40D1">
      <w:pPr>
        <w:spacing w:after="0"/>
      </w:pPr>
      <w:r>
        <w:t>ИО СЕКРЕТАРЯ СОВЕТА                                    Адриан ТАЛМАЧ</w:t>
      </w:r>
    </w:p>
    <w:p w:rsidR="00030B79" w:rsidRDefault="00030B79" w:rsidP="00AB40D1">
      <w:pPr>
        <w:spacing w:after="0"/>
      </w:pPr>
    </w:p>
    <w:p w:rsidR="00030B79" w:rsidRDefault="00030B79" w:rsidP="00AB40D1">
      <w:pPr>
        <w:spacing w:after="0"/>
      </w:pPr>
    </w:p>
    <w:p w:rsidR="00030B79" w:rsidRDefault="00030B79" w:rsidP="00030B79">
      <w:pPr>
        <w:spacing w:after="0"/>
        <w:jc w:val="right"/>
      </w:pPr>
      <w:r>
        <w:t>Приложение нр.1</w:t>
      </w:r>
    </w:p>
    <w:p w:rsidR="00030B79" w:rsidRDefault="00030B79" w:rsidP="00030B79">
      <w:pPr>
        <w:spacing w:after="0"/>
        <w:jc w:val="right"/>
      </w:pPr>
      <w:r>
        <w:t>к Регламенту проведения торговой деятельности</w:t>
      </w:r>
    </w:p>
    <w:p w:rsidR="00030B79" w:rsidRDefault="00030B79" w:rsidP="00030B79">
      <w:pPr>
        <w:spacing w:after="0"/>
        <w:jc w:val="right"/>
      </w:pPr>
      <w:r>
        <w:t>в муниципии Кишинэу</w:t>
      </w:r>
    </w:p>
    <w:p w:rsidR="00030B79" w:rsidRDefault="00030B79" w:rsidP="00030B79">
      <w:pPr>
        <w:spacing w:after="0"/>
        <w:jc w:val="right"/>
      </w:pPr>
    </w:p>
    <w:p w:rsidR="00030B79" w:rsidRDefault="00030B79" w:rsidP="00030B79">
      <w:pPr>
        <w:spacing w:after="0"/>
        <w:jc w:val="center"/>
        <w:rPr>
          <w:b/>
        </w:rPr>
      </w:pPr>
      <w:r>
        <w:rPr>
          <w:b/>
        </w:rPr>
        <w:t>ИЗВЕЩЕНИЕ ОБ ИНИЦИАЦИИ ТОРГОВОЙ ДЕЯТЕЛЬНОСТИ</w:t>
      </w:r>
    </w:p>
    <w:p w:rsidR="00030B79" w:rsidRDefault="00030B79" w:rsidP="00030B79">
      <w:pPr>
        <w:spacing w:after="0"/>
      </w:pPr>
      <w:r>
        <w:rPr>
          <w:b/>
        </w:rPr>
        <w:t xml:space="preserve">КОМУ       </w:t>
      </w:r>
      <w:r>
        <w:t xml:space="preserve">Мэрия </w:t>
      </w:r>
      <w:proofErr w:type="spellStart"/>
      <w:r>
        <w:t>мун</w:t>
      </w:r>
      <w:proofErr w:type="spellEnd"/>
      <w:r>
        <w:t>. Кишинэу</w:t>
      </w:r>
    </w:p>
    <w:p w:rsidR="00030B79" w:rsidRDefault="00030B79" w:rsidP="00030B79">
      <w:pPr>
        <w:spacing w:after="0"/>
      </w:pPr>
      <w:r>
        <w:t xml:space="preserve">                    Главное управление торговли, общественного питания и оказания услуг</w:t>
      </w:r>
    </w:p>
    <w:p w:rsidR="00030B79" w:rsidRDefault="00030B79" w:rsidP="00030B79">
      <w:pPr>
        <w:spacing w:after="0"/>
        <w:rPr>
          <w:b/>
        </w:rPr>
      </w:pPr>
      <w:r>
        <w:rPr>
          <w:b/>
        </w:rPr>
        <w:t>ДАТА______________________</w:t>
      </w:r>
    </w:p>
    <w:p w:rsidR="00030B79" w:rsidRDefault="00030B79" w:rsidP="00030B79">
      <w:pPr>
        <w:spacing w:after="0"/>
        <w:rPr>
          <w:b/>
        </w:rPr>
      </w:pPr>
    </w:p>
    <w:p w:rsidR="00030B79" w:rsidRDefault="00030B79" w:rsidP="00030B79">
      <w:pPr>
        <w:spacing w:after="0"/>
        <w:rPr>
          <w:b/>
        </w:rPr>
      </w:pPr>
      <w:r>
        <w:rPr>
          <w:b/>
        </w:rPr>
        <w:t>ОТ ТОРГОВЦА</w:t>
      </w:r>
    </w:p>
    <w:p w:rsidR="00030B79" w:rsidRDefault="00030B79" w:rsidP="00030B79">
      <w:pPr>
        <w:spacing w:after="0"/>
      </w:pPr>
      <w:r>
        <w:t>Фамилия/имя__________________________________________________________________</w:t>
      </w:r>
    </w:p>
    <w:p w:rsidR="00030B79" w:rsidRDefault="00030B79" w:rsidP="00030B79">
      <w:pPr>
        <w:spacing w:after="0"/>
      </w:pPr>
      <w:r>
        <w:t>ИДНО/ИДНЛ__________________________________________________________________</w:t>
      </w:r>
    </w:p>
    <w:p w:rsidR="00030B79" w:rsidRDefault="00030B79" w:rsidP="00030B79">
      <w:pPr>
        <w:spacing w:after="0"/>
      </w:pPr>
      <w:r>
        <w:t>Штаб/Адрес проживания________________________________________________________</w:t>
      </w:r>
    </w:p>
    <w:p w:rsidR="00030B79" w:rsidRDefault="00030B79" w:rsidP="00030B79">
      <w:pPr>
        <w:spacing w:after="0"/>
      </w:pPr>
      <w:r>
        <w:t>Представленный_________________________ в качестве ____________________________</w:t>
      </w:r>
    </w:p>
    <w:p w:rsidR="00030B79" w:rsidRDefault="00030B79" w:rsidP="00030B79">
      <w:pPr>
        <w:spacing w:after="0"/>
      </w:pPr>
      <w:r>
        <w:t>Тел.________________________ Факс____________________ И-мейл__________________</w:t>
      </w:r>
    </w:p>
    <w:p w:rsidR="00030B79" w:rsidRDefault="00030B79" w:rsidP="00030B79">
      <w:pPr>
        <w:spacing w:after="0"/>
      </w:pPr>
      <w:r>
        <w:t>_____________________________________________________________________________</w:t>
      </w:r>
    </w:p>
    <w:p w:rsidR="00030B79" w:rsidRDefault="00030B79" w:rsidP="00030B79">
      <w:pPr>
        <w:spacing w:after="0"/>
      </w:pPr>
    </w:p>
    <w:p w:rsidR="00030B79" w:rsidRDefault="00030B79" w:rsidP="00030B79">
      <w:pPr>
        <w:spacing w:after="0"/>
        <w:rPr>
          <w:b/>
        </w:rPr>
      </w:pPr>
      <w:r>
        <w:rPr>
          <w:b/>
        </w:rPr>
        <w:t>Извещаем об инициации торговой деятельности в следующих условиях:</w:t>
      </w:r>
    </w:p>
    <w:p w:rsidR="00030B79" w:rsidRDefault="00030B79" w:rsidP="00030B79">
      <w:pPr>
        <w:spacing w:after="0"/>
        <w:rPr>
          <w:i/>
        </w:rPr>
      </w:pPr>
      <w:r>
        <w:rPr>
          <w:i/>
        </w:rPr>
        <w:t>Для торговой единицы</w:t>
      </w:r>
    </w:p>
    <w:p w:rsidR="00030B79" w:rsidRDefault="00030B79" w:rsidP="00030B79">
      <w:pPr>
        <w:spacing w:after="0"/>
      </w:pPr>
      <w:r>
        <w:t>Адрес________________________________________________________________________</w:t>
      </w:r>
    </w:p>
    <w:p w:rsidR="00030B79" w:rsidRDefault="00030B79" w:rsidP="00030B79">
      <w:pPr>
        <w:spacing w:after="0"/>
      </w:pPr>
      <w:r>
        <w:t>Жилой дом                                                ДА/НЕТ</w:t>
      </w:r>
    </w:p>
    <w:p w:rsidR="00030B79" w:rsidRDefault="00030B79" w:rsidP="00030B79">
      <w:pPr>
        <w:spacing w:after="0"/>
      </w:pPr>
      <w:r>
        <w:t>Наименование_________________________________________________________________</w:t>
      </w:r>
    </w:p>
    <w:p w:rsidR="00030B79" w:rsidRDefault="00030B79" w:rsidP="00030B79">
      <w:pPr>
        <w:spacing w:after="0"/>
      </w:pPr>
      <w:r>
        <w:t>Вид__________________________________________________________________________</w:t>
      </w:r>
    </w:p>
    <w:p w:rsidR="00030B79" w:rsidRDefault="00030B79" w:rsidP="00030B79">
      <w:pPr>
        <w:spacing w:after="0"/>
      </w:pPr>
      <w:r>
        <w:t>Количество мест/боксов/колонок/компьютеров/____________________________________</w:t>
      </w:r>
    </w:p>
    <w:p w:rsidR="00030B79" w:rsidRDefault="00030B79" w:rsidP="00030B79">
      <w:pPr>
        <w:spacing w:after="0"/>
      </w:pPr>
      <w:r>
        <w:t>Торговая площадь (м</w:t>
      </w:r>
      <w:proofErr w:type="gramStart"/>
      <w:r>
        <w:rPr>
          <w:vertAlign w:val="superscript"/>
        </w:rPr>
        <w:t>2</w:t>
      </w:r>
      <w:proofErr w:type="gramEnd"/>
      <w:r>
        <w:t>)__________________________________________________________</w:t>
      </w:r>
    </w:p>
    <w:p w:rsidR="00030B79" w:rsidRDefault="00030B79" w:rsidP="00030B79">
      <w:pPr>
        <w:spacing w:after="0"/>
      </w:pPr>
      <w:r>
        <w:t>Право на собственность или пользование участком__________________________________</w:t>
      </w:r>
    </w:p>
    <w:p w:rsidR="00030B79" w:rsidRDefault="00030B79" w:rsidP="00030B79">
      <w:pPr>
        <w:spacing w:after="0"/>
        <w:rPr>
          <w:sz w:val="20"/>
        </w:rPr>
      </w:pPr>
      <w:r>
        <w:t xml:space="preserve">                                                                                                  </w:t>
      </w:r>
      <w:r>
        <w:rPr>
          <w:sz w:val="20"/>
        </w:rPr>
        <w:t>(частный/в аренде/муниципальный)</w:t>
      </w:r>
    </w:p>
    <w:p w:rsidR="00030B79" w:rsidRDefault="00030B79" w:rsidP="00030B79">
      <w:pPr>
        <w:spacing w:after="0"/>
      </w:pPr>
      <w:r>
        <w:t>Рабочий график: __________________________ Выходной день ______________________</w:t>
      </w:r>
    </w:p>
    <w:p w:rsidR="00030B79" w:rsidRDefault="00030B79" w:rsidP="00030B79">
      <w:pPr>
        <w:spacing w:after="0"/>
        <w:rPr>
          <w:i/>
        </w:rPr>
      </w:pPr>
    </w:p>
    <w:p w:rsidR="00030B79" w:rsidRDefault="00030B79" w:rsidP="00030B79">
      <w:pPr>
        <w:spacing w:after="0"/>
        <w:rPr>
          <w:i/>
        </w:rPr>
      </w:pPr>
      <w:r>
        <w:rPr>
          <w:i/>
        </w:rPr>
        <w:t>Проводимая торговая деятельность:</w:t>
      </w:r>
    </w:p>
    <w:p w:rsidR="00030B79" w:rsidRDefault="00030B79" w:rsidP="00030B79">
      <w:pPr>
        <w:spacing w:after="0"/>
      </w:pPr>
      <w:r>
        <w:t>________________________________________ Код КЭДМ___________________________</w:t>
      </w:r>
    </w:p>
    <w:p w:rsidR="00030B79" w:rsidRDefault="00030B79" w:rsidP="00030B79">
      <w:pPr>
        <w:spacing w:after="0"/>
      </w:pPr>
      <w:r>
        <w:t>_____________________________________________________________________________</w:t>
      </w:r>
    </w:p>
    <w:p w:rsidR="00030B79" w:rsidRDefault="00030B79" w:rsidP="00030B79">
      <w:pPr>
        <w:spacing w:after="0"/>
      </w:pPr>
      <w:r>
        <w:t>________________________________________ Код КЭДМ___________________________</w:t>
      </w:r>
    </w:p>
    <w:p w:rsidR="00030B79" w:rsidRDefault="00030B79" w:rsidP="00030B79">
      <w:pPr>
        <w:spacing w:after="0"/>
      </w:pPr>
      <w:r>
        <w:t>_____________________________________________________________________________</w:t>
      </w:r>
    </w:p>
    <w:p w:rsidR="00030B79" w:rsidRDefault="00030B79" w:rsidP="00030B79">
      <w:pPr>
        <w:spacing w:after="0"/>
      </w:pPr>
      <w:r>
        <w:t>________________________________________ Код КЭДМ___________________________</w:t>
      </w:r>
    </w:p>
    <w:p w:rsidR="00030B79" w:rsidRDefault="00030B79" w:rsidP="00030B79">
      <w:pPr>
        <w:spacing w:after="0"/>
      </w:pPr>
    </w:p>
    <w:p w:rsidR="00030B79" w:rsidRDefault="00186A44" w:rsidP="00030B79">
      <w:pPr>
        <w:spacing w:after="0"/>
      </w:pPr>
      <w:r>
        <w:rPr>
          <w:i/>
        </w:rPr>
        <w:t>Группа товаров к продаже</w:t>
      </w:r>
      <w:r>
        <w:t>______________________________________________________</w:t>
      </w:r>
    </w:p>
    <w:p w:rsidR="00186A44" w:rsidRDefault="00186A44" w:rsidP="00030B79">
      <w:pPr>
        <w:spacing w:after="0"/>
      </w:pPr>
      <w:r>
        <w:t>__________________________________________________________________________________________________________________________________________________________</w:t>
      </w:r>
    </w:p>
    <w:p w:rsidR="00186A44" w:rsidRDefault="00186A44" w:rsidP="00030B79">
      <w:pPr>
        <w:spacing w:after="0"/>
        <w:rPr>
          <w:i/>
        </w:rPr>
      </w:pPr>
      <w:r>
        <w:rPr>
          <w:i/>
        </w:rPr>
        <w:t>Для единиц общественного питания:</w:t>
      </w:r>
    </w:p>
    <w:p w:rsidR="00186A44" w:rsidRDefault="00186A44" w:rsidP="00030B79">
      <w:pPr>
        <w:spacing w:after="0"/>
      </w:pPr>
      <w:r>
        <w:t>вместимость торговой единицы (количество мест/лиц) ______________________________</w:t>
      </w:r>
    </w:p>
    <w:p w:rsidR="00186A44" w:rsidRDefault="00186A44" w:rsidP="00030B79">
      <w:pPr>
        <w:spacing w:after="0"/>
      </w:pPr>
      <w:r>
        <w:t>включая террасу (количество мест/лиц) ___________________________________________</w:t>
      </w:r>
    </w:p>
    <w:p w:rsidR="00186A44" w:rsidRDefault="00186A44" w:rsidP="00030B79">
      <w:pPr>
        <w:spacing w:after="0"/>
      </w:pPr>
    </w:p>
    <w:p w:rsidR="00186A44" w:rsidRDefault="00186A44" w:rsidP="00030B79">
      <w:pPr>
        <w:spacing w:after="0"/>
      </w:pPr>
      <w:r>
        <w:t>Продажа алкогольной продукции                                       ДА/НЕТ</w:t>
      </w:r>
    </w:p>
    <w:p w:rsidR="00186A44" w:rsidRDefault="00186A44" w:rsidP="00030B79">
      <w:pPr>
        <w:spacing w:after="0"/>
      </w:pPr>
    </w:p>
    <w:p w:rsidR="00186A44" w:rsidRDefault="00186A44" w:rsidP="00030B79">
      <w:pPr>
        <w:spacing w:after="0"/>
      </w:pPr>
      <w:r>
        <w:lastRenderedPageBreak/>
        <w:t>Продажа пива                                                                        ДА/НЕТ</w:t>
      </w:r>
    </w:p>
    <w:p w:rsidR="00186A44" w:rsidRDefault="00186A44" w:rsidP="00030B79">
      <w:pPr>
        <w:spacing w:after="0"/>
      </w:pPr>
    </w:p>
    <w:p w:rsidR="00186A44" w:rsidRDefault="00186A44" w:rsidP="00030B79">
      <w:pPr>
        <w:spacing w:after="0"/>
      </w:pPr>
      <w:r>
        <w:t>Продажа табачной продукции                                             ДА/НЕТ</w:t>
      </w:r>
    </w:p>
    <w:p w:rsidR="00186A44" w:rsidRDefault="00186A44" w:rsidP="00030B79">
      <w:pPr>
        <w:spacing w:after="0"/>
      </w:pPr>
    </w:p>
    <w:p w:rsidR="00186A44" w:rsidRDefault="00186A44" w:rsidP="00030B79">
      <w:pPr>
        <w:spacing w:after="0"/>
      </w:pPr>
      <w:r>
        <w:t xml:space="preserve">Проведение </w:t>
      </w:r>
      <w:r w:rsidR="00F3383D">
        <w:t>передвижной</w:t>
      </w:r>
      <w:r>
        <w:t xml:space="preserve"> торговли                                      ДА/НЕТ</w:t>
      </w:r>
    </w:p>
    <w:p w:rsidR="00186A44" w:rsidRDefault="00186A44" w:rsidP="00030B79">
      <w:pPr>
        <w:spacing w:after="0"/>
      </w:pPr>
      <w:r>
        <w:t>Продажа путем мобильной единицы                                  ДА/НЕТ</w:t>
      </w:r>
    </w:p>
    <w:p w:rsidR="00186A44" w:rsidRDefault="00186A44" w:rsidP="00030B79">
      <w:pPr>
        <w:spacing w:after="0"/>
        <w:rPr>
          <w:i/>
        </w:rPr>
      </w:pPr>
      <w:r>
        <w:rPr>
          <w:i/>
        </w:rPr>
        <w:t>Данные о мобильной единице</w:t>
      </w:r>
    </w:p>
    <w:p w:rsidR="00186A44" w:rsidRDefault="00186A44" w:rsidP="00030B79">
      <w:pPr>
        <w:spacing w:after="0"/>
        <w:rPr>
          <w:i/>
        </w:rPr>
      </w:pPr>
      <w:r>
        <w:rPr>
          <w:i/>
        </w:rPr>
        <w:t>(при проведении торговой деятельности путем мобильной единицы):</w:t>
      </w:r>
    </w:p>
    <w:p w:rsidR="00186A44" w:rsidRDefault="00186A44" w:rsidP="00030B79">
      <w:pPr>
        <w:spacing w:after="0"/>
        <w:rPr>
          <w:i/>
        </w:rPr>
      </w:pPr>
    </w:p>
    <w:p w:rsidR="00186A44" w:rsidRDefault="00186A44" w:rsidP="00030B79">
      <w:pPr>
        <w:spacing w:after="0"/>
      </w:pPr>
      <w:r>
        <w:t>Вид__________________________________________________________________________</w:t>
      </w:r>
    </w:p>
    <w:p w:rsidR="00186A44" w:rsidRDefault="00186A44" w:rsidP="00030B79">
      <w:pPr>
        <w:spacing w:after="0"/>
      </w:pPr>
      <w:r>
        <w:t>Адрес места продажи___________________________________________________________</w:t>
      </w:r>
    </w:p>
    <w:p w:rsidR="00186A44" w:rsidRDefault="00186A44" w:rsidP="00030B79">
      <w:pPr>
        <w:spacing w:after="0"/>
      </w:pPr>
      <w:r>
        <w:t>Торговая площадь (м</w:t>
      </w:r>
      <w:r>
        <w:rPr>
          <w:vertAlign w:val="superscript"/>
        </w:rPr>
        <w:t>2</w:t>
      </w:r>
      <w:r>
        <w:t>) _________________________________________________________</w:t>
      </w:r>
    </w:p>
    <w:p w:rsidR="00186A44" w:rsidRDefault="00186A44" w:rsidP="00030B79">
      <w:pPr>
        <w:spacing w:after="0"/>
      </w:pPr>
      <w:r>
        <w:t>Длина _____________ Ширина ___________________ Высота ________________________</w:t>
      </w:r>
    </w:p>
    <w:p w:rsidR="00186A44" w:rsidRDefault="00186A44" w:rsidP="00030B79">
      <w:pPr>
        <w:spacing w:after="0"/>
      </w:pPr>
    </w:p>
    <w:p w:rsidR="00186A44" w:rsidRDefault="00186A44" w:rsidP="00030B79">
      <w:pPr>
        <w:spacing w:after="0"/>
      </w:pPr>
      <w:r>
        <w:t>Продажа путем торгового аппарата                                   ДА/НЕТ</w:t>
      </w:r>
    </w:p>
    <w:p w:rsidR="00186A44" w:rsidRDefault="00186A44" w:rsidP="00030B79">
      <w:pPr>
        <w:spacing w:after="0"/>
        <w:rPr>
          <w:i/>
        </w:rPr>
      </w:pPr>
      <w:r>
        <w:rPr>
          <w:i/>
        </w:rPr>
        <w:t>Данные о торговом аппарате</w:t>
      </w:r>
    </w:p>
    <w:p w:rsidR="00186A44" w:rsidRDefault="00186A44" w:rsidP="00030B79">
      <w:pPr>
        <w:spacing w:after="0"/>
        <w:rPr>
          <w:i/>
        </w:rPr>
      </w:pPr>
      <w:r>
        <w:rPr>
          <w:i/>
        </w:rPr>
        <w:t>(при проведении торговой деятельности путем торгового аппарата):</w:t>
      </w:r>
    </w:p>
    <w:p w:rsidR="00186A44" w:rsidRDefault="00186A44" w:rsidP="00030B79">
      <w:pPr>
        <w:spacing w:after="0"/>
      </w:pPr>
      <w:r>
        <w:t>Количество аппаратов___________</w:t>
      </w:r>
    </w:p>
    <w:p w:rsidR="00186A44" w:rsidRDefault="00186A44" w:rsidP="00030B79">
      <w:pPr>
        <w:spacing w:after="0"/>
      </w:pPr>
      <w:r>
        <w:t>Длина _____________ Ширина __________________ Высота _________________________</w:t>
      </w:r>
    </w:p>
    <w:p w:rsidR="00186A44" w:rsidRDefault="00186A44" w:rsidP="00030B79">
      <w:pPr>
        <w:spacing w:after="0"/>
      </w:pPr>
    </w:p>
    <w:p w:rsidR="001236ED" w:rsidRDefault="001236ED" w:rsidP="00030B79">
      <w:pPr>
        <w:spacing w:after="0"/>
        <w:rPr>
          <w:i/>
        </w:rPr>
      </w:pPr>
      <w:r>
        <w:rPr>
          <w:i/>
        </w:rPr>
        <w:t>Приложения:</w:t>
      </w:r>
    </w:p>
    <w:p w:rsidR="001236ED" w:rsidRDefault="001236ED" w:rsidP="00030B79">
      <w:pPr>
        <w:spacing w:after="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36ED" w:rsidRDefault="001236ED" w:rsidP="00030B79">
      <w:pPr>
        <w:spacing w:after="0"/>
      </w:pPr>
    </w:p>
    <w:p w:rsidR="001236ED" w:rsidRDefault="001236ED" w:rsidP="00030B79">
      <w:pPr>
        <w:spacing w:after="0"/>
        <w:rPr>
          <w:b/>
        </w:rPr>
      </w:pPr>
      <w:r>
        <w:rPr>
          <w:b/>
        </w:rPr>
        <w:t>Заявляю под собственную ответственность:</w:t>
      </w:r>
    </w:p>
    <w:p w:rsidR="001236ED" w:rsidRDefault="001236ED" w:rsidP="001236ED">
      <w:pPr>
        <w:pStyle w:val="ListParagraph"/>
        <w:numPr>
          <w:ilvl w:val="0"/>
          <w:numId w:val="3"/>
        </w:numPr>
        <w:spacing w:after="0"/>
        <w:rPr>
          <w:b/>
        </w:rPr>
      </w:pPr>
      <w:r>
        <w:t xml:space="preserve">указанные данные в извещении и приложений подлинные и </w:t>
      </w:r>
      <w:r w:rsidRPr="001236ED">
        <w:t>правильные;</w:t>
      </w:r>
    </w:p>
    <w:p w:rsidR="001236ED" w:rsidRPr="001236ED" w:rsidRDefault="001236ED" w:rsidP="001236ED">
      <w:pPr>
        <w:pStyle w:val="ListParagraph"/>
        <w:numPr>
          <w:ilvl w:val="0"/>
          <w:numId w:val="3"/>
        </w:numPr>
        <w:spacing w:after="0"/>
        <w:rPr>
          <w:b/>
        </w:rPr>
      </w:pPr>
      <w:r>
        <w:t>отвечаю всем условиям законодательства области торговой деятельности.</w:t>
      </w:r>
    </w:p>
    <w:p w:rsidR="001236ED" w:rsidRDefault="001236ED" w:rsidP="001236ED">
      <w:pPr>
        <w:spacing w:after="0"/>
        <w:rPr>
          <w:b/>
        </w:rPr>
      </w:pPr>
    </w:p>
    <w:p w:rsidR="001236ED" w:rsidRDefault="001236ED" w:rsidP="001236ED">
      <w:pPr>
        <w:spacing w:after="0"/>
        <w:rPr>
          <w:b/>
        </w:rPr>
      </w:pPr>
      <w:r>
        <w:rPr>
          <w:b/>
        </w:rPr>
        <w:t>Беру на себя обязательство:</w:t>
      </w:r>
    </w:p>
    <w:p w:rsidR="001236ED" w:rsidRDefault="001236ED" w:rsidP="001236ED">
      <w:pPr>
        <w:pStyle w:val="ListParagraph"/>
        <w:numPr>
          <w:ilvl w:val="0"/>
          <w:numId w:val="4"/>
        </w:numPr>
        <w:spacing w:after="0"/>
      </w:pPr>
      <w:r>
        <w:t>соблюдать действующее законодательство;</w:t>
      </w:r>
    </w:p>
    <w:p w:rsidR="001236ED" w:rsidRDefault="001236ED" w:rsidP="001236ED">
      <w:pPr>
        <w:pStyle w:val="ListParagraph"/>
        <w:numPr>
          <w:ilvl w:val="0"/>
          <w:numId w:val="4"/>
        </w:numPr>
        <w:spacing w:after="0"/>
      </w:pPr>
      <w:r>
        <w:t>компенсировать, в соответствии с действующим законодательством, любой ущерб, причиненный в следствии несоблюдения законодательства либо предоставления, в рамках данного извещения и приложений, ошибочных данных.</w:t>
      </w:r>
    </w:p>
    <w:p w:rsidR="001236ED" w:rsidRDefault="001236ED" w:rsidP="001236ED">
      <w:pPr>
        <w:spacing w:after="0"/>
      </w:pPr>
    </w:p>
    <w:p w:rsidR="001236ED" w:rsidRDefault="001236ED" w:rsidP="001236ED">
      <w:pPr>
        <w:spacing w:after="0"/>
      </w:pPr>
    </w:p>
    <w:p w:rsidR="001236ED" w:rsidRDefault="001236ED" w:rsidP="001236ED">
      <w:pPr>
        <w:spacing w:after="0"/>
      </w:pPr>
    </w:p>
    <w:p w:rsidR="001236ED" w:rsidRDefault="001236ED" w:rsidP="001236ED">
      <w:pPr>
        <w:spacing w:after="0"/>
      </w:pPr>
    </w:p>
    <w:p w:rsidR="001236ED" w:rsidRDefault="001236ED" w:rsidP="001236ED">
      <w:pPr>
        <w:spacing w:after="0"/>
      </w:pPr>
      <w:r>
        <w:t>Фамилия ________________ Подпись ____________________                          М.П.</w:t>
      </w:r>
    </w:p>
    <w:p w:rsidR="001236ED" w:rsidRDefault="001236ED" w:rsidP="001236ED">
      <w:pPr>
        <w:spacing w:after="0"/>
      </w:pPr>
    </w:p>
    <w:p w:rsidR="001236ED" w:rsidRDefault="001236ED" w:rsidP="001236ED">
      <w:pPr>
        <w:spacing w:after="0"/>
      </w:pPr>
    </w:p>
    <w:p w:rsidR="001236ED" w:rsidRDefault="001236ED" w:rsidP="001236ED">
      <w:pPr>
        <w:spacing w:after="0"/>
      </w:pPr>
    </w:p>
    <w:p w:rsidR="001236ED" w:rsidRDefault="001236ED" w:rsidP="001236ED">
      <w:pPr>
        <w:spacing w:after="0"/>
      </w:pPr>
    </w:p>
    <w:p w:rsidR="001236ED" w:rsidRDefault="001236ED" w:rsidP="001236ED">
      <w:pPr>
        <w:spacing w:after="0"/>
      </w:pPr>
    </w:p>
    <w:p w:rsidR="001236ED" w:rsidRDefault="001236ED" w:rsidP="001236ED">
      <w:pPr>
        <w:spacing w:after="0"/>
      </w:pPr>
    </w:p>
    <w:p w:rsidR="001236ED" w:rsidRDefault="001236ED" w:rsidP="001236ED">
      <w:pPr>
        <w:spacing w:after="0"/>
      </w:pPr>
    </w:p>
    <w:p w:rsidR="001236ED" w:rsidRDefault="001236ED" w:rsidP="001236ED">
      <w:pPr>
        <w:spacing w:after="0"/>
      </w:pPr>
    </w:p>
    <w:p w:rsidR="001236ED" w:rsidRDefault="001236ED" w:rsidP="001236ED">
      <w:pPr>
        <w:spacing w:after="0"/>
      </w:pPr>
    </w:p>
    <w:p w:rsidR="001236ED" w:rsidRDefault="001236ED" w:rsidP="001236ED">
      <w:pPr>
        <w:spacing w:after="0"/>
      </w:pPr>
    </w:p>
    <w:p w:rsidR="001236ED" w:rsidRDefault="001236ED" w:rsidP="001236ED">
      <w:pPr>
        <w:spacing w:after="0"/>
        <w:jc w:val="right"/>
      </w:pPr>
      <w:r>
        <w:t>Приложение нр.2</w:t>
      </w:r>
    </w:p>
    <w:p w:rsidR="001236ED" w:rsidRDefault="001236ED" w:rsidP="001236ED">
      <w:pPr>
        <w:spacing w:after="0"/>
        <w:jc w:val="right"/>
      </w:pPr>
      <w:r>
        <w:t>к Регламенту проведения торговой деятельности</w:t>
      </w:r>
    </w:p>
    <w:p w:rsidR="001236ED" w:rsidRDefault="001236ED" w:rsidP="001236ED">
      <w:pPr>
        <w:spacing w:after="0"/>
        <w:jc w:val="right"/>
      </w:pPr>
      <w:r>
        <w:t>в муниципии Кишинэу</w:t>
      </w:r>
    </w:p>
    <w:p w:rsidR="001236ED" w:rsidRDefault="001236ED" w:rsidP="001236ED">
      <w:pPr>
        <w:spacing w:after="0"/>
        <w:jc w:val="right"/>
      </w:pPr>
    </w:p>
    <w:p w:rsidR="001236ED" w:rsidRDefault="001236ED" w:rsidP="001236ED">
      <w:pPr>
        <w:spacing w:after="0"/>
        <w:jc w:val="right"/>
      </w:pPr>
    </w:p>
    <w:p w:rsidR="001236ED" w:rsidRDefault="001236ED" w:rsidP="001236ED">
      <w:pPr>
        <w:spacing w:after="0"/>
        <w:jc w:val="right"/>
      </w:pPr>
    </w:p>
    <w:p w:rsidR="001236ED" w:rsidRDefault="001236ED" w:rsidP="001236ED">
      <w:pPr>
        <w:spacing w:after="0"/>
        <w:jc w:val="center"/>
        <w:rPr>
          <w:b/>
        </w:rPr>
      </w:pPr>
      <w:r>
        <w:rPr>
          <w:b/>
        </w:rPr>
        <w:t>РЕСПУБЛИКА МОЛДОВА</w:t>
      </w:r>
    </w:p>
    <w:p w:rsidR="001236ED" w:rsidRDefault="001236ED" w:rsidP="001236ED">
      <w:pPr>
        <w:spacing w:after="0"/>
        <w:jc w:val="center"/>
        <w:rPr>
          <w:b/>
        </w:rPr>
      </w:pPr>
      <w:r>
        <w:rPr>
          <w:b/>
        </w:rPr>
        <w:t>Мэрия муниципия Кишинэу</w:t>
      </w:r>
    </w:p>
    <w:p w:rsidR="001236ED" w:rsidRDefault="001236ED" w:rsidP="001236ED">
      <w:pPr>
        <w:spacing w:after="0"/>
        <w:jc w:val="center"/>
        <w:rPr>
          <w:b/>
        </w:rPr>
      </w:pPr>
    </w:p>
    <w:p w:rsidR="001236ED" w:rsidRDefault="001236ED" w:rsidP="001236ED">
      <w:pPr>
        <w:spacing w:after="0"/>
        <w:jc w:val="center"/>
        <w:rPr>
          <w:b/>
        </w:rPr>
      </w:pPr>
    </w:p>
    <w:p w:rsidR="001236ED" w:rsidRDefault="001236ED" w:rsidP="001236ED">
      <w:pPr>
        <w:spacing w:after="0"/>
        <w:jc w:val="center"/>
        <w:rPr>
          <w:b/>
        </w:rPr>
      </w:pPr>
    </w:p>
    <w:p w:rsidR="001236ED" w:rsidRDefault="001236ED" w:rsidP="001236ED">
      <w:pPr>
        <w:spacing w:after="0"/>
        <w:jc w:val="center"/>
        <w:rPr>
          <w:b/>
          <w:sz w:val="28"/>
        </w:rPr>
      </w:pPr>
      <w:r>
        <w:rPr>
          <w:b/>
          <w:sz w:val="28"/>
        </w:rPr>
        <w:t>АТОРИЗАЦИЯ</w:t>
      </w:r>
    </w:p>
    <w:p w:rsidR="001236ED" w:rsidRDefault="001236ED" w:rsidP="001236ED">
      <w:pPr>
        <w:spacing w:after="0"/>
        <w:jc w:val="center"/>
        <w:rPr>
          <w:b/>
          <w:sz w:val="28"/>
        </w:rPr>
      </w:pPr>
    </w:p>
    <w:p w:rsidR="001236ED" w:rsidRPr="001236ED" w:rsidRDefault="001236ED" w:rsidP="001236ED">
      <w:pPr>
        <w:spacing w:after="0"/>
        <w:jc w:val="center"/>
        <w:rPr>
          <w:b/>
        </w:rPr>
      </w:pPr>
      <w:r w:rsidRPr="001236ED">
        <w:rPr>
          <w:b/>
        </w:rPr>
        <w:t>на размещение и работу единиц</w:t>
      </w:r>
    </w:p>
    <w:p w:rsidR="001236ED" w:rsidRDefault="001236ED" w:rsidP="001236ED">
      <w:pPr>
        <w:spacing w:after="0"/>
        <w:jc w:val="center"/>
        <w:rPr>
          <w:b/>
        </w:rPr>
      </w:pPr>
      <w:r w:rsidRPr="001236ED">
        <w:rPr>
          <w:b/>
        </w:rPr>
        <w:t>оказания социальных услуг</w:t>
      </w:r>
    </w:p>
    <w:p w:rsidR="001236ED" w:rsidRDefault="001236ED" w:rsidP="001236ED">
      <w:pPr>
        <w:spacing w:after="0"/>
        <w:jc w:val="center"/>
        <w:rPr>
          <w:b/>
        </w:rPr>
      </w:pPr>
    </w:p>
    <w:p w:rsidR="001236ED" w:rsidRDefault="001236ED" w:rsidP="001236ED">
      <w:pPr>
        <w:spacing w:after="0"/>
        <w:jc w:val="center"/>
      </w:pPr>
      <w:proofErr w:type="spellStart"/>
      <w:r>
        <w:t>Нр</w:t>
      </w:r>
      <w:proofErr w:type="spellEnd"/>
      <w:r>
        <w:t>.___________          от _______________</w:t>
      </w:r>
    </w:p>
    <w:p w:rsidR="001236ED" w:rsidRDefault="001236ED" w:rsidP="001236ED">
      <w:pPr>
        <w:spacing w:after="0"/>
        <w:jc w:val="center"/>
      </w:pPr>
    </w:p>
    <w:p w:rsidR="001236ED" w:rsidRDefault="001236ED" w:rsidP="001236ED">
      <w:pPr>
        <w:spacing w:after="0"/>
        <w:jc w:val="center"/>
      </w:pPr>
    </w:p>
    <w:p w:rsidR="001236ED" w:rsidRDefault="001236ED" w:rsidP="001236ED">
      <w:pPr>
        <w:spacing w:after="0"/>
        <w:jc w:val="center"/>
      </w:pPr>
    </w:p>
    <w:p w:rsidR="001236ED" w:rsidRDefault="001236ED" w:rsidP="001236ED">
      <w:pPr>
        <w:spacing w:after="0"/>
        <w:jc w:val="center"/>
      </w:pPr>
    </w:p>
    <w:p w:rsidR="001236ED" w:rsidRDefault="001236ED" w:rsidP="001236ED">
      <w:pPr>
        <w:spacing w:after="0"/>
        <w:jc w:val="center"/>
      </w:pPr>
    </w:p>
    <w:p w:rsidR="001236ED" w:rsidRDefault="001236ED" w:rsidP="001236ED">
      <w:pPr>
        <w:spacing w:after="0"/>
        <w:jc w:val="center"/>
      </w:pPr>
    </w:p>
    <w:p w:rsidR="001236ED" w:rsidRDefault="001236ED" w:rsidP="001236ED">
      <w:pPr>
        <w:spacing w:after="0"/>
        <w:jc w:val="center"/>
      </w:pPr>
    </w:p>
    <w:p w:rsidR="001236ED" w:rsidRDefault="001236ED" w:rsidP="001236ED">
      <w:pPr>
        <w:spacing w:after="0"/>
        <w:jc w:val="center"/>
      </w:pPr>
    </w:p>
    <w:p w:rsidR="001236ED" w:rsidRDefault="001236ED" w:rsidP="001236ED">
      <w:pPr>
        <w:spacing w:after="0"/>
        <w:jc w:val="center"/>
      </w:pPr>
    </w:p>
    <w:p w:rsidR="001236ED" w:rsidRDefault="001236ED" w:rsidP="001236ED">
      <w:pPr>
        <w:spacing w:after="0"/>
        <w:jc w:val="center"/>
      </w:pPr>
    </w:p>
    <w:p w:rsidR="001236ED" w:rsidRDefault="001236ED" w:rsidP="001236ED">
      <w:pPr>
        <w:spacing w:after="0"/>
        <w:jc w:val="center"/>
      </w:pPr>
    </w:p>
    <w:p w:rsidR="001236ED" w:rsidRDefault="001236ED" w:rsidP="001236ED">
      <w:pPr>
        <w:spacing w:after="0"/>
        <w:jc w:val="center"/>
      </w:pPr>
    </w:p>
    <w:p w:rsidR="001236ED" w:rsidRDefault="001236ED" w:rsidP="001236ED">
      <w:pPr>
        <w:spacing w:after="0"/>
        <w:jc w:val="center"/>
      </w:pPr>
    </w:p>
    <w:p w:rsidR="001236ED" w:rsidRDefault="001236ED" w:rsidP="001236ED">
      <w:pPr>
        <w:spacing w:after="0"/>
        <w:jc w:val="center"/>
      </w:pPr>
    </w:p>
    <w:p w:rsidR="001236ED" w:rsidRDefault="001236ED" w:rsidP="001236ED">
      <w:pPr>
        <w:spacing w:after="0"/>
        <w:jc w:val="center"/>
      </w:pPr>
    </w:p>
    <w:p w:rsidR="001236ED" w:rsidRDefault="001236ED" w:rsidP="001236ED">
      <w:pPr>
        <w:spacing w:after="0"/>
        <w:jc w:val="center"/>
      </w:pPr>
    </w:p>
    <w:p w:rsidR="001236ED" w:rsidRDefault="001236ED" w:rsidP="001236ED">
      <w:pPr>
        <w:spacing w:after="0"/>
        <w:jc w:val="center"/>
      </w:pPr>
    </w:p>
    <w:p w:rsidR="001236ED" w:rsidRDefault="001236ED" w:rsidP="001236ED">
      <w:pPr>
        <w:spacing w:after="0"/>
        <w:jc w:val="center"/>
      </w:pPr>
    </w:p>
    <w:p w:rsidR="001236ED" w:rsidRDefault="001236ED" w:rsidP="001236ED">
      <w:pPr>
        <w:spacing w:after="0"/>
        <w:jc w:val="center"/>
      </w:pPr>
    </w:p>
    <w:p w:rsidR="001236ED" w:rsidRDefault="001236ED" w:rsidP="001236ED">
      <w:pPr>
        <w:spacing w:after="0"/>
        <w:jc w:val="center"/>
      </w:pPr>
    </w:p>
    <w:p w:rsidR="001236ED" w:rsidRDefault="001236ED" w:rsidP="001236ED">
      <w:pPr>
        <w:spacing w:after="0"/>
        <w:jc w:val="center"/>
      </w:pPr>
    </w:p>
    <w:p w:rsidR="001236ED" w:rsidRDefault="001236ED" w:rsidP="001236ED">
      <w:pPr>
        <w:spacing w:after="0"/>
        <w:jc w:val="center"/>
      </w:pPr>
    </w:p>
    <w:p w:rsidR="001236ED" w:rsidRDefault="001236ED" w:rsidP="001236ED">
      <w:pPr>
        <w:spacing w:after="0"/>
        <w:jc w:val="center"/>
      </w:pPr>
    </w:p>
    <w:p w:rsidR="001236ED" w:rsidRDefault="001236ED" w:rsidP="001236ED">
      <w:pPr>
        <w:spacing w:after="0"/>
        <w:jc w:val="center"/>
      </w:pPr>
    </w:p>
    <w:p w:rsidR="001236ED" w:rsidRDefault="001236ED" w:rsidP="001236ED">
      <w:pPr>
        <w:spacing w:after="0"/>
        <w:jc w:val="center"/>
      </w:pPr>
    </w:p>
    <w:p w:rsidR="001236ED" w:rsidRDefault="001236ED" w:rsidP="001236ED">
      <w:pPr>
        <w:spacing w:after="0"/>
        <w:jc w:val="center"/>
      </w:pPr>
    </w:p>
    <w:p w:rsidR="001236ED" w:rsidRDefault="001236ED" w:rsidP="001236ED">
      <w:pPr>
        <w:spacing w:after="0"/>
        <w:jc w:val="center"/>
      </w:pPr>
    </w:p>
    <w:p w:rsidR="001236ED" w:rsidRDefault="001236ED" w:rsidP="001236ED">
      <w:pPr>
        <w:spacing w:after="0"/>
        <w:jc w:val="center"/>
      </w:pPr>
    </w:p>
    <w:p w:rsidR="001236ED" w:rsidRDefault="001236ED" w:rsidP="001236ED">
      <w:pPr>
        <w:spacing w:after="0"/>
        <w:jc w:val="center"/>
      </w:pPr>
    </w:p>
    <w:p w:rsidR="001236ED" w:rsidRDefault="001236ED" w:rsidP="001236ED">
      <w:pPr>
        <w:spacing w:after="0"/>
        <w:jc w:val="center"/>
      </w:pPr>
    </w:p>
    <w:p w:rsidR="001236ED" w:rsidRDefault="001236ED" w:rsidP="001236ED">
      <w:pPr>
        <w:spacing w:after="0"/>
        <w:jc w:val="center"/>
      </w:pPr>
    </w:p>
    <w:p w:rsidR="001236ED" w:rsidRDefault="001236ED" w:rsidP="001236ED">
      <w:pPr>
        <w:spacing w:after="0"/>
        <w:jc w:val="center"/>
      </w:pPr>
    </w:p>
    <w:p w:rsidR="001236ED" w:rsidRDefault="001236ED" w:rsidP="001236ED">
      <w:pPr>
        <w:spacing w:after="0"/>
        <w:jc w:val="center"/>
      </w:pPr>
    </w:p>
    <w:p w:rsidR="001236ED" w:rsidRDefault="001236ED" w:rsidP="001236ED">
      <w:pPr>
        <w:spacing w:after="0"/>
        <w:jc w:val="center"/>
        <w:rPr>
          <w:b/>
          <w:sz w:val="28"/>
        </w:rPr>
      </w:pPr>
      <w:r>
        <w:rPr>
          <w:b/>
          <w:sz w:val="28"/>
        </w:rPr>
        <w:t>Республика Молдова</w:t>
      </w:r>
    </w:p>
    <w:p w:rsidR="001236ED" w:rsidRDefault="001236ED" w:rsidP="001236ED">
      <w:pPr>
        <w:spacing w:after="0"/>
        <w:jc w:val="center"/>
        <w:rPr>
          <w:b/>
          <w:sz w:val="28"/>
        </w:rPr>
      </w:pPr>
    </w:p>
    <w:p w:rsidR="001236ED" w:rsidRDefault="001236ED" w:rsidP="001236ED">
      <w:pPr>
        <w:spacing w:after="0"/>
        <w:jc w:val="center"/>
        <w:rPr>
          <w:b/>
          <w:sz w:val="28"/>
        </w:rPr>
      </w:pPr>
    </w:p>
    <w:p w:rsidR="001236ED" w:rsidRDefault="001236ED" w:rsidP="001236ED">
      <w:pPr>
        <w:spacing w:after="0"/>
        <w:jc w:val="center"/>
        <w:rPr>
          <w:b/>
          <w:sz w:val="28"/>
        </w:rPr>
      </w:pPr>
    </w:p>
    <w:p w:rsidR="001236ED" w:rsidRDefault="001236ED" w:rsidP="001236ED">
      <w:pPr>
        <w:spacing w:after="0"/>
        <w:jc w:val="center"/>
        <w:rPr>
          <w:b/>
          <w:sz w:val="28"/>
        </w:rPr>
      </w:pPr>
    </w:p>
    <w:p w:rsidR="001236ED" w:rsidRDefault="001236ED" w:rsidP="001236ED">
      <w:pPr>
        <w:spacing w:after="0"/>
        <w:jc w:val="center"/>
        <w:rPr>
          <w:b/>
          <w:sz w:val="28"/>
        </w:rPr>
      </w:pPr>
    </w:p>
    <w:p w:rsidR="001236ED" w:rsidRDefault="001236ED" w:rsidP="001236ED">
      <w:pPr>
        <w:spacing w:after="0"/>
        <w:jc w:val="center"/>
        <w:rPr>
          <w:b/>
          <w:sz w:val="28"/>
        </w:rPr>
      </w:pPr>
    </w:p>
    <w:p w:rsidR="001236ED" w:rsidRDefault="001236ED" w:rsidP="001236ED">
      <w:pPr>
        <w:spacing w:after="0"/>
        <w:jc w:val="center"/>
        <w:rPr>
          <w:b/>
          <w:sz w:val="36"/>
        </w:rPr>
      </w:pPr>
      <w:r>
        <w:rPr>
          <w:b/>
          <w:sz w:val="36"/>
        </w:rPr>
        <w:t>АВТОРИЗАЦИЯ</w:t>
      </w:r>
    </w:p>
    <w:p w:rsidR="001236ED" w:rsidRDefault="001236ED" w:rsidP="001236ED">
      <w:pPr>
        <w:spacing w:after="0"/>
        <w:jc w:val="center"/>
        <w:rPr>
          <w:b/>
          <w:sz w:val="36"/>
        </w:rPr>
      </w:pPr>
    </w:p>
    <w:p w:rsidR="001236ED" w:rsidRDefault="001236ED" w:rsidP="001236ED">
      <w:pPr>
        <w:spacing w:after="0"/>
        <w:jc w:val="center"/>
        <w:rPr>
          <w:b/>
          <w:sz w:val="36"/>
        </w:rPr>
      </w:pPr>
    </w:p>
    <w:p w:rsidR="001236ED" w:rsidRDefault="001236ED" w:rsidP="001236ED">
      <w:pPr>
        <w:spacing w:after="0"/>
        <w:jc w:val="center"/>
        <w:rPr>
          <w:b/>
          <w:sz w:val="36"/>
        </w:rPr>
      </w:pPr>
    </w:p>
    <w:p w:rsidR="001236ED" w:rsidRDefault="001236ED" w:rsidP="001236ED">
      <w:pPr>
        <w:spacing w:after="0"/>
        <w:jc w:val="center"/>
        <w:rPr>
          <w:b/>
          <w:sz w:val="36"/>
        </w:rPr>
      </w:pPr>
    </w:p>
    <w:p w:rsidR="001236ED" w:rsidRDefault="001236ED" w:rsidP="001236ED">
      <w:pPr>
        <w:spacing w:after="0"/>
        <w:jc w:val="center"/>
        <w:rPr>
          <w:b/>
          <w:sz w:val="36"/>
        </w:rPr>
      </w:pPr>
    </w:p>
    <w:p w:rsidR="001236ED" w:rsidRDefault="001236ED" w:rsidP="001236ED">
      <w:pPr>
        <w:spacing w:after="0"/>
        <w:jc w:val="center"/>
        <w:rPr>
          <w:b/>
          <w:sz w:val="36"/>
        </w:rPr>
      </w:pPr>
    </w:p>
    <w:p w:rsidR="001236ED" w:rsidRDefault="001236ED" w:rsidP="001236ED">
      <w:pPr>
        <w:spacing w:after="0"/>
        <w:jc w:val="center"/>
        <w:rPr>
          <w:b/>
          <w:sz w:val="36"/>
        </w:rPr>
      </w:pPr>
    </w:p>
    <w:p w:rsidR="001236ED" w:rsidRDefault="001236ED" w:rsidP="001236ED">
      <w:pPr>
        <w:spacing w:after="0"/>
        <w:jc w:val="center"/>
        <w:rPr>
          <w:b/>
          <w:sz w:val="36"/>
        </w:rPr>
      </w:pPr>
    </w:p>
    <w:p w:rsidR="001236ED" w:rsidRDefault="001236ED" w:rsidP="001236ED">
      <w:pPr>
        <w:spacing w:after="0"/>
        <w:rPr>
          <w:b/>
          <w:sz w:val="28"/>
        </w:rPr>
      </w:pPr>
      <w:proofErr w:type="spellStart"/>
      <w:r>
        <w:rPr>
          <w:i/>
          <w:sz w:val="28"/>
        </w:rPr>
        <w:t>Нр</w:t>
      </w:r>
      <w:proofErr w:type="spellEnd"/>
      <w:r>
        <w:rPr>
          <w:i/>
          <w:sz w:val="28"/>
        </w:rPr>
        <w:t xml:space="preserve">:     </w:t>
      </w:r>
      <w:r>
        <w:rPr>
          <w:b/>
          <w:sz w:val="28"/>
        </w:rPr>
        <w:t>028557</w:t>
      </w:r>
    </w:p>
    <w:p w:rsidR="00996251" w:rsidRDefault="00996251" w:rsidP="001236ED">
      <w:pPr>
        <w:spacing w:after="0"/>
        <w:rPr>
          <w:b/>
          <w:sz w:val="28"/>
        </w:rPr>
      </w:pPr>
    </w:p>
    <w:p w:rsidR="00996251" w:rsidRDefault="00996251" w:rsidP="001236ED">
      <w:pPr>
        <w:spacing w:after="0"/>
        <w:rPr>
          <w:b/>
          <w:sz w:val="28"/>
        </w:rPr>
      </w:pPr>
    </w:p>
    <w:p w:rsidR="00996251" w:rsidRDefault="00996251" w:rsidP="001236ED">
      <w:pPr>
        <w:spacing w:after="0"/>
        <w:rPr>
          <w:b/>
          <w:sz w:val="28"/>
        </w:rPr>
      </w:pPr>
    </w:p>
    <w:p w:rsidR="00996251" w:rsidRDefault="00996251" w:rsidP="001236ED">
      <w:pPr>
        <w:spacing w:after="0"/>
        <w:rPr>
          <w:b/>
          <w:sz w:val="28"/>
        </w:rPr>
      </w:pPr>
    </w:p>
    <w:p w:rsidR="00996251" w:rsidRDefault="00996251" w:rsidP="001236ED">
      <w:pPr>
        <w:spacing w:after="0"/>
        <w:rPr>
          <w:b/>
          <w:sz w:val="28"/>
        </w:rPr>
      </w:pPr>
    </w:p>
    <w:p w:rsidR="00996251" w:rsidRDefault="00996251" w:rsidP="001236ED">
      <w:pPr>
        <w:spacing w:after="0"/>
        <w:rPr>
          <w:b/>
          <w:sz w:val="28"/>
        </w:rPr>
      </w:pPr>
    </w:p>
    <w:p w:rsidR="00996251" w:rsidRDefault="00996251" w:rsidP="001236ED">
      <w:pPr>
        <w:spacing w:after="0"/>
        <w:rPr>
          <w:b/>
          <w:sz w:val="28"/>
        </w:rPr>
      </w:pPr>
    </w:p>
    <w:p w:rsidR="00996251" w:rsidRDefault="00996251" w:rsidP="001236ED">
      <w:pPr>
        <w:spacing w:after="0"/>
        <w:rPr>
          <w:b/>
          <w:sz w:val="28"/>
        </w:rPr>
      </w:pPr>
    </w:p>
    <w:p w:rsidR="00996251" w:rsidRDefault="00996251" w:rsidP="001236ED">
      <w:pPr>
        <w:spacing w:after="0"/>
        <w:rPr>
          <w:b/>
          <w:sz w:val="28"/>
        </w:rPr>
      </w:pPr>
    </w:p>
    <w:p w:rsidR="00996251" w:rsidRDefault="00996251" w:rsidP="001236ED">
      <w:pPr>
        <w:spacing w:after="0"/>
        <w:rPr>
          <w:b/>
          <w:sz w:val="28"/>
        </w:rPr>
      </w:pPr>
    </w:p>
    <w:p w:rsidR="00996251" w:rsidRDefault="00996251" w:rsidP="001236ED">
      <w:pPr>
        <w:spacing w:after="0"/>
        <w:rPr>
          <w:b/>
          <w:sz w:val="28"/>
        </w:rPr>
      </w:pPr>
    </w:p>
    <w:p w:rsidR="00996251" w:rsidRDefault="00996251" w:rsidP="001236ED">
      <w:pPr>
        <w:spacing w:after="0"/>
        <w:rPr>
          <w:b/>
          <w:sz w:val="28"/>
        </w:rPr>
      </w:pPr>
    </w:p>
    <w:p w:rsidR="00996251" w:rsidRDefault="00996251" w:rsidP="001236ED">
      <w:pPr>
        <w:spacing w:after="0"/>
        <w:rPr>
          <w:b/>
          <w:sz w:val="28"/>
        </w:rPr>
      </w:pPr>
    </w:p>
    <w:p w:rsidR="00996251" w:rsidRDefault="00996251" w:rsidP="001236ED">
      <w:pPr>
        <w:spacing w:after="0"/>
        <w:rPr>
          <w:b/>
          <w:sz w:val="28"/>
        </w:rPr>
      </w:pPr>
    </w:p>
    <w:p w:rsidR="00996251" w:rsidRDefault="00996251" w:rsidP="001236ED">
      <w:pPr>
        <w:spacing w:after="0"/>
        <w:rPr>
          <w:b/>
          <w:sz w:val="28"/>
        </w:rPr>
      </w:pPr>
    </w:p>
    <w:p w:rsidR="00996251" w:rsidRDefault="00996251" w:rsidP="001236ED">
      <w:pPr>
        <w:spacing w:after="0"/>
        <w:rPr>
          <w:b/>
          <w:sz w:val="28"/>
        </w:rPr>
      </w:pPr>
    </w:p>
    <w:p w:rsidR="00996251" w:rsidRDefault="00996251" w:rsidP="001236ED">
      <w:pPr>
        <w:spacing w:after="0"/>
        <w:rPr>
          <w:b/>
          <w:sz w:val="28"/>
        </w:rPr>
      </w:pPr>
    </w:p>
    <w:p w:rsidR="00996251" w:rsidRDefault="00996251" w:rsidP="001236ED">
      <w:pPr>
        <w:spacing w:after="0"/>
        <w:rPr>
          <w:b/>
          <w:sz w:val="28"/>
        </w:rPr>
      </w:pPr>
    </w:p>
    <w:p w:rsidR="00996251" w:rsidRDefault="00996251" w:rsidP="001236ED">
      <w:pPr>
        <w:spacing w:after="0"/>
        <w:rPr>
          <w:b/>
          <w:sz w:val="28"/>
        </w:rPr>
      </w:pPr>
    </w:p>
    <w:p w:rsidR="00996251" w:rsidRDefault="00996251" w:rsidP="00996251">
      <w:pPr>
        <w:spacing w:after="0"/>
        <w:jc w:val="right"/>
      </w:pPr>
      <w:r>
        <w:t>Приложение нр.3</w:t>
      </w:r>
    </w:p>
    <w:p w:rsidR="00996251" w:rsidRDefault="00996251" w:rsidP="00996251">
      <w:pPr>
        <w:spacing w:after="0"/>
        <w:jc w:val="right"/>
      </w:pPr>
      <w:r>
        <w:t xml:space="preserve">к Регламенту проведения торговой деятельности </w:t>
      </w:r>
    </w:p>
    <w:p w:rsidR="00996251" w:rsidRDefault="00996251" w:rsidP="00996251">
      <w:pPr>
        <w:spacing w:after="0"/>
        <w:jc w:val="right"/>
      </w:pPr>
      <w:r>
        <w:t>в муниципии Кишинэу</w:t>
      </w:r>
    </w:p>
    <w:p w:rsidR="00996251" w:rsidRDefault="00996251" w:rsidP="00996251">
      <w:pPr>
        <w:spacing w:after="0"/>
        <w:jc w:val="right"/>
      </w:pPr>
    </w:p>
    <w:p w:rsidR="00996251" w:rsidRDefault="00996251" w:rsidP="00996251">
      <w:pPr>
        <w:spacing w:after="0"/>
        <w:jc w:val="center"/>
        <w:rPr>
          <w:b/>
        </w:rPr>
      </w:pPr>
      <w:r>
        <w:rPr>
          <w:b/>
        </w:rPr>
        <w:t>Требования</w:t>
      </w:r>
    </w:p>
    <w:p w:rsidR="00996251" w:rsidRDefault="00996251" w:rsidP="00996251">
      <w:pPr>
        <w:spacing w:after="0"/>
        <w:jc w:val="center"/>
        <w:rPr>
          <w:b/>
        </w:rPr>
      </w:pPr>
      <w:r>
        <w:rPr>
          <w:b/>
        </w:rPr>
        <w:t xml:space="preserve">по организации и проведению уличной </w:t>
      </w:r>
      <w:r w:rsidR="00F3383D">
        <w:rPr>
          <w:b/>
        </w:rPr>
        <w:t>передвижной</w:t>
      </w:r>
      <w:r>
        <w:rPr>
          <w:b/>
        </w:rPr>
        <w:t xml:space="preserve"> торговли</w:t>
      </w:r>
    </w:p>
    <w:p w:rsidR="00996251" w:rsidRDefault="00996251" w:rsidP="00996251">
      <w:pPr>
        <w:spacing w:after="0"/>
        <w:jc w:val="center"/>
        <w:rPr>
          <w:b/>
        </w:rPr>
      </w:pPr>
    </w:p>
    <w:p w:rsidR="00996251" w:rsidRPr="00996251" w:rsidRDefault="00996251" w:rsidP="00996251">
      <w:pPr>
        <w:pStyle w:val="ListParagraph"/>
        <w:numPr>
          <w:ilvl w:val="0"/>
          <w:numId w:val="5"/>
        </w:numPr>
        <w:spacing w:after="0"/>
        <w:jc w:val="center"/>
        <w:rPr>
          <w:b/>
        </w:rPr>
      </w:pPr>
      <w:r>
        <w:rPr>
          <w:b/>
        </w:rPr>
        <w:t xml:space="preserve">Установление и ограничение размещения для уличной </w:t>
      </w:r>
      <w:r w:rsidR="00F3383D">
        <w:rPr>
          <w:b/>
        </w:rPr>
        <w:t>передвижной</w:t>
      </w:r>
      <w:r>
        <w:rPr>
          <w:b/>
        </w:rPr>
        <w:t xml:space="preserve"> торговли</w:t>
      </w:r>
    </w:p>
    <w:p w:rsidR="00C949EB" w:rsidRPr="00C949EB" w:rsidRDefault="00C949EB" w:rsidP="00E63C8F">
      <w:pPr>
        <w:spacing w:after="0"/>
        <w:rPr>
          <w:b/>
        </w:rPr>
      </w:pPr>
    </w:p>
    <w:p w:rsidR="005153CA" w:rsidRDefault="002A6AFA" w:rsidP="002A6AFA">
      <w:pPr>
        <w:pStyle w:val="ListParagraph"/>
        <w:numPr>
          <w:ilvl w:val="1"/>
          <w:numId w:val="5"/>
        </w:numPr>
        <w:spacing w:after="0"/>
      </w:pPr>
      <w:r>
        <w:t xml:space="preserve"> Размещения для проведения </w:t>
      </w:r>
      <w:r w:rsidR="00F3383D">
        <w:t>передвижной</w:t>
      </w:r>
      <w:r>
        <w:t xml:space="preserve"> торговли (далее «Размещения») могут находится на расстоянии:</w:t>
      </w:r>
    </w:p>
    <w:p w:rsidR="002A6AFA" w:rsidRDefault="002A6AFA" w:rsidP="002A6AFA">
      <w:pPr>
        <w:pStyle w:val="ListParagraph"/>
        <w:spacing w:after="0"/>
      </w:pPr>
      <w:r>
        <w:t>а) не менее 100 метров от зданий местной и центральной публичной власти, дипломатических миссий, учебных учреждений, медицинских учреждений, мест поклонения, памятников общественного значения категории А и Б;</w:t>
      </w:r>
    </w:p>
    <w:p w:rsidR="002A6AFA" w:rsidRDefault="002A6AFA" w:rsidP="002A6AFA">
      <w:pPr>
        <w:pStyle w:val="ListParagraph"/>
        <w:spacing w:after="0"/>
      </w:pPr>
      <w:r>
        <w:t>б) более 10 метров от остановок городских транспортных средств;</w:t>
      </w:r>
    </w:p>
    <w:p w:rsidR="002A6AFA" w:rsidRDefault="002A6AFA" w:rsidP="002A6AFA">
      <w:pPr>
        <w:pStyle w:val="ListParagraph"/>
        <w:spacing w:after="0"/>
      </w:pPr>
      <w:r>
        <w:t>в) более 10 метров от пешеходных переходов, без создания помех видимости водителям авто;</w:t>
      </w:r>
    </w:p>
    <w:p w:rsidR="002A6AFA" w:rsidRDefault="002A6AFA" w:rsidP="002A6AFA">
      <w:pPr>
        <w:pStyle w:val="ListParagraph"/>
        <w:spacing w:after="0"/>
      </w:pPr>
      <w:r>
        <w:t>г) более 100 метров от авторизированных рынков;</w:t>
      </w:r>
    </w:p>
    <w:p w:rsidR="00C70546" w:rsidRDefault="002A6AFA" w:rsidP="00C70546">
      <w:pPr>
        <w:pStyle w:val="ListParagraph"/>
        <w:spacing w:after="0"/>
      </w:pPr>
      <w:r>
        <w:t>д) не менее 50 метров от стационарных торговых единиц и общественного питания</w:t>
      </w:r>
      <w:r w:rsidR="00C70546">
        <w:t xml:space="preserve"> (для продукции схожей с той, которая продается в стационарных торговых единицах).</w:t>
      </w:r>
    </w:p>
    <w:p w:rsidR="00C70546" w:rsidRDefault="00C70546" w:rsidP="00C70546">
      <w:pPr>
        <w:pStyle w:val="ListParagraph"/>
        <w:numPr>
          <w:ilvl w:val="1"/>
          <w:numId w:val="5"/>
        </w:numPr>
        <w:spacing w:after="0"/>
      </w:pPr>
      <w:r>
        <w:t xml:space="preserve"> </w:t>
      </w:r>
      <w:r w:rsidR="009B51B1">
        <w:t>Размещения устанавливаются таким образом, чтобы не причинять неудобства дорожному и пешеходному движению, не влиял на зеленые зоны и видимости памятников.</w:t>
      </w:r>
    </w:p>
    <w:p w:rsidR="009B51B1" w:rsidRDefault="009B51B1" w:rsidP="00C70546">
      <w:pPr>
        <w:pStyle w:val="ListParagraph"/>
        <w:numPr>
          <w:ilvl w:val="1"/>
          <w:numId w:val="5"/>
        </w:numPr>
        <w:spacing w:after="0"/>
      </w:pPr>
      <w:r>
        <w:t xml:space="preserve"> Размещения могут быть установлены только на пешеходных путях с шириной не менее 3 метров и будут разграничены таким образом, чтобы оставалось не менее 2,5 метров для пешеходного движения, а их использование не влияло на зеленые зоны и альвеолы деревьев.</w:t>
      </w:r>
    </w:p>
    <w:p w:rsidR="009B51B1" w:rsidRDefault="009B51B1" w:rsidP="00C70546">
      <w:pPr>
        <w:pStyle w:val="ListParagraph"/>
        <w:numPr>
          <w:ilvl w:val="1"/>
          <w:numId w:val="5"/>
        </w:numPr>
        <w:spacing w:after="0"/>
      </w:pPr>
      <w:r>
        <w:t xml:space="preserve"> Затраты по установке/монтажу/разборке уличных торговых единиц будут понесены всецело экономическими агентами, которым они принадлежат.</w:t>
      </w:r>
    </w:p>
    <w:p w:rsidR="009B51B1" w:rsidRDefault="009B51B1" w:rsidP="00C70546">
      <w:pPr>
        <w:pStyle w:val="ListParagraph"/>
        <w:numPr>
          <w:ilvl w:val="1"/>
          <w:numId w:val="5"/>
        </w:numPr>
        <w:spacing w:after="0"/>
      </w:pPr>
      <w:r>
        <w:t xml:space="preserve"> Запрещается использование на размещениях другого типа </w:t>
      </w:r>
      <w:r w:rsidR="00F3383D">
        <w:t>передвижной</w:t>
      </w:r>
      <w:r>
        <w:t xml:space="preserve"> торговой единицы, кроме вписанной в схему размещения, ее изменение либо расширение.</w:t>
      </w:r>
    </w:p>
    <w:p w:rsidR="009B51B1" w:rsidRDefault="009B51B1" w:rsidP="00C70546">
      <w:pPr>
        <w:pStyle w:val="ListParagraph"/>
        <w:numPr>
          <w:ilvl w:val="1"/>
          <w:numId w:val="5"/>
        </w:numPr>
        <w:spacing w:after="0"/>
      </w:pPr>
      <w:r>
        <w:t xml:space="preserve"> Торговец обязан освободить размещение безоговорочно по требованию мэрии либо районной </w:t>
      </w:r>
      <w:proofErr w:type="spellStart"/>
      <w:r>
        <w:t>претуры</w:t>
      </w:r>
      <w:proofErr w:type="spellEnd"/>
      <w:r>
        <w:t xml:space="preserve"> в случае заявления общественного интереса, включая необходимость выполнения в зоне размещения работ по установке/ремонту технических санитарных сетей либо дорожного покрытия. Торговые единицы, по случаю, могут быть временно перемещены (до завершения работ) с письменного утверждения претора.</w:t>
      </w:r>
    </w:p>
    <w:p w:rsidR="009B51B1" w:rsidRDefault="009B51B1" w:rsidP="00C70546">
      <w:pPr>
        <w:pStyle w:val="ListParagraph"/>
        <w:numPr>
          <w:ilvl w:val="1"/>
          <w:numId w:val="5"/>
        </w:numPr>
        <w:spacing w:after="0"/>
      </w:pPr>
      <w:r>
        <w:t xml:space="preserve"> Торговые переносные единицы, размещенные незаконно, будут эвакуированы их собственниками </w:t>
      </w:r>
      <w:r w:rsidR="007D198A">
        <w:t xml:space="preserve">в течении 3 дней с момента получения акта констатации. В случае невыполнения требований, изложенных в предписании, освобождение размещения будет выполнено Муниципальным Предприятием по оказанию жилищных услуг района, с восстановлением затрат по эвакуации за счет собственника торговой </w:t>
      </w:r>
      <w:r w:rsidR="00F3383D">
        <w:t>передвижной</w:t>
      </w:r>
      <w:r w:rsidR="007D198A">
        <w:t xml:space="preserve"> единицы.</w:t>
      </w:r>
    </w:p>
    <w:p w:rsidR="007D198A" w:rsidRDefault="007D198A" w:rsidP="00C70546">
      <w:pPr>
        <w:pStyle w:val="ListParagraph"/>
        <w:numPr>
          <w:ilvl w:val="1"/>
          <w:numId w:val="5"/>
        </w:numPr>
        <w:spacing w:after="0"/>
      </w:pPr>
      <w:r>
        <w:lastRenderedPageBreak/>
        <w:t xml:space="preserve"> По истечению срока действия схемы размещения мобильной единицы, занятое место будет освобождено, а торговец должен привести участок в начальный вид.</w:t>
      </w:r>
    </w:p>
    <w:p w:rsidR="007D198A" w:rsidRDefault="007D198A" w:rsidP="007D198A">
      <w:pPr>
        <w:pStyle w:val="ListParagraph"/>
        <w:spacing w:after="0"/>
      </w:pPr>
    </w:p>
    <w:p w:rsidR="007D198A" w:rsidRDefault="007D198A" w:rsidP="007D198A">
      <w:pPr>
        <w:pStyle w:val="ListParagraph"/>
        <w:numPr>
          <w:ilvl w:val="0"/>
          <w:numId w:val="5"/>
        </w:numPr>
        <w:spacing w:after="0"/>
        <w:rPr>
          <w:b/>
        </w:rPr>
      </w:pPr>
      <w:r w:rsidRPr="007D198A">
        <w:rPr>
          <w:b/>
        </w:rPr>
        <w:t xml:space="preserve">Запреты по размещению и проведению уличной </w:t>
      </w:r>
      <w:r w:rsidR="00F3383D">
        <w:rPr>
          <w:b/>
        </w:rPr>
        <w:t>передвижной</w:t>
      </w:r>
      <w:r w:rsidRPr="007D198A">
        <w:rPr>
          <w:b/>
        </w:rPr>
        <w:t xml:space="preserve"> торговли</w:t>
      </w:r>
    </w:p>
    <w:p w:rsidR="007D198A" w:rsidRDefault="007D198A" w:rsidP="007D198A">
      <w:pPr>
        <w:pStyle w:val="ListParagraph"/>
        <w:numPr>
          <w:ilvl w:val="1"/>
          <w:numId w:val="5"/>
        </w:numPr>
        <w:spacing w:after="0"/>
      </w:pPr>
      <w:r>
        <w:t xml:space="preserve"> Запрещается проведение уличной </w:t>
      </w:r>
      <w:r w:rsidR="00F3383D">
        <w:t>передвижной</w:t>
      </w:r>
      <w:r>
        <w:t xml:space="preserve"> торговли в следующих случаях:</w:t>
      </w:r>
    </w:p>
    <w:p w:rsidR="007D198A" w:rsidRDefault="007D198A" w:rsidP="007D198A">
      <w:pPr>
        <w:pStyle w:val="ListParagraph"/>
        <w:spacing w:after="0"/>
      </w:pPr>
      <w:r>
        <w:t xml:space="preserve">а) проведение </w:t>
      </w:r>
      <w:r w:rsidR="00F3383D">
        <w:t>передвижной</w:t>
      </w:r>
      <w:r>
        <w:t xml:space="preserve"> торговой деятельности запрещено на улице либо в периметре соответствующей улицы в соответствии с положениями данного Регламента (в историческом центре и главных улицах);</w:t>
      </w:r>
    </w:p>
    <w:p w:rsidR="007D198A" w:rsidRDefault="007D198A" w:rsidP="007D198A">
      <w:pPr>
        <w:pStyle w:val="ListParagraph"/>
        <w:spacing w:after="0"/>
      </w:pPr>
      <w:r>
        <w:t xml:space="preserve">б) проведение </w:t>
      </w:r>
      <w:r w:rsidR="00F3383D">
        <w:t>передвижной</w:t>
      </w:r>
      <w:r>
        <w:t xml:space="preserve"> торговой деятельности ограничивает использование участка общественного пользования согласно его назначению;</w:t>
      </w:r>
    </w:p>
    <w:p w:rsidR="007D198A" w:rsidRDefault="007D198A" w:rsidP="007D198A">
      <w:pPr>
        <w:pStyle w:val="ListParagraph"/>
        <w:spacing w:after="0"/>
      </w:pPr>
      <w:r>
        <w:t xml:space="preserve">в) продажа соответствующей продукции в рамках </w:t>
      </w:r>
      <w:r w:rsidR="00F3383D">
        <w:t>передвижной</w:t>
      </w:r>
      <w:r>
        <w:t xml:space="preserve"> торговли запрещена законодательством и данными требованиями;</w:t>
      </w:r>
    </w:p>
    <w:p w:rsidR="007D198A" w:rsidRDefault="007D198A" w:rsidP="007D198A">
      <w:pPr>
        <w:pStyle w:val="ListParagraph"/>
        <w:spacing w:after="0"/>
      </w:pPr>
      <w:r>
        <w:t>г) в случае нарушения условий, предусмотренных пунктами 1.1. и 1.3;</w:t>
      </w:r>
    </w:p>
    <w:p w:rsidR="007D198A" w:rsidRDefault="00AC4DF3" w:rsidP="007D198A">
      <w:pPr>
        <w:pStyle w:val="ListParagraph"/>
        <w:spacing w:after="0"/>
      </w:pPr>
      <w:r>
        <w:t xml:space="preserve">д) проведение </w:t>
      </w:r>
      <w:r w:rsidR="00F3383D">
        <w:t>передвижной</w:t>
      </w:r>
      <w:r>
        <w:t xml:space="preserve"> торговли в зеленых зонах, зонах защиты инженерных сетей, дворах, без предварительного уведомления учреждений, ответственных за управление соответствующими территориями;</w:t>
      </w:r>
    </w:p>
    <w:p w:rsidR="00AC4DF3" w:rsidRDefault="00AC4DF3" w:rsidP="007D198A">
      <w:pPr>
        <w:pStyle w:val="ListParagraph"/>
        <w:spacing w:after="0"/>
      </w:pPr>
      <w:r>
        <w:t xml:space="preserve">е) скоропортящимися пищевыми продуктами (мясо и мясные продукты, рыба и рыбные продукты, яйца, </w:t>
      </w:r>
      <w:r w:rsidR="003F2C56">
        <w:t>кондитерские изделия с кремом, кулинарные продукты);</w:t>
      </w:r>
    </w:p>
    <w:p w:rsidR="003F2C56" w:rsidRDefault="003F2C56" w:rsidP="003F2C56">
      <w:pPr>
        <w:pStyle w:val="ListParagraph"/>
        <w:spacing w:after="0"/>
      </w:pPr>
      <w:r>
        <w:t>ж) не упакованными должным образом пищевыми продуктами и которые требуют специальных условий хранения (температурный режим, влажность воздуха, требования к совместимости хранения продуктов и др.) за исключением сельскохозяйственных продуктов, продающихся в агропродовольственных рынках.</w:t>
      </w:r>
    </w:p>
    <w:p w:rsidR="003F2C56" w:rsidRDefault="003F2C56" w:rsidP="003F2C56">
      <w:pPr>
        <w:pStyle w:val="ListParagraph"/>
        <w:numPr>
          <w:ilvl w:val="0"/>
          <w:numId w:val="5"/>
        </w:numPr>
        <w:spacing w:after="0"/>
        <w:rPr>
          <w:b/>
        </w:rPr>
      </w:pPr>
      <w:r>
        <w:rPr>
          <w:b/>
        </w:rPr>
        <w:t>Виды товаров и продукции, разрешенных к продаже в системе уличной торговли</w:t>
      </w:r>
    </w:p>
    <w:p w:rsidR="003F2C56" w:rsidRDefault="003F2C56" w:rsidP="003F2C56">
      <w:pPr>
        <w:pStyle w:val="ListParagraph"/>
        <w:numPr>
          <w:ilvl w:val="1"/>
          <w:numId w:val="5"/>
        </w:numPr>
        <w:spacing w:after="0"/>
      </w:pPr>
      <w:r>
        <w:t xml:space="preserve"> Товары, продукты и группы продуктов, которые могут продаваться в системе уличной торговли:</w:t>
      </w:r>
    </w:p>
    <w:p w:rsidR="003F2C56" w:rsidRDefault="003F2C56" w:rsidP="003F2C56">
      <w:pPr>
        <w:pStyle w:val="ListParagraph"/>
        <w:spacing w:after="0"/>
      </w:pPr>
      <w:r>
        <w:t>а) Книги, журналы, газеты и другие публикации;</w:t>
      </w:r>
    </w:p>
    <w:p w:rsidR="003F2C56" w:rsidRDefault="003F2C56" w:rsidP="003F2C56">
      <w:pPr>
        <w:pStyle w:val="ListParagraph"/>
        <w:spacing w:after="0"/>
      </w:pPr>
      <w:r>
        <w:t>б) Живые цветы и цветочные композиции;</w:t>
      </w:r>
    </w:p>
    <w:p w:rsidR="003F2C56" w:rsidRDefault="003F2C56" w:rsidP="003F2C56">
      <w:pPr>
        <w:pStyle w:val="ListParagraph"/>
        <w:spacing w:after="0"/>
      </w:pPr>
      <w:r>
        <w:t>в) Фото изделия;</w:t>
      </w:r>
    </w:p>
    <w:p w:rsidR="003F2C56" w:rsidRDefault="003F2C56" w:rsidP="003F2C56">
      <w:pPr>
        <w:pStyle w:val="ListParagraph"/>
        <w:spacing w:after="0"/>
      </w:pPr>
      <w:r>
        <w:t>г) Ремесленные изделия;</w:t>
      </w:r>
    </w:p>
    <w:p w:rsidR="003F2C56" w:rsidRDefault="003F2C56" w:rsidP="003F2C56">
      <w:pPr>
        <w:pStyle w:val="ListParagraph"/>
        <w:spacing w:after="0"/>
      </w:pPr>
      <w:r>
        <w:t>д) Сувениры небольших объемов, символизирующие надписью и формой подачи Кишинэу и Республику Молдова;</w:t>
      </w:r>
    </w:p>
    <w:p w:rsidR="003F2C56" w:rsidRDefault="003F2C56" w:rsidP="003F2C56">
      <w:pPr>
        <w:pStyle w:val="ListParagraph"/>
        <w:spacing w:after="0"/>
      </w:pPr>
      <w:r>
        <w:t>е) Овощи, фрукты;</w:t>
      </w:r>
    </w:p>
    <w:p w:rsidR="003F2C56" w:rsidRDefault="003F2C56" w:rsidP="003F2C56">
      <w:pPr>
        <w:pStyle w:val="ListParagraph"/>
        <w:spacing w:after="0"/>
      </w:pPr>
      <w:r>
        <w:t>ж) Лотерейные билеты и тотализатор, бинго, спектакли, магнитные карты;</w:t>
      </w:r>
    </w:p>
    <w:p w:rsidR="003F2C56" w:rsidRDefault="003F2C56" w:rsidP="003F2C56">
      <w:pPr>
        <w:pStyle w:val="ListParagraph"/>
        <w:spacing w:after="0"/>
      </w:pPr>
      <w:r>
        <w:t>з) Картины, художественные работы людей искусства;</w:t>
      </w:r>
    </w:p>
    <w:p w:rsidR="003F2C56" w:rsidRDefault="003F2C56" w:rsidP="003F2C56">
      <w:pPr>
        <w:pStyle w:val="ListParagraph"/>
        <w:spacing w:after="0"/>
      </w:pPr>
      <w:r>
        <w:t xml:space="preserve">и) </w:t>
      </w:r>
      <w:proofErr w:type="spellStart"/>
      <w:r>
        <w:t>Мэрцишоры</w:t>
      </w:r>
      <w:proofErr w:type="spellEnd"/>
      <w:r>
        <w:t>, иллюстрации, открытки и другая продукция, специфичная для традиционных праздников;</w:t>
      </w:r>
    </w:p>
    <w:p w:rsidR="003F2C56" w:rsidRDefault="003F2C56" w:rsidP="003F2C56">
      <w:pPr>
        <w:pStyle w:val="ListParagraph"/>
        <w:spacing w:after="0"/>
      </w:pPr>
      <w:r>
        <w:t>к) Непищевые/промышленные продукты, ели (в рамках выставок, базаров, ярмарок);</w:t>
      </w:r>
    </w:p>
    <w:p w:rsidR="003F2C56" w:rsidRDefault="003F2C56" w:rsidP="003F2C56">
      <w:pPr>
        <w:pStyle w:val="ListParagraph"/>
        <w:spacing w:after="0"/>
      </w:pPr>
      <w:r>
        <w:t>л) Пищевые продукты, в упаковке от производителя,</w:t>
      </w:r>
      <w:r w:rsidR="00407AAB">
        <w:t xml:space="preserve"> кондитерские</w:t>
      </w:r>
      <w:r>
        <w:t xml:space="preserve"> продукты </w:t>
      </w:r>
      <w:r w:rsidR="00407AAB">
        <w:t>без крема, хлебобулочные изделия, сэндвичи, хот-доги, попкорн, выложенные на витрине при соблюдении санитарных норм и условий хранения (температурный режим) только в рамках культурно-художественных мероприятий, выставок, базаров, ярмарок и др., организованных на основе распоряжений главного мэра либо районных преторов, по случаю;</w:t>
      </w:r>
    </w:p>
    <w:p w:rsidR="00407AAB" w:rsidRDefault="00407AAB" w:rsidP="003F2C56">
      <w:pPr>
        <w:pStyle w:val="ListParagraph"/>
        <w:spacing w:after="0"/>
      </w:pPr>
      <w:r>
        <w:t xml:space="preserve">м) Пищевые продукты, продаваемые в режиме </w:t>
      </w:r>
      <w:r>
        <w:rPr>
          <w:i/>
        </w:rPr>
        <w:t xml:space="preserve">Стрит </w:t>
      </w:r>
      <w:proofErr w:type="spellStart"/>
      <w:r>
        <w:rPr>
          <w:i/>
        </w:rPr>
        <w:t>Фуд</w:t>
      </w:r>
      <w:proofErr w:type="spellEnd"/>
      <w:r>
        <w:rPr>
          <w:i/>
        </w:rPr>
        <w:t xml:space="preserve"> </w:t>
      </w:r>
      <w:r>
        <w:t xml:space="preserve">(из специализированных </w:t>
      </w:r>
      <w:r w:rsidR="00F3383D">
        <w:t>передвижных</w:t>
      </w:r>
      <w:r>
        <w:t xml:space="preserve"> единиц, в зонах, установленных районными </w:t>
      </w:r>
      <w:proofErr w:type="spellStart"/>
      <w:r>
        <w:lastRenderedPageBreak/>
        <w:t>претурами</w:t>
      </w:r>
      <w:proofErr w:type="spellEnd"/>
      <w:r>
        <w:t xml:space="preserve"> и согласно ассортименту, разрешенному Управлением безопасности пищевых продуктов муниципия Кишинэу);</w:t>
      </w:r>
    </w:p>
    <w:p w:rsidR="00407AAB" w:rsidRDefault="00407AAB" w:rsidP="00407AAB">
      <w:pPr>
        <w:pStyle w:val="ListParagraph"/>
        <w:spacing w:after="0"/>
      </w:pPr>
      <w:r>
        <w:t>н) Мороженое, прохладительные и горячие напитки;</w:t>
      </w:r>
    </w:p>
    <w:p w:rsidR="00407AAB" w:rsidRDefault="00407AAB" w:rsidP="00407AAB">
      <w:pPr>
        <w:pStyle w:val="ListParagraph"/>
        <w:numPr>
          <w:ilvl w:val="1"/>
          <w:numId w:val="5"/>
        </w:numPr>
        <w:spacing w:after="0"/>
      </w:pPr>
      <w:r>
        <w:t xml:space="preserve"> Ответственность за продажу некачественных товаров, либо фальсифицированных несет агент торговой деятельности, занимающийся </w:t>
      </w:r>
      <w:r w:rsidR="00F3383D">
        <w:t>передвижной</w:t>
      </w:r>
      <w:r>
        <w:t xml:space="preserve"> торговлей.</w:t>
      </w:r>
    </w:p>
    <w:p w:rsidR="00407AAB" w:rsidRDefault="00407AAB" w:rsidP="00407AAB">
      <w:pPr>
        <w:pStyle w:val="ListParagraph"/>
        <w:numPr>
          <w:ilvl w:val="0"/>
          <w:numId w:val="5"/>
        </w:numPr>
        <w:spacing w:after="0"/>
        <w:rPr>
          <w:b/>
        </w:rPr>
      </w:pPr>
      <w:r w:rsidRPr="00407AAB">
        <w:rPr>
          <w:b/>
        </w:rPr>
        <w:t>Переносные торговые единицы, используемые для уличной торговли</w:t>
      </w:r>
    </w:p>
    <w:p w:rsidR="00407AAB" w:rsidRDefault="00407AAB" w:rsidP="00407AAB">
      <w:pPr>
        <w:pStyle w:val="ListParagraph"/>
        <w:numPr>
          <w:ilvl w:val="1"/>
          <w:numId w:val="5"/>
        </w:numPr>
        <w:spacing w:after="0"/>
      </w:pPr>
      <w:r>
        <w:t xml:space="preserve"> На размещениях, предназначенных для уличной торговой деятельности, могут быть использованы мобильные переносные торговые единицы – мобильные стенды, киоски, киоски (деревянные домики), караваны, тележки, аппараты-автоматы для продаж, автоприцепы, мобильные вагоны, транспортные средства/автомагазины, специально обустроенные </w:t>
      </w:r>
      <w:r w:rsidR="008A3B8A">
        <w:t>либо другие мобильные установки для торговли:</w:t>
      </w:r>
    </w:p>
    <w:p w:rsidR="008A3B8A" w:rsidRDefault="008A3B8A" w:rsidP="008A3B8A">
      <w:pPr>
        <w:pStyle w:val="ListParagraph"/>
        <w:spacing w:after="0"/>
      </w:pPr>
      <w:r>
        <w:rPr>
          <w:b/>
          <w:i/>
        </w:rPr>
        <w:t xml:space="preserve">Киоск </w:t>
      </w:r>
      <w:r>
        <w:t>– конструкция в виде деревянного домика, общей площадью до 12 кв. м. без помещения для хранения товаров, используемая для обслуживания населения в рамках культурно-художественных мероприятий;</w:t>
      </w:r>
    </w:p>
    <w:p w:rsidR="008A3B8A" w:rsidRDefault="008A3B8A" w:rsidP="008A3B8A">
      <w:pPr>
        <w:pStyle w:val="ListParagraph"/>
        <w:spacing w:after="0"/>
      </w:pPr>
      <w:r>
        <w:rPr>
          <w:b/>
          <w:i/>
        </w:rPr>
        <w:t xml:space="preserve">Открытый киоск </w:t>
      </w:r>
      <w:r>
        <w:t>– легко разбираемая конструкция открытого типа, располагающая стоком товаров на один день, без торгового зала и места хранения товаров, площадью до 6,0 кв. м.;</w:t>
      </w:r>
    </w:p>
    <w:p w:rsidR="008A3B8A" w:rsidRDefault="008A3B8A" w:rsidP="008A3B8A">
      <w:pPr>
        <w:pStyle w:val="ListParagraph"/>
        <w:spacing w:after="0"/>
      </w:pPr>
      <w:r>
        <w:rPr>
          <w:b/>
          <w:i/>
        </w:rPr>
        <w:t xml:space="preserve">Караван, прилавок, стенд </w:t>
      </w:r>
      <w:r>
        <w:t>– складной стол/приспособление, на котором продавец выставляет товар и обслуживает покупателя, с торговой площадью до 2,0 кв. м. (можно разместить зонт);</w:t>
      </w:r>
    </w:p>
    <w:p w:rsidR="008A3B8A" w:rsidRDefault="008A3B8A" w:rsidP="008A3B8A">
      <w:pPr>
        <w:pStyle w:val="ListParagraph"/>
        <w:spacing w:after="0"/>
      </w:pPr>
      <w:r>
        <w:rPr>
          <w:b/>
          <w:i/>
        </w:rPr>
        <w:t>Аппарат</w:t>
      </w:r>
      <w:r w:rsidRPr="008A3B8A">
        <w:rPr>
          <w:b/>
          <w:i/>
        </w:rPr>
        <w:t>-автомат для продаж</w:t>
      </w:r>
      <w:r>
        <w:t xml:space="preserve"> – розничная торговая единица, в виде формы устройства (установки) для выдачи товара (за исключением алкогольной продукции, пива, табачных изделий), после приема наличных/приема других видов оплаты от плательщика/использованных плательщиком</w:t>
      </w:r>
      <w:r w:rsidR="00346E52">
        <w:t>.</w:t>
      </w:r>
    </w:p>
    <w:p w:rsidR="00346E52" w:rsidRDefault="00346E52" w:rsidP="008A3B8A">
      <w:pPr>
        <w:pStyle w:val="ListParagraph"/>
        <w:spacing w:after="0"/>
      </w:pPr>
      <w:r>
        <w:rPr>
          <w:b/>
          <w:i/>
        </w:rPr>
        <w:t xml:space="preserve">Специализированное транспортное средство/автомагазин </w:t>
      </w:r>
      <w:r>
        <w:t>– мобильный магазин, оборудованный в транспортном средстве, специализирующийся в продаже некоторых видов товаров или продукции.</w:t>
      </w:r>
    </w:p>
    <w:p w:rsidR="00346E52" w:rsidRDefault="00346E52" w:rsidP="008A3B8A">
      <w:pPr>
        <w:pStyle w:val="ListParagraph"/>
        <w:spacing w:after="0"/>
      </w:pPr>
      <w:r>
        <w:rPr>
          <w:b/>
          <w:i/>
        </w:rPr>
        <w:t xml:space="preserve">Прицеп </w:t>
      </w:r>
      <w:r>
        <w:t>– автомобильный транспорт без собственного средства передвижения, передвигаемые автомобилем с мотором, который обустроен для продажи некоторых видов товаров и продукции.</w:t>
      </w:r>
    </w:p>
    <w:p w:rsidR="00346E52" w:rsidRDefault="00346E52" w:rsidP="008A3B8A">
      <w:pPr>
        <w:pStyle w:val="ListParagraph"/>
        <w:spacing w:after="0"/>
      </w:pPr>
      <w:r>
        <w:rPr>
          <w:b/>
          <w:i/>
        </w:rPr>
        <w:t xml:space="preserve">Вагон торгового типа </w:t>
      </w:r>
      <w:r>
        <w:t>– передвижное средство с двумя или четырьмя колесами, цепляемый к автомобилю, специально оборудованное для продажи некоторых видов товара и продукции.</w:t>
      </w:r>
    </w:p>
    <w:p w:rsidR="00346E52" w:rsidRDefault="00346E52" w:rsidP="00346E52">
      <w:pPr>
        <w:pStyle w:val="ListParagraph"/>
        <w:spacing w:after="0"/>
      </w:pPr>
      <w:r>
        <w:rPr>
          <w:b/>
          <w:i/>
        </w:rPr>
        <w:t xml:space="preserve">Холодильник </w:t>
      </w:r>
      <w:r>
        <w:t>– электрический аппарат, поддерживающий низкую температуру, подходящую для хранения и продажи пищевых продуктов.</w:t>
      </w:r>
    </w:p>
    <w:p w:rsidR="00346E52" w:rsidRDefault="00346E52" w:rsidP="00346E52">
      <w:pPr>
        <w:pStyle w:val="ListParagraph"/>
        <w:numPr>
          <w:ilvl w:val="1"/>
          <w:numId w:val="5"/>
        </w:numPr>
        <w:spacing w:after="0"/>
      </w:pPr>
      <w:r>
        <w:t xml:space="preserve"> </w:t>
      </w:r>
      <w:r w:rsidR="00C96963">
        <w:t xml:space="preserve">О внешнем виде единиц </w:t>
      </w:r>
      <w:r w:rsidR="00F3383D">
        <w:t>передвижной</w:t>
      </w:r>
      <w:r w:rsidR="00C96963">
        <w:t xml:space="preserve"> торговли, использованных в рамках уличной торговли, будет уведомлено районной </w:t>
      </w:r>
      <w:proofErr w:type="spellStart"/>
      <w:r w:rsidR="00C96963">
        <w:t>претурой</w:t>
      </w:r>
      <w:proofErr w:type="spellEnd"/>
      <w:r w:rsidR="00C96963">
        <w:t>.</w:t>
      </w:r>
    </w:p>
    <w:p w:rsidR="00C96963" w:rsidRDefault="00C96963" w:rsidP="00346E52">
      <w:pPr>
        <w:pStyle w:val="ListParagraph"/>
        <w:numPr>
          <w:ilvl w:val="1"/>
          <w:numId w:val="5"/>
        </w:numPr>
        <w:spacing w:after="0"/>
      </w:pPr>
      <w:r>
        <w:t xml:space="preserve"> Единицы </w:t>
      </w:r>
      <w:r w:rsidR="00F3383D">
        <w:t>передвижной</w:t>
      </w:r>
      <w:r>
        <w:t xml:space="preserve"> торговли должны соответствовать следующим требованиям:</w:t>
      </w:r>
    </w:p>
    <w:p w:rsidR="00C96963" w:rsidRDefault="00C96963" w:rsidP="00C96963">
      <w:pPr>
        <w:pStyle w:val="ListParagraph"/>
        <w:spacing w:after="0"/>
      </w:pPr>
      <w:r>
        <w:t>а) обеспечивать соответствующие условия для выставления, защиты и хранения товаров;</w:t>
      </w:r>
    </w:p>
    <w:p w:rsidR="00C96963" w:rsidRDefault="00C96963" w:rsidP="00C96963">
      <w:pPr>
        <w:pStyle w:val="ListParagraph"/>
        <w:spacing w:after="0"/>
      </w:pPr>
      <w:r>
        <w:t>б) должны быть изготовлены из прочных, моющихся материалов, и предрасположены к гигиенической обработке;</w:t>
      </w:r>
    </w:p>
    <w:p w:rsidR="00C96963" w:rsidRDefault="00C96963" w:rsidP="00C96963">
      <w:pPr>
        <w:pStyle w:val="ListParagraph"/>
        <w:spacing w:after="0"/>
      </w:pPr>
      <w:r>
        <w:t>в) представлять соответствующий эстетический и архитектурный внешний вид, без дефектов (что должно быть подтверждено наличием соответствующих актов);</w:t>
      </w:r>
    </w:p>
    <w:p w:rsidR="00C96963" w:rsidRDefault="00C96963" w:rsidP="00C96963">
      <w:pPr>
        <w:pStyle w:val="ListParagraph"/>
        <w:spacing w:after="0"/>
      </w:pPr>
      <w:r>
        <w:lastRenderedPageBreak/>
        <w:t>г) быть утвержденными, зарегистрированными, в рабочем состоянии, автономными с коммунальной точки зрения (</w:t>
      </w:r>
      <w:r>
        <w:rPr>
          <w:i/>
        </w:rPr>
        <w:t>для торговых единиц типа: вагонов, автоприцепов, специализированных автомагазинов</w:t>
      </w:r>
      <w:r>
        <w:t>).</w:t>
      </w:r>
    </w:p>
    <w:p w:rsidR="00C96963" w:rsidRDefault="00C96963" w:rsidP="00C96963">
      <w:pPr>
        <w:pStyle w:val="ListParagraph"/>
        <w:numPr>
          <w:ilvl w:val="1"/>
          <w:numId w:val="5"/>
        </w:numPr>
        <w:spacing w:after="0"/>
      </w:pPr>
      <w:r>
        <w:t xml:space="preserve"> Торговцы обязаны обеспечивать соблюдение законных норм по размерам, форме, эстетическому выставлению и занимаемой площади, уходу и выполнению ремонта по соответствующему содержанию единицы </w:t>
      </w:r>
      <w:r w:rsidR="00F3383D">
        <w:t>передвижной</w:t>
      </w:r>
      <w:r>
        <w:t xml:space="preserve"> торговли.</w:t>
      </w:r>
    </w:p>
    <w:p w:rsidR="00C96963" w:rsidRDefault="00C96963" w:rsidP="00C96963">
      <w:pPr>
        <w:pStyle w:val="ListParagraph"/>
        <w:numPr>
          <w:ilvl w:val="0"/>
          <w:numId w:val="5"/>
        </w:numPr>
        <w:spacing w:after="0"/>
        <w:rPr>
          <w:b/>
        </w:rPr>
      </w:pPr>
      <w:r>
        <w:rPr>
          <w:b/>
        </w:rPr>
        <w:t>Обязательства торговцев, проводящих уличную торговлю</w:t>
      </w:r>
    </w:p>
    <w:p w:rsidR="00C96963" w:rsidRPr="00C96963" w:rsidRDefault="00C96963" w:rsidP="00C96963">
      <w:pPr>
        <w:pStyle w:val="ListParagraph"/>
        <w:numPr>
          <w:ilvl w:val="1"/>
          <w:numId w:val="5"/>
        </w:numPr>
        <w:spacing w:after="0"/>
        <w:rPr>
          <w:b/>
        </w:rPr>
      </w:pPr>
      <w:r>
        <w:rPr>
          <w:b/>
        </w:rPr>
        <w:t xml:space="preserve"> </w:t>
      </w:r>
      <w:r>
        <w:t>Обязательства торговцев, проводящих деятельность уличной торговли:</w:t>
      </w:r>
    </w:p>
    <w:p w:rsidR="00C96963" w:rsidRDefault="00C96963" w:rsidP="00C96963">
      <w:pPr>
        <w:pStyle w:val="ListParagraph"/>
        <w:numPr>
          <w:ilvl w:val="2"/>
          <w:numId w:val="5"/>
        </w:numPr>
        <w:spacing w:after="0"/>
        <w:rPr>
          <w:b/>
        </w:rPr>
      </w:pPr>
      <w:r>
        <w:rPr>
          <w:b/>
        </w:rPr>
        <w:t>Проводить деятельность уличной торговли с соблюдением санитарных норм и действующего законодательства о:</w:t>
      </w:r>
    </w:p>
    <w:p w:rsidR="00C96963" w:rsidRDefault="00C96963" w:rsidP="00C96963">
      <w:pPr>
        <w:pStyle w:val="ListParagraph"/>
        <w:spacing w:after="0"/>
        <w:ind w:left="1080"/>
      </w:pPr>
      <w:r>
        <w:t xml:space="preserve">а) </w:t>
      </w:r>
      <w:r w:rsidR="0018722F">
        <w:t>гигиене и общественном здоровье;</w:t>
      </w:r>
    </w:p>
    <w:p w:rsidR="0018722F" w:rsidRDefault="0018722F" w:rsidP="00C96963">
      <w:pPr>
        <w:pStyle w:val="ListParagraph"/>
        <w:spacing w:after="0"/>
        <w:ind w:left="1080"/>
      </w:pPr>
      <w:r>
        <w:t>б) защите потребителей;</w:t>
      </w:r>
    </w:p>
    <w:p w:rsidR="0018722F" w:rsidRDefault="0018722F" w:rsidP="00C96963">
      <w:pPr>
        <w:pStyle w:val="ListParagraph"/>
        <w:spacing w:after="0"/>
        <w:ind w:left="1080"/>
      </w:pPr>
      <w:r>
        <w:t>в) происхождении и качестве товаров;</w:t>
      </w:r>
    </w:p>
    <w:p w:rsidR="0018722F" w:rsidRDefault="0018722F" w:rsidP="00C96963">
      <w:pPr>
        <w:pStyle w:val="ListParagraph"/>
        <w:spacing w:after="0"/>
        <w:ind w:left="1080"/>
      </w:pPr>
      <w:r>
        <w:t>г) использовании разрешенных средств взвешивания;</w:t>
      </w:r>
    </w:p>
    <w:p w:rsidR="0018722F" w:rsidRDefault="0018722F" w:rsidP="00C96963">
      <w:pPr>
        <w:pStyle w:val="ListParagraph"/>
        <w:spacing w:after="0"/>
        <w:ind w:left="1080"/>
      </w:pPr>
      <w:r>
        <w:t>д) порядке и общественной безопасности;</w:t>
      </w:r>
    </w:p>
    <w:p w:rsidR="0018722F" w:rsidRDefault="0018722F" w:rsidP="0018722F">
      <w:pPr>
        <w:pStyle w:val="ListParagraph"/>
        <w:spacing w:after="0"/>
        <w:ind w:left="1080"/>
      </w:pPr>
      <w:r>
        <w:t>е) защите труда.</w:t>
      </w:r>
    </w:p>
    <w:p w:rsidR="0018722F" w:rsidRDefault="0018722F" w:rsidP="0018722F">
      <w:pPr>
        <w:pStyle w:val="ListParagraph"/>
        <w:numPr>
          <w:ilvl w:val="2"/>
          <w:numId w:val="5"/>
        </w:numPr>
        <w:spacing w:after="0"/>
        <w:rPr>
          <w:b/>
        </w:rPr>
      </w:pPr>
      <w:r>
        <w:rPr>
          <w:b/>
        </w:rPr>
        <w:t>Иметь по месту проведения деятельности следующие документы:</w:t>
      </w:r>
    </w:p>
    <w:p w:rsidR="0018722F" w:rsidRDefault="0018722F" w:rsidP="0018722F">
      <w:pPr>
        <w:pStyle w:val="ListParagraph"/>
        <w:spacing w:after="0"/>
        <w:ind w:left="1080"/>
      </w:pPr>
      <w:r>
        <w:t>а) выписка из Государственного Регистра юридических лиц/патент предпринимателя;</w:t>
      </w:r>
    </w:p>
    <w:p w:rsidR="0018722F" w:rsidRDefault="0018722F" w:rsidP="0018722F">
      <w:pPr>
        <w:pStyle w:val="ListParagraph"/>
        <w:spacing w:after="0"/>
        <w:ind w:left="1080"/>
      </w:pPr>
      <w:r>
        <w:t>б) оповещение об извещении;</w:t>
      </w:r>
    </w:p>
    <w:p w:rsidR="0018722F" w:rsidRDefault="0018722F" w:rsidP="0018722F">
      <w:pPr>
        <w:pStyle w:val="ListParagraph"/>
        <w:spacing w:after="0"/>
        <w:ind w:left="1080"/>
      </w:pPr>
      <w:r>
        <w:t>в) схема размещения мобильной единицы;</w:t>
      </w:r>
    </w:p>
    <w:p w:rsidR="0018722F" w:rsidRDefault="0018722F" w:rsidP="0018722F">
      <w:pPr>
        <w:pStyle w:val="ListParagraph"/>
        <w:spacing w:after="0"/>
        <w:ind w:left="1080"/>
      </w:pPr>
      <w:r>
        <w:t>г) копия договора на оказания услуг санитарных мероприятий;</w:t>
      </w:r>
    </w:p>
    <w:p w:rsidR="0018722F" w:rsidRDefault="0018722F" w:rsidP="0018722F">
      <w:pPr>
        <w:pStyle w:val="ListParagraph"/>
        <w:spacing w:after="0"/>
        <w:ind w:left="1080"/>
      </w:pPr>
      <w:r>
        <w:t>д) акт, удостоверяющий личность продавца;</w:t>
      </w:r>
    </w:p>
    <w:p w:rsidR="0018722F" w:rsidRDefault="0018722F" w:rsidP="0018722F">
      <w:pPr>
        <w:pStyle w:val="ListParagraph"/>
        <w:spacing w:after="0"/>
        <w:ind w:left="1080"/>
      </w:pPr>
      <w:r>
        <w:t>е) акты происхождения продаваемых товаров.</w:t>
      </w:r>
    </w:p>
    <w:p w:rsidR="0018722F" w:rsidRDefault="0018722F" w:rsidP="0018722F">
      <w:pPr>
        <w:pStyle w:val="ListParagraph"/>
        <w:numPr>
          <w:ilvl w:val="2"/>
          <w:numId w:val="5"/>
        </w:numPr>
        <w:spacing w:after="0"/>
        <w:rPr>
          <w:b/>
        </w:rPr>
      </w:pPr>
      <w:r>
        <w:rPr>
          <w:b/>
        </w:rPr>
        <w:t>Соблюдать следующие требования по деятельности авторизированного рабочего места:</w:t>
      </w:r>
    </w:p>
    <w:p w:rsidR="0018722F" w:rsidRDefault="0018722F" w:rsidP="0018722F">
      <w:pPr>
        <w:pStyle w:val="ListParagraph"/>
        <w:spacing w:after="0"/>
        <w:ind w:left="1080"/>
      </w:pPr>
      <w:r>
        <w:t xml:space="preserve">а) обеспечивать эстетическое выставление продукции и видимое отображение цен. Товары в продаже должны иметь этикетки, в которых указывается наименование, цена, завизированные на обратной стороне лицом с должностью ответственности и печатью предприятия. Продавец не имеет права визировать этикетки самостоятельно, за исключением случаев, когда он является собственником </w:t>
      </w:r>
      <w:r w:rsidR="00F3383D">
        <w:t>передвижной</w:t>
      </w:r>
      <w:r>
        <w:t xml:space="preserve"> единицы торговли;</w:t>
      </w:r>
    </w:p>
    <w:p w:rsidR="0018722F" w:rsidRDefault="0018722F" w:rsidP="0018722F">
      <w:pPr>
        <w:pStyle w:val="ListParagraph"/>
        <w:spacing w:after="0"/>
        <w:ind w:left="1080"/>
      </w:pPr>
      <w:r>
        <w:t xml:space="preserve">б) содержать в надлежащем порядке торговую единицу (столько внутри сколько и с внешней стороны), включая все элементы, необходимые для проведения деятельности (меблировка, оборудование, принадлежности, </w:t>
      </w:r>
      <w:r w:rsidR="000D740E">
        <w:t>посуда и др.), без проведения изменений, импровизаций (использование опор, складные занавесы, удлиненная пластиковая крыша и др.) в целях расширения торговой площади;</w:t>
      </w:r>
    </w:p>
    <w:p w:rsidR="000D740E" w:rsidRDefault="000D740E" w:rsidP="0018722F">
      <w:pPr>
        <w:pStyle w:val="ListParagraph"/>
        <w:spacing w:after="0"/>
        <w:ind w:left="1080"/>
      </w:pPr>
      <w:r>
        <w:t>в) обеспечивать и поддерживать чистоту в периметре размещения в радиусе не менее метров и обеспечивать оснащение рабочих мест стандартными мусоросборниками;</w:t>
      </w:r>
    </w:p>
    <w:p w:rsidR="000D740E" w:rsidRDefault="000D740E" w:rsidP="0018722F">
      <w:pPr>
        <w:pStyle w:val="ListParagraph"/>
        <w:spacing w:after="0"/>
        <w:ind w:left="1080"/>
      </w:pPr>
      <w:r>
        <w:t>г) не складировать продукцию, предназначенную к продаже прямо на прилавке;</w:t>
      </w:r>
    </w:p>
    <w:p w:rsidR="000D740E" w:rsidRDefault="000D740E" w:rsidP="0018722F">
      <w:pPr>
        <w:pStyle w:val="ListParagraph"/>
        <w:spacing w:after="0"/>
        <w:ind w:left="1080"/>
      </w:pPr>
      <w:r>
        <w:t xml:space="preserve">д) раскладывать товарный сток согласно вместительности торговой единицы, таким образом, чтобы он представлялся и хранился исключительно в ней, с запретом хранения продукции или упаковки на земле, крыше либо путем подвешивания к крыше, либо каким-то другим способом, в непосредственной близи от места проведения деятельности; </w:t>
      </w:r>
    </w:p>
    <w:p w:rsidR="000D740E" w:rsidRDefault="000D740E" w:rsidP="0018722F">
      <w:pPr>
        <w:pStyle w:val="ListParagraph"/>
        <w:spacing w:after="0"/>
        <w:ind w:left="1080"/>
      </w:pPr>
      <w:r>
        <w:t>е) не наносить ущерб зеленым зонам и окружающей среде;</w:t>
      </w:r>
    </w:p>
    <w:p w:rsidR="000D740E" w:rsidRDefault="000D740E" w:rsidP="000D740E">
      <w:pPr>
        <w:pStyle w:val="ListParagraph"/>
        <w:spacing w:after="0"/>
        <w:ind w:left="1080"/>
      </w:pPr>
      <w:r>
        <w:lastRenderedPageBreak/>
        <w:t>ж) не продавать продукцию и не рекламировать ее, кроме той что указана в извещении;</w:t>
      </w:r>
    </w:p>
    <w:p w:rsidR="000D740E" w:rsidRDefault="000D740E" w:rsidP="000D740E">
      <w:pPr>
        <w:pStyle w:val="ListParagraph"/>
        <w:numPr>
          <w:ilvl w:val="2"/>
          <w:numId w:val="5"/>
        </w:numPr>
        <w:spacing w:after="0"/>
        <w:rPr>
          <w:b/>
        </w:rPr>
      </w:pPr>
      <w:r>
        <w:rPr>
          <w:b/>
        </w:rPr>
        <w:t>Обеспечивать и навязать штату обслуживания:</w:t>
      </w:r>
    </w:p>
    <w:p w:rsidR="000D740E" w:rsidRDefault="000D740E" w:rsidP="000D740E">
      <w:pPr>
        <w:pStyle w:val="ListParagraph"/>
        <w:spacing w:after="0"/>
        <w:ind w:left="1080"/>
      </w:pPr>
      <w:r>
        <w:t xml:space="preserve">а) форму санитарной защиты и </w:t>
      </w:r>
      <w:proofErr w:type="spellStart"/>
      <w:r>
        <w:t>бейдж</w:t>
      </w:r>
      <w:proofErr w:type="spellEnd"/>
      <w:r>
        <w:t xml:space="preserve"> с идентификационными данными;</w:t>
      </w:r>
    </w:p>
    <w:p w:rsidR="000D740E" w:rsidRDefault="000D740E" w:rsidP="000D740E">
      <w:pPr>
        <w:pStyle w:val="ListParagraph"/>
        <w:spacing w:after="0"/>
        <w:ind w:left="1080"/>
      </w:pPr>
      <w:r>
        <w:t xml:space="preserve">б) </w:t>
      </w:r>
      <w:r w:rsidR="00E64B00">
        <w:t>располагать идентификационными документами и медицинской картой;</w:t>
      </w:r>
    </w:p>
    <w:p w:rsidR="00E64B00" w:rsidRPr="00E64B00" w:rsidRDefault="00E64B00" w:rsidP="00E64B00">
      <w:pPr>
        <w:pStyle w:val="ListParagraph"/>
        <w:spacing w:after="0"/>
        <w:ind w:left="1080"/>
      </w:pPr>
      <w:r>
        <w:t>в) ухоженный и достойный внешний вид.</w:t>
      </w:r>
    </w:p>
    <w:p w:rsidR="00E64B00" w:rsidRDefault="00E64B00" w:rsidP="00E64B00">
      <w:pPr>
        <w:pStyle w:val="ListParagraph"/>
        <w:numPr>
          <w:ilvl w:val="2"/>
          <w:numId w:val="5"/>
        </w:numPr>
        <w:spacing w:after="0"/>
        <w:rPr>
          <w:b/>
        </w:rPr>
      </w:pPr>
      <w:r>
        <w:rPr>
          <w:b/>
        </w:rPr>
        <w:t xml:space="preserve">Соблюдать положения действующих нормативных актов о </w:t>
      </w:r>
      <w:r w:rsidR="00F3383D">
        <w:rPr>
          <w:b/>
        </w:rPr>
        <w:t>передвижной</w:t>
      </w:r>
      <w:r>
        <w:rPr>
          <w:b/>
        </w:rPr>
        <w:t xml:space="preserve"> торговой деятельности;</w:t>
      </w:r>
    </w:p>
    <w:p w:rsidR="00E64B00" w:rsidRDefault="00E64B00" w:rsidP="00E64B00">
      <w:pPr>
        <w:pStyle w:val="ListParagraph"/>
        <w:numPr>
          <w:ilvl w:val="2"/>
          <w:numId w:val="5"/>
        </w:numPr>
        <w:spacing w:after="0"/>
        <w:rPr>
          <w:b/>
        </w:rPr>
      </w:pPr>
      <w:r>
        <w:rPr>
          <w:b/>
        </w:rPr>
        <w:t>Соблюдать общественный порядок и тишину и не создавать дискомфорт по соседству;</w:t>
      </w:r>
    </w:p>
    <w:p w:rsidR="00E64B00" w:rsidRDefault="00E64B00" w:rsidP="00E64B00">
      <w:pPr>
        <w:pStyle w:val="ListParagraph"/>
        <w:numPr>
          <w:ilvl w:val="2"/>
          <w:numId w:val="5"/>
        </w:numPr>
        <w:spacing w:after="0"/>
        <w:rPr>
          <w:b/>
        </w:rPr>
      </w:pPr>
      <w:r>
        <w:rPr>
          <w:b/>
        </w:rPr>
        <w:t>Соблюдать рабочий режим, указанный в извещении;</w:t>
      </w:r>
    </w:p>
    <w:p w:rsidR="00E64B00" w:rsidRDefault="00E64B00" w:rsidP="00E64B00">
      <w:pPr>
        <w:pStyle w:val="ListParagraph"/>
        <w:numPr>
          <w:ilvl w:val="2"/>
          <w:numId w:val="5"/>
        </w:numPr>
        <w:spacing w:after="0"/>
        <w:rPr>
          <w:b/>
        </w:rPr>
      </w:pPr>
      <w:r>
        <w:rPr>
          <w:b/>
        </w:rPr>
        <w:t xml:space="preserve">Использовать </w:t>
      </w:r>
      <w:r w:rsidR="00F3383D">
        <w:rPr>
          <w:b/>
        </w:rPr>
        <w:t>передвижную</w:t>
      </w:r>
      <w:r>
        <w:rPr>
          <w:b/>
        </w:rPr>
        <w:t xml:space="preserve"> торговую единицу, с уведомления главы архитектурной и строительной службы районной </w:t>
      </w:r>
      <w:proofErr w:type="spellStart"/>
      <w:r>
        <w:rPr>
          <w:b/>
        </w:rPr>
        <w:t>претуры</w:t>
      </w:r>
      <w:proofErr w:type="spellEnd"/>
      <w:r>
        <w:rPr>
          <w:b/>
        </w:rPr>
        <w:t>, с соблюдением извещенной площади;</w:t>
      </w:r>
    </w:p>
    <w:p w:rsidR="00E64B00" w:rsidRDefault="00E64B00" w:rsidP="00E64B00">
      <w:pPr>
        <w:pStyle w:val="ListParagraph"/>
        <w:numPr>
          <w:ilvl w:val="2"/>
          <w:numId w:val="5"/>
        </w:numPr>
        <w:spacing w:after="0"/>
        <w:rPr>
          <w:b/>
        </w:rPr>
      </w:pPr>
      <w:r>
        <w:rPr>
          <w:b/>
        </w:rPr>
        <w:t>Не сдавать поднаем торговую единицу, не передавать схему размещения третьему лицу или не создавать совместное пользование с третьим лицом соответствующей торговой единицы.</w:t>
      </w:r>
    </w:p>
    <w:p w:rsidR="00E64B00" w:rsidRDefault="00E64B00" w:rsidP="00E64B00">
      <w:pPr>
        <w:pStyle w:val="ListParagraph"/>
        <w:numPr>
          <w:ilvl w:val="2"/>
          <w:numId w:val="5"/>
        </w:numPr>
        <w:spacing w:after="0"/>
        <w:rPr>
          <w:b/>
        </w:rPr>
      </w:pPr>
      <w:r>
        <w:rPr>
          <w:b/>
        </w:rPr>
        <w:t xml:space="preserve">Освобождать занятое размещение в конце программы деятельности либо в </w:t>
      </w:r>
      <w:r w:rsidR="003E16EF">
        <w:rPr>
          <w:b/>
        </w:rPr>
        <w:t>течении часов</w:t>
      </w:r>
      <w:r>
        <w:rPr>
          <w:b/>
        </w:rPr>
        <w:t xml:space="preserve"> после истечения срока действия схемы размещения.</w:t>
      </w:r>
    </w:p>
    <w:p w:rsidR="003E16EF" w:rsidRDefault="003E16EF" w:rsidP="003E16EF">
      <w:pPr>
        <w:pStyle w:val="ListParagraph"/>
        <w:spacing w:after="0"/>
        <w:ind w:left="1080"/>
        <w:rPr>
          <w:b/>
        </w:rPr>
      </w:pPr>
    </w:p>
    <w:p w:rsidR="00E64B00" w:rsidRDefault="003E16EF" w:rsidP="00E64B00">
      <w:pPr>
        <w:pStyle w:val="ListParagraph"/>
        <w:numPr>
          <w:ilvl w:val="0"/>
          <w:numId w:val="5"/>
        </w:numPr>
        <w:spacing w:after="0"/>
        <w:rPr>
          <w:b/>
        </w:rPr>
      </w:pPr>
      <w:r>
        <w:rPr>
          <w:b/>
        </w:rPr>
        <w:t xml:space="preserve">Способ выдачи схем размещения </w:t>
      </w:r>
      <w:r w:rsidR="00F3383D">
        <w:rPr>
          <w:b/>
        </w:rPr>
        <w:t>передвижных</w:t>
      </w:r>
      <w:r>
        <w:rPr>
          <w:b/>
        </w:rPr>
        <w:t xml:space="preserve"> единиц уличной торговли</w:t>
      </w:r>
    </w:p>
    <w:p w:rsidR="003E16EF" w:rsidRDefault="003E16EF" w:rsidP="003E16EF">
      <w:pPr>
        <w:spacing w:after="0"/>
        <w:rPr>
          <w:b/>
        </w:rPr>
      </w:pPr>
    </w:p>
    <w:p w:rsidR="003E16EF" w:rsidRDefault="003E16EF" w:rsidP="003E16EF">
      <w:pPr>
        <w:pStyle w:val="ListParagraph"/>
        <w:numPr>
          <w:ilvl w:val="1"/>
          <w:numId w:val="5"/>
        </w:numPr>
        <w:spacing w:after="0"/>
      </w:pPr>
      <w:r>
        <w:t xml:space="preserve"> Для получения схемы размещения </w:t>
      </w:r>
      <w:r w:rsidR="00F3383D">
        <w:t>передвижной</w:t>
      </w:r>
      <w:r>
        <w:t xml:space="preserve"> единицы уличной торговли (далее – схемы) торговец подает заявление в районную </w:t>
      </w:r>
      <w:proofErr w:type="spellStart"/>
      <w:r>
        <w:t>претуру</w:t>
      </w:r>
      <w:proofErr w:type="spellEnd"/>
      <w:r>
        <w:t xml:space="preserve"> (в канцелярию) на территории которой он собирается разместить соответствующую единицу;</w:t>
      </w:r>
    </w:p>
    <w:p w:rsidR="003E16EF" w:rsidRDefault="003E16EF" w:rsidP="003E16EF">
      <w:pPr>
        <w:pStyle w:val="ListParagraph"/>
        <w:spacing w:after="0"/>
      </w:pPr>
      <w:r>
        <w:t>Содержание данных заявления:</w:t>
      </w:r>
    </w:p>
    <w:p w:rsidR="003E16EF" w:rsidRDefault="003E16EF" w:rsidP="003E16EF">
      <w:pPr>
        <w:pStyle w:val="ListParagraph"/>
        <w:spacing w:after="0"/>
      </w:pPr>
      <w:r>
        <w:t>а) наименование/фамилия, штаб/адрес проживания, ИДНО/ИДНЛ и контактные данные торговца;</w:t>
      </w:r>
    </w:p>
    <w:p w:rsidR="003E16EF" w:rsidRDefault="003E16EF" w:rsidP="003E16EF">
      <w:pPr>
        <w:pStyle w:val="ListParagraph"/>
        <w:spacing w:after="0"/>
      </w:pPr>
      <w:r>
        <w:t>б) тип и торговая площадь (длина, ширина, высота) мобильной единицы;</w:t>
      </w:r>
    </w:p>
    <w:p w:rsidR="003E16EF" w:rsidRDefault="003E16EF" w:rsidP="003E16EF">
      <w:pPr>
        <w:pStyle w:val="ListParagraph"/>
        <w:spacing w:after="0"/>
      </w:pPr>
      <w:r>
        <w:t>в) адрес размещения мобильной единицы либо места продажи;</w:t>
      </w:r>
    </w:p>
    <w:p w:rsidR="003E16EF" w:rsidRDefault="003E16EF" w:rsidP="003E16EF">
      <w:pPr>
        <w:pStyle w:val="ListParagraph"/>
        <w:spacing w:after="0"/>
      </w:pPr>
      <w:r>
        <w:t>г) рабочий график, с указанием дней и рабочих часов;</w:t>
      </w:r>
    </w:p>
    <w:p w:rsidR="003E16EF" w:rsidRDefault="003E16EF" w:rsidP="003E16EF">
      <w:pPr>
        <w:pStyle w:val="ListParagraph"/>
        <w:spacing w:after="0"/>
      </w:pPr>
      <w:r>
        <w:t>д) главные группы товаров/оказываемых услуг, которые будут продаваться/оказываться соответствующей единицей;</w:t>
      </w:r>
    </w:p>
    <w:p w:rsidR="003E16EF" w:rsidRDefault="003E16EF" w:rsidP="003E16EF">
      <w:pPr>
        <w:pStyle w:val="ListParagraph"/>
        <w:spacing w:after="0"/>
      </w:pPr>
      <w:r>
        <w:t>е) декларация под собственную ответственность торговца о соблюдении законодательства;</w:t>
      </w:r>
    </w:p>
    <w:p w:rsidR="003E16EF" w:rsidRDefault="003E16EF" w:rsidP="003E16EF">
      <w:pPr>
        <w:pStyle w:val="ListParagraph"/>
        <w:spacing w:after="0"/>
      </w:pPr>
    </w:p>
    <w:p w:rsidR="003E16EF" w:rsidRDefault="003E16EF" w:rsidP="003E16EF">
      <w:pPr>
        <w:pStyle w:val="ListParagraph"/>
        <w:numPr>
          <w:ilvl w:val="1"/>
          <w:numId w:val="5"/>
        </w:numPr>
        <w:spacing w:after="0"/>
      </w:pPr>
      <w:r>
        <w:t xml:space="preserve"> Заявление подается в оригинале за не менее 15 дней до начала периода, за который запрашивается выдача схемы.</w:t>
      </w:r>
    </w:p>
    <w:p w:rsidR="003E16EF" w:rsidRDefault="003E16EF" w:rsidP="003E16EF">
      <w:pPr>
        <w:pStyle w:val="ListParagraph"/>
        <w:numPr>
          <w:ilvl w:val="1"/>
          <w:numId w:val="5"/>
        </w:numPr>
        <w:spacing w:after="0"/>
      </w:pPr>
      <w:r>
        <w:t xml:space="preserve"> Заявление на выдачу схемы подается торговцем в отдельном порядке для каждой торговой единицы и/или места продажи.</w:t>
      </w:r>
    </w:p>
    <w:p w:rsidR="003E16EF" w:rsidRDefault="003E16EF" w:rsidP="003E16EF">
      <w:pPr>
        <w:pStyle w:val="ListParagraph"/>
        <w:numPr>
          <w:ilvl w:val="1"/>
          <w:numId w:val="5"/>
        </w:numPr>
        <w:spacing w:after="0"/>
      </w:pPr>
      <w:r>
        <w:t xml:space="preserve"> В зависимости от места проведения </w:t>
      </w:r>
      <w:r w:rsidR="00F3383D">
        <w:t>передвижной</w:t>
      </w:r>
      <w:r>
        <w:t xml:space="preserve"> торговли, к заявлению приложатся копии следующих актов:</w:t>
      </w:r>
    </w:p>
    <w:p w:rsidR="003E16EF" w:rsidRDefault="003E16EF" w:rsidP="003E16EF">
      <w:pPr>
        <w:pStyle w:val="ListParagraph"/>
        <w:spacing w:after="0"/>
        <w:rPr>
          <w:b/>
        </w:rPr>
      </w:pPr>
      <w:r>
        <w:rPr>
          <w:b/>
        </w:rPr>
        <w:t xml:space="preserve">(2) Для уличной </w:t>
      </w:r>
      <w:r w:rsidR="00F3383D">
        <w:rPr>
          <w:b/>
        </w:rPr>
        <w:t>передвижной</w:t>
      </w:r>
      <w:r>
        <w:rPr>
          <w:b/>
        </w:rPr>
        <w:t xml:space="preserve"> торговли:</w:t>
      </w:r>
    </w:p>
    <w:p w:rsidR="00A72B09" w:rsidRDefault="00A72B09" w:rsidP="003E16EF">
      <w:pPr>
        <w:pStyle w:val="ListParagraph"/>
        <w:spacing w:after="0"/>
      </w:pPr>
      <w:r>
        <w:t>а) копия выписки из Государственного Регистра юридических лиц, выданная Государственной Регистрационной Палатой (для юридических лиц) либо копия удостоверения личности (для физических лиц);</w:t>
      </w:r>
    </w:p>
    <w:p w:rsidR="00A72B09" w:rsidRDefault="00A72B09" w:rsidP="003E16EF">
      <w:pPr>
        <w:pStyle w:val="ListParagraph"/>
        <w:spacing w:after="0"/>
      </w:pPr>
      <w:r>
        <w:t>б) акт, подтверждающий полномочия представителя – в случае, когда заявление подается представителем;</w:t>
      </w:r>
    </w:p>
    <w:p w:rsidR="00A72B09" w:rsidRDefault="003E16EF" w:rsidP="003E16EF">
      <w:pPr>
        <w:pStyle w:val="ListParagraph"/>
        <w:spacing w:after="0"/>
      </w:pPr>
      <w:r>
        <w:lastRenderedPageBreak/>
        <w:t xml:space="preserve"> </w:t>
      </w:r>
      <w:r w:rsidR="00A72B09">
        <w:t>в) фотография и эскиз проекта, с хроматических решением и параметрами торговой единицы;</w:t>
      </w:r>
    </w:p>
    <w:p w:rsidR="003E16EF" w:rsidRDefault="00A72B09" w:rsidP="003E16EF">
      <w:pPr>
        <w:pStyle w:val="ListParagraph"/>
        <w:spacing w:after="0"/>
      </w:pPr>
      <w:r>
        <w:t>г) справка, выданная властью местности, где лицо располагает участком для выращивания сельскохозяйственной продукции (для физических лиц-производителей местной продукции овощей, фруктов и цветов);</w:t>
      </w:r>
    </w:p>
    <w:p w:rsidR="00A72B09" w:rsidRDefault="00A72B09" w:rsidP="003E16EF">
      <w:pPr>
        <w:pStyle w:val="ListParagraph"/>
        <w:spacing w:after="0"/>
      </w:pPr>
      <w:r>
        <w:t>д) справка официальной регистрации о безопасности пищевых продуктов, включая специализированное торговое оборудование (квас, молоко и др.);</w:t>
      </w:r>
    </w:p>
    <w:p w:rsidR="00A72B09" w:rsidRDefault="00A72B09" w:rsidP="003E16EF">
      <w:pPr>
        <w:pStyle w:val="ListParagraph"/>
        <w:spacing w:after="0"/>
      </w:pPr>
    </w:p>
    <w:p w:rsidR="00A72B09" w:rsidRDefault="00A72B09" w:rsidP="003E16EF">
      <w:pPr>
        <w:pStyle w:val="ListParagraph"/>
        <w:spacing w:after="0"/>
      </w:pPr>
      <w:r>
        <w:t xml:space="preserve">(3) </w:t>
      </w:r>
      <w:r>
        <w:rPr>
          <w:b/>
        </w:rPr>
        <w:t xml:space="preserve">Для </w:t>
      </w:r>
      <w:r w:rsidR="00F3383D">
        <w:rPr>
          <w:b/>
        </w:rPr>
        <w:t>передвижной</w:t>
      </w:r>
      <w:r>
        <w:rPr>
          <w:b/>
        </w:rPr>
        <w:t xml:space="preserve"> торговли, организованной в рамках культурно художественных и спортивных мероприятий, </w:t>
      </w:r>
      <w:r>
        <w:t>представляются копии следующих актов, в сопровождении оригинальных актов:</w:t>
      </w:r>
    </w:p>
    <w:p w:rsidR="00A72B09" w:rsidRDefault="00A72B09" w:rsidP="003E16EF">
      <w:pPr>
        <w:pStyle w:val="ListParagraph"/>
        <w:spacing w:after="0"/>
      </w:pPr>
      <w:r>
        <w:t xml:space="preserve">а) </w:t>
      </w:r>
      <w:r w:rsidRPr="00A72B09">
        <w:t xml:space="preserve">копия выписки </w:t>
      </w:r>
      <w:r>
        <w:t>из Государственного Регистра</w:t>
      </w:r>
      <w:r w:rsidRPr="00A72B09">
        <w:t xml:space="preserve"> юридических лиц, выданная Государственной Регистрационной Палатой (для юридических лиц) либо копия удостоверения личности (для физических лиц);</w:t>
      </w:r>
    </w:p>
    <w:p w:rsidR="00A72B09" w:rsidRDefault="00A72B09" w:rsidP="003E16EF">
      <w:pPr>
        <w:pStyle w:val="ListParagraph"/>
        <w:spacing w:after="0"/>
      </w:pPr>
      <w:r>
        <w:t xml:space="preserve">б) </w:t>
      </w:r>
      <w:r w:rsidR="00B82440">
        <w:t>копия санитарно-ветеринарной авторизации на работу, по случаю, торговой единицы, в которой экономический агент проводит свою основную деятельность (в случае продажи продуктов питания).</w:t>
      </w:r>
    </w:p>
    <w:p w:rsidR="00B82440" w:rsidRDefault="00B82440" w:rsidP="003E16EF">
      <w:pPr>
        <w:pStyle w:val="ListParagraph"/>
        <w:spacing w:after="0"/>
      </w:pPr>
    </w:p>
    <w:p w:rsidR="00B82440" w:rsidRDefault="00B82440" w:rsidP="003E16EF">
      <w:pPr>
        <w:pStyle w:val="ListParagraph"/>
        <w:spacing w:after="0"/>
      </w:pPr>
      <w:r>
        <w:t xml:space="preserve">(4) </w:t>
      </w:r>
      <w:r>
        <w:rPr>
          <w:b/>
        </w:rPr>
        <w:t xml:space="preserve">Для проведения деятельности отдыха и развлечения </w:t>
      </w:r>
      <w:r>
        <w:t>представляются копии следующих актов, с сопровождением оригинальных актов:</w:t>
      </w:r>
    </w:p>
    <w:p w:rsidR="00B82440" w:rsidRDefault="00B82440" w:rsidP="003E16EF">
      <w:pPr>
        <w:pStyle w:val="ListParagraph"/>
        <w:spacing w:after="0"/>
      </w:pPr>
      <w:r>
        <w:t xml:space="preserve">а) </w:t>
      </w:r>
      <w:r w:rsidRPr="00B82440">
        <w:t>копия выписки из Государственного Регистра юридических лиц, выданная Государственной Регистрационной Палатой (для юридических лиц)</w:t>
      </w:r>
      <w:r>
        <w:t>;</w:t>
      </w:r>
    </w:p>
    <w:p w:rsidR="00B82440" w:rsidRDefault="00B82440" w:rsidP="00B82440">
      <w:pPr>
        <w:pStyle w:val="ListParagraph"/>
        <w:spacing w:after="0"/>
      </w:pPr>
      <w:r>
        <w:t>б) уведомление главной Государственной Инспекции по техническому наблюдению опасных промышленных объектов, по случаю.</w:t>
      </w:r>
    </w:p>
    <w:p w:rsidR="00B82440" w:rsidRDefault="00B82440" w:rsidP="00B82440">
      <w:pPr>
        <w:pStyle w:val="ListParagraph"/>
        <w:numPr>
          <w:ilvl w:val="1"/>
          <w:numId w:val="5"/>
        </w:numPr>
        <w:spacing w:after="0"/>
      </w:pPr>
      <w:r>
        <w:t xml:space="preserve"> Заявление на размещение </w:t>
      </w:r>
      <w:r w:rsidR="00F3383D">
        <w:t>передвижных</w:t>
      </w:r>
      <w:r>
        <w:t xml:space="preserve"> торговых единиц на территории предприятий, учреждений и организаций, в зонах защиты инженерных сетей, координируется дополнительно с их управлением.</w:t>
      </w:r>
    </w:p>
    <w:p w:rsidR="00B82440" w:rsidRDefault="00B82440" w:rsidP="00B82440">
      <w:pPr>
        <w:pStyle w:val="ListParagraph"/>
        <w:numPr>
          <w:ilvl w:val="1"/>
          <w:numId w:val="5"/>
        </w:numPr>
        <w:spacing w:after="0"/>
      </w:pPr>
      <w:r>
        <w:t xml:space="preserve"> Экономический агент может запросить утверждение проведения торговой деятельности </w:t>
      </w:r>
      <w:r w:rsidR="009028BA">
        <w:t>в большем количестве мест торговли;</w:t>
      </w:r>
    </w:p>
    <w:p w:rsidR="009028BA" w:rsidRDefault="009028BA" w:rsidP="009028BA">
      <w:pPr>
        <w:pStyle w:val="ListParagraph"/>
        <w:spacing w:after="0"/>
      </w:pPr>
      <w:r>
        <w:t>Экономический агент – самостоятельное физическое лицо сможет запросить проведение деятельности только в одном торговом месте.</w:t>
      </w:r>
    </w:p>
    <w:p w:rsidR="009028BA" w:rsidRDefault="009028BA" w:rsidP="009028BA">
      <w:pPr>
        <w:pStyle w:val="ListParagraph"/>
        <w:numPr>
          <w:ilvl w:val="1"/>
          <w:numId w:val="5"/>
        </w:numPr>
        <w:spacing w:after="0"/>
      </w:pPr>
      <w:r>
        <w:t xml:space="preserve"> Заявление будет зарегистрировано в </w:t>
      </w:r>
      <w:r>
        <w:rPr>
          <w:b/>
        </w:rPr>
        <w:t xml:space="preserve">Журнале учета документов </w:t>
      </w:r>
      <w:r>
        <w:t>(входящие) только после того как заявитель представить на проверку оригинал актов, поданных в копиях.</w:t>
      </w:r>
    </w:p>
    <w:p w:rsidR="009028BA" w:rsidRDefault="009028BA" w:rsidP="009028BA">
      <w:pPr>
        <w:pStyle w:val="ListParagraph"/>
        <w:numPr>
          <w:ilvl w:val="0"/>
          <w:numId w:val="6"/>
        </w:numPr>
        <w:spacing w:after="0"/>
      </w:pPr>
      <w:r>
        <w:t xml:space="preserve">В случае подачи заявления на размещение </w:t>
      </w:r>
      <w:r w:rsidR="00F3383D">
        <w:t>передвижной</w:t>
      </w:r>
      <w:r>
        <w:t xml:space="preserve"> торговой единицы в зоне защиты улиц и дорог, оно будет одобрено Национальной Инспекцией Патрулирования.</w:t>
      </w:r>
    </w:p>
    <w:p w:rsidR="009028BA" w:rsidRDefault="009028BA" w:rsidP="009028BA">
      <w:pPr>
        <w:pStyle w:val="ListParagraph"/>
        <w:numPr>
          <w:ilvl w:val="0"/>
          <w:numId w:val="6"/>
        </w:numPr>
        <w:spacing w:after="0"/>
      </w:pPr>
      <w:r>
        <w:t xml:space="preserve">После регистрации, заявление направляется руководству </w:t>
      </w:r>
      <w:proofErr w:type="spellStart"/>
      <w:r>
        <w:t>претуры</w:t>
      </w:r>
      <w:proofErr w:type="spellEnd"/>
      <w:r>
        <w:t xml:space="preserve"> на рассмотрение. Заявление в оригинале и приложенные копии актов хранятся в архиве районной </w:t>
      </w:r>
      <w:proofErr w:type="spellStart"/>
      <w:r>
        <w:t>претуры</w:t>
      </w:r>
      <w:proofErr w:type="spellEnd"/>
      <w:r>
        <w:t>.</w:t>
      </w:r>
    </w:p>
    <w:p w:rsidR="009028BA" w:rsidRDefault="009028BA" w:rsidP="009028BA">
      <w:pPr>
        <w:pStyle w:val="ListParagraph"/>
        <w:numPr>
          <w:ilvl w:val="1"/>
          <w:numId w:val="5"/>
        </w:numPr>
        <w:spacing w:after="0"/>
      </w:pPr>
      <w:r>
        <w:t xml:space="preserve"> После проверки поданных актов, представители </w:t>
      </w:r>
      <w:proofErr w:type="spellStart"/>
      <w:r>
        <w:t>претуры</w:t>
      </w:r>
      <w:proofErr w:type="spellEnd"/>
      <w:r>
        <w:t xml:space="preserve"> рассматривают по месту возможность размещения торговой единицы и/или оказания услуг, указанной в заявлении и степень включения соответствующей единицы в территорию. Результаты заносятся в информативную заметку.</w:t>
      </w:r>
    </w:p>
    <w:p w:rsidR="009028BA" w:rsidRDefault="009028BA" w:rsidP="009028BA">
      <w:pPr>
        <w:pStyle w:val="ListParagraph"/>
        <w:numPr>
          <w:ilvl w:val="1"/>
          <w:numId w:val="5"/>
        </w:numPr>
        <w:spacing w:after="0"/>
      </w:pPr>
      <w:r>
        <w:t xml:space="preserve"> В случае положительного уведомления (допущение размещения </w:t>
      </w:r>
      <w:r w:rsidR="00F3383D">
        <w:t>передвижной</w:t>
      </w:r>
      <w:r>
        <w:t xml:space="preserve"> торговой единицы по конкретному адресу):</w:t>
      </w:r>
    </w:p>
    <w:p w:rsidR="009028BA" w:rsidRDefault="009028BA" w:rsidP="009028BA">
      <w:pPr>
        <w:pStyle w:val="ListParagraph"/>
        <w:spacing w:after="0"/>
      </w:pPr>
      <w:r>
        <w:t xml:space="preserve">а) Районный архитектор/Служба архитектуры и строительства районной </w:t>
      </w:r>
      <w:proofErr w:type="spellStart"/>
      <w:r>
        <w:t>претуры</w:t>
      </w:r>
      <w:proofErr w:type="spellEnd"/>
      <w:r>
        <w:t xml:space="preserve"> разработает схему размещения, с указанием адреса размещения, типом </w:t>
      </w:r>
      <w:r w:rsidR="00F3383D">
        <w:lastRenderedPageBreak/>
        <w:t>передвижной</w:t>
      </w:r>
      <w:r>
        <w:t xml:space="preserve"> торговой единицы, занимаемой площади и площади санитарных мероприятий, согласно образцу, изложенному в приложении нр.1 данного Требования.</w:t>
      </w:r>
    </w:p>
    <w:p w:rsidR="00AA5CE8" w:rsidRDefault="00AA5CE8" w:rsidP="009028BA">
      <w:pPr>
        <w:pStyle w:val="ListParagraph"/>
        <w:spacing w:after="0"/>
      </w:pPr>
      <w:r>
        <w:t xml:space="preserve">б) </w:t>
      </w:r>
      <w:r w:rsidR="00B44167">
        <w:t>дело о монтировании оборудования и технический отчет исполнения электротехнических проверочных работ в электрических установках оборудования, выполненный аккредитованной лабораторией (для аттракционов и др.).</w:t>
      </w:r>
    </w:p>
    <w:p w:rsidR="00B44167" w:rsidRDefault="00B44167" w:rsidP="00B44167">
      <w:pPr>
        <w:pStyle w:val="ListParagraph"/>
        <w:spacing w:after="0"/>
      </w:pPr>
      <w:r>
        <w:t xml:space="preserve">в) Муниципальное управление по безопасности пищевых продуктов </w:t>
      </w:r>
      <w:proofErr w:type="spellStart"/>
      <w:r>
        <w:t>мун</w:t>
      </w:r>
      <w:proofErr w:type="spellEnd"/>
      <w:r>
        <w:t>. Кишинэу выдаст санитарно-ветеринарную авторизацию на работу для деятельности, подверженной государственному санитарно-ветеринарному наблюдению (для цирков с животными, зверинца, тематических животных выставок/базаров и др.).</w:t>
      </w:r>
    </w:p>
    <w:p w:rsidR="00B44167" w:rsidRDefault="00B44167" w:rsidP="00B44167">
      <w:pPr>
        <w:pStyle w:val="ListParagraph"/>
        <w:numPr>
          <w:ilvl w:val="1"/>
          <w:numId w:val="5"/>
        </w:numPr>
        <w:spacing w:after="0"/>
      </w:pPr>
      <w:r>
        <w:t>Схема размещения выдается в течении не более 15 рабочих дней, начиная с даты получения заявления и приложенных актов, подписанного районным претором.</w:t>
      </w:r>
    </w:p>
    <w:p w:rsidR="00B44167" w:rsidRDefault="00B44167" w:rsidP="00B44167">
      <w:pPr>
        <w:pStyle w:val="ListParagraph"/>
        <w:numPr>
          <w:ilvl w:val="1"/>
          <w:numId w:val="5"/>
        </w:numPr>
        <w:spacing w:after="0"/>
      </w:pPr>
      <w:r>
        <w:t xml:space="preserve">Срок действия схемы размещения мобильной единицы </w:t>
      </w:r>
      <w:proofErr w:type="spellStart"/>
      <w:r>
        <w:t>бцдет</w:t>
      </w:r>
      <w:proofErr w:type="spellEnd"/>
      <w:r>
        <w:t xml:space="preserve"> установлен на период проведения мероприятия, событий и др. но не более чем на год районной </w:t>
      </w:r>
      <w:proofErr w:type="spellStart"/>
      <w:r>
        <w:t>претурой</w:t>
      </w:r>
      <w:proofErr w:type="spellEnd"/>
      <w:r>
        <w:t>.</w:t>
      </w:r>
    </w:p>
    <w:p w:rsidR="00B44167" w:rsidRDefault="00AD4859" w:rsidP="00B44167">
      <w:pPr>
        <w:pStyle w:val="ListParagraph"/>
        <w:numPr>
          <w:ilvl w:val="1"/>
          <w:numId w:val="5"/>
        </w:numPr>
        <w:spacing w:after="0"/>
      </w:pPr>
      <w:r>
        <w:t>После получения схемы размещения, торговец подает извещение в ГУТОПОУ, прилагая следующие акты:</w:t>
      </w:r>
    </w:p>
    <w:p w:rsidR="00AD4859" w:rsidRDefault="00AD4859" w:rsidP="00AD4859">
      <w:pPr>
        <w:pStyle w:val="ListParagraph"/>
        <w:spacing w:after="0"/>
      </w:pPr>
      <w:r>
        <w:t xml:space="preserve">а) </w:t>
      </w:r>
      <w:r w:rsidRPr="00AD4859">
        <w:t>копия выписки из Государственного Регистра юридических лиц, выданная Государственной Регистрационной Палатой (для юридических лиц) либо копия удостоверения личности (для физических лиц);</w:t>
      </w:r>
    </w:p>
    <w:p w:rsidR="00AD4859" w:rsidRDefault="00AD4859" w:rsidP="00AD4859">
      <w:pPr>
        <w:pStyle w:val="ListParagraph"/>
        <w:spacing w:after="0"/>
      </w:pPr>
      <w:r>
        <w:t>б) санитарно-ветеринарная авторизация</w:t>
      </w:r>
      <w:r w:rsidRPr="00AD4859">
        <w:t xml:space="preserve"> на работу, по случаю, торговой единицы, в которой экономический агент проводит свою основную деятельность (в сл</w:t>
      </w:r>
      <w:r>
        <w:t>учае продажи продуктов питания);</w:t>
      </w:r>
    </w:p>
    <w:p w:rsidR="00AD4859" w:rsidRDefault="00AD4859" w:rsidP="00AD4859">
      <w:pPr>
        <w:pStyle w:val="ListParagraph"/>
        <w:spacing w:after="0"/>
      </w:pPr>
      <w:r>
        <w:t xml:space="preserve">в) схема размещения мобильной единицы, выданная районной </w:t>
      </w:r>
      <w:proofErr w:type="spellStart"/>
      <w:r>
        <w:t>претурой</w:t>
      </w:r>
      <w:proofErr w:type="spellEnd"/>
      <w:r>
        <w:t>.</w:t>
      </w:r>
    </w:p>
    <w:p w:rsidR="00AD4859" w:rsidRDefault="00AD4859" w:rsidP="00AD4859">
      <w:pPr>
        <w:pStyle w:val="ListParagraph"/>
        <w:spacing w:after="0"/>
      </w:pPr>
    </w:p>
    <w:p w:rsidR="00AD4859" w:rsidRDefault="00AD4859" w:rsidP="00AD4859">
      <w:pPr>
        <w:pStyle w:val="ListParagraph"/>
        <w:numPr>
          <w:ilvl w:val="1"/>
          <w:numId w:val="5"/>
        </w:numPr>
        <w:spacing w:after="0"/>
      </w:pPr>
      <w:r>
        <w:t xml:space="preserve">Событийная деятельность (религиозные праздники, народные, ярмарки, базары и др.), развлекательная (парки развлечений, цирк, зверинцы </w:t>
      </w:r>
      <w:proofErr w:type="spellStart"/>
      <w:r>
        <w:t>идр</w:t>
      </w:r>
      <w:proofErr w:type="spellEnd"/>
      <w:r>
        <w:t>.), общественного либо социального характера (Храм Кишинэу, День Вина, распространение листовок, социально-спортивные мероприятия и др.) культурного характера (фестивали, концерты и др.) извещаются и проводятся в условиях, установленных распоряжением главного мэра муниципия Кишинэу либо районного претора по случаю.</w:t>
      </w:r>
    </w:p>
    <w:p w:rsidR="00AD4859" w:rsidRDefault="00BF59B8" w:rsidP="00AD4859">
      <w:pPr>
        <w:pStyle w:val="ListParagraph"/>
        <w:numPr>
          <w:ilvl w:val="0"/>
          <w:numId w:val="7"/>
        </w:numPr>
        <w:spacing w:after="0"/>
      </w:pPr>
      <w:r>
        <w:rPr>
          <w:b/>
          <w:i/>
        </w:rPr>
        <w:t xml:space="preserve">Сезонная уличная </w:t>
      </w:r>
      <w:r>
        <w:t>торговля (местной сельскохозяйственной продукцией) проводится в условиях, установленных распоряжением главного мэра муниципия Кишинэу либо районного претора по случаю.</w:t>
      </w:r>
    </w:p>
    <w:p w:rsidR="00BF59B8" w:rsidRDefault="00BF59B8" w:rsidP="00AD4859">
      <w:pPr>
        <w:pStyle w:val="ListParagraph"/>
        <w:numPr>
          <w:ilvl w:val="0"/>
          <w:numId w:val="7"/>
        </w:numPr>
        <w:spacing w:after="0"/>
      </w:pPr>
      <w:r>
        <w:t xml:space="preserve">Базары могут быть организованы на размещениях, установленных районными </w:t>
      </w:r>
      <w:proofErr w:type="spellStart"/>
      <w:r>
        <w:t>претурами</w:t>
      </w:r>
      <w:proofErr w:type="spellEnd"/>
      <w:r>
        <w:t xml:space="preserve"> в жилых кварталах.</w:t>
      </w:r>
    </w:p>
    <w:p w:rsidR="00BF59B8" w:rsidRDefault="00BF59B8" w:rsidP="00AD4859">
      <w:pPr>
        <w:pStyle w:val="ListParagraph"/>
        <w:numPr>
          <w:ilvl w:val="0"/>
          <w:numId w:val="7"/>
        </w:numPr>
        <w:spacing w:after="0"/>
      </w:pPr>
      <w:r>
        <w:t>В рамках базаров смогут принять участие местные производители агропродовольственной продукции, продажа будет вестись со специальной транспортной техники, обустроенной соответствующим образом под тип продаваемой продукции, исходя из требований и санитарных условий о безопасности пищевых продуктов.</w:t>
      </w:r>
    </w:p>
    <w:p w:rsidR="00BF59B8" w:rsidRDefault="00BF59B8" w:rsidP="00AD4859">
      <w:pPr>
        <w:pStyle w:val="ListParagraph"/>
        <w:numPr>
          <w:ilvl w:val="0"/>
          <w:numId w:val="7"/>
        </w:numPr>
        <w:spacing w:after="0"/>
      </w:pPr>
      <w:r>
        <w:t>При установлении размещений для организации базаров будет учитываться инфраструктура района, отдаленность от стационарных агропродовольственных рынков, культурных зданий, мест поклонения и др.</w:t>
      </w:r>
    </w:p>
    <w:p w:rsidR="00BF59B8" w:rsidRDefault="00BF59B8" w:rsidP="00AD4859">
      <w:pPr>
        <w:pStyle w:val="ListParagraph"/>
        <w:numPr>
          <w:ilvl w:val="0"/>
          <w:numId w:val="7"/>
        </w:numPr>
        <w:spacing w:after="0"/>
      </w:pPr>
      <w:r>
        <w:t xml:space="preserve">Районные </w:t>
      </w:r>
      <w:proofErr w:type="spellStart"/>
      <w:r>
        <w:t>претуры</w:t>
      </w:r>
      <w:proofErr w:type="spellEnd"/>
      <w:r>
        <w:t xml:space="preserve"> будут курировать проведение базаров.</w:t>
      </w:r>
    </w:p>
    <w:p w:rsidR="001B018B" w:rsidRDefault="001B018B" w:rsidP="00BF59B8">
      <w:pPr>
        <w:pStyle w:val="ListParagraph"/>
        <w:numPr>
          <w:ilvl w:val="1"/>
          <w:numId w:val="5"/>
        </w:numPr>
        <w:spacing w:after="0"/>
      </w:pPr>
      <w:r>
        <w:lastRenderedPageBreak/>
        <w:t xml:space="preserve">В случае событийной деятельности, организованной на основе распоряжения районного претора, на основе схемы размещения и поданных актов, районная </w:t>
      </w:r>
      <w:proofErr w:type="spellStart"/>
      <w:r>
        <w:t>претура</w:t>
      </w:r>
      <w:proofErr w:type="spellEnd"/>
      <w:r>
        <w:t xml:space="preserve"> выдаст авторизации на работу </w:t>
      </w:r>
      <w:r w:rsidR="00F3383D">
        <w:t>передвижных</w:t>
      </w:r>
      <w:r>
        <w:t xml:space="preserve"> торговых единиц на период проведения события, мероприятия и др., с обязательным указанием:</w:t>
      </w:r>
    </w:p>
    <w:p w:rsidR="001B018B" w:rsidRDefault="001B018B" w:rsidP="001B018B">
      <w:pPr>
        <w:pStyle w:val="ListParagraph"/>
        <w:spacing w:after="0"/>
      </w:pPr>
      <w:r>
        <w:t>- ассортимента продаваемых товаров или оказываемых услуг;</w:t>
      </w:r>
    </w:p>
    <w:p w:rsidR="001B018B" w:rsidRDefault="001B018B" w:rsidP="001B018B">
      <w:pPr>
        <w:pStyle w:val="ListParagraph"/>
        <w:spacing w:after="0"/>
      </w:pPr>
      <w:r>
        <w:t>- рабочего графика единицы;</w:t>
      </w:r>
    </w:p>
    <w:p w:rsidR="001B018B" w:rsidRDefault="001B018B" w:rsidP="001B018B">
      <w:pPr>
        <w:pStyle w:val="ListParagraph"/>
        <w:spacing w:after="0"/>
      </w:pPr>
      <w:r>
        <w:t>- условий проведения торговли.</w:t>
      </w:r>
    </w:p>
    <w:p w:rsidR="001B018B" w:rsidRDefault="001B018B" w:rsidP="001B018B">
      <w:pPr>
        <w:pStyle w:val="ListParagraph"/>
        <w:numPr>
          <w:ilvl w:val="1"/>
          <w:numId w:val="5"/>
        </w:numPr>
        <w:spacing w:after="0"/>
      </w:pPr>
      <w:r>
        <w:t xml:space="preserve">В случае организации </w:t>
      </w:r>
      <w:r w:rsidR="00F3383D">
        <w:t>передвижной</w:t>
      </w:r>
      <w:r>
        <w:t xml:space="preserve"> торговли в рамках мероприятий, проводимых на Площади Великого Национального Собрания и Кафедральном Сквере, на основе распоряжения главного мэра и согласно схеме обустройства события, утвержденной главным мэром муниципия Кишинэу, ГУТОПОУ выдаст авторизации на работу </w:t>
      </w:r>
      <w:r w:rsidR="00F3383D">
        <w:t>передвижных</w:t>
      </w:r>
      <w:r>
        <w:t xml:space="preserve"> торговых единиц на период проведения события.</w:t>
      </w:r>
    </w:p>
    <w:p w:rsidR="001B018B" w:rsidRDefault="001B018B" w:rsidP="001B018B">
      <w:pPr>
        <w:pStyle w:val="ListParagraph"/>
        <w:numPr>
          <w:ilvl w:val="1"/>
          <w:numId w:val="5"/>
        </w:numPr>
        <w:spacing w:after="0"/>
      </w:pPr>
      <w:r>
        <w:t xml:space="preserve">Типовой образец авторизации на работу </w:t>
      </w:r>
      <w:r w:rsidR="00F3383D">
        <w:t>передвижных</w:t>
      </w:r>
      <w:r>
        <w:t xml:space="preserve"> торговых единиц представлен в приложении нр.2 к данным Требованиям. </w:t>
      </w:r>
    </w:p>
    <w:p w:rsidR="00BF59B8" w:rsidRDefault="001B018B" w:rsidP="001B018B">
      <w:pPr>
        <w:pStyle w:val="ListParagraph"/>
        <w:numPr>
          <w:ilvl w:val="1"/>
          <w:numId w:val="5"/>
        </w:numPr>
        <w:spacing w:after="0"/>
      </w:pPr>
      <w:r>
        <w:t>Образец типового Журнала учета выданных авторизаций на работу представлен в приложении нр.3 к данным Требованиям.</w:t>
      </w:r>
    </w:p>
    <w:p w:rsidR="001B018B" w:rsidRDefault="001B018B" w:rsidP="001B018B">
      <w:pPr>
        <w:pStyle w:val="ListParagraph"/>
        <w:numPr>
          <w:ilvl w:val="1"/>
          <w:numId w:val="5"/>
        </w:numPr>
        <w:spacing w:after="0"/>
      </w:pPr>
      <w:r>
        <w:t>Образец типового Журнала учета выданных схем размещения представлен в приложении нр.4 к данным Требованиям.</w:t>
      </w:r>
    </w:p>
    <w:p w:rsidR="001B018B" w:rsidRDefault="001B018B" w:rsidP="001B018B">
      <w:pPr>
        <w:spacing w:after="0"/>
      </w:pPr>
    </w:p>
    <w:p w:rsidR="006425FB" w:rsidRPr="006425FB" w:rsidRDefault="001B018B" w:rsidP="006425FB">
      <w:pPr>
        <w:pStyle w:val="ListParagraph"/>
        <w:numPr>
          <w:ilvl w:val="0"/>
          <w:numId w:val="5"/>
        </w:numPr>
        <w:spacing w:after="0"/>
        <w:rPr>
          <w:b/>
        </w:rPr>
      </w:pPr>
      <w:r w:rsidRPr="006425FB">
        <w:rPr>
          <w:b/>
        </w:rPr>
        <w:t xml:space="preserve">Проверка работы уличных </w:t>
      </w:r>
      <w:r w:rsidR="00F3383D">
        <w:rPr>
          <w:b/>
        </w:rPr>
        <w:t>передвижных</w:t>
      </w:r>
      <w:r w:rsidRPr="006425FB">
        <w:rPr>
          <w:b/>
        </w:rPr>
        <w:t xml:space="preserve"> торговых единиц</w:t>
      </w:r>
    </w:p>
    <w:p w:rsidR="006425FB" w:rsidRDefault="006425FB" w:rsidP="006425FB">
      <w:pPr>
        <w:pStyle w:val="ListParagraph"/>
        <w:numPr>
          <w:ilvl w:val="1"/>
          <w:numId w:val="5"/>
        </w:numPr>
        <w:spacing w:after="0"/>
      </w:pPr>
      <w:r>
        <w:t xml:space="preserve"> Проверка соблюдения данного Регламента и действующих нормативных актов уличными торговыми единицами выполняется районной </w:t>
      </w:r>
      <w:proofErr w:type="spellStart"/>
      <w:r>
        <w:t>Претурой</w:t>
      </w:r>
      <w:proofErr w:type="spellEnd"/>
      <w:r>
        <w:t>, подразделениями муниципального Совета в ограничениях их полномочий и компетенции, а также органами контроля.</w:t>
      </w:r>
    </w:p>
    <w:p w:rsidR="006425FB" w:rsidRDefault="006425FB" w:rsidP="006425FB">
      <w:pPr>
        <w:pStyle w:val="ListParagraph"/>
        <w:numPr>
          <w:ilvl w:val="1"/>
          <w:numId w:val="5"/>
        </w:numPr>
        <w:spacing w:after="0"/>
      </w:pPr>
      <w:r>
        <w:t xml:space="preserve"> Агенты торговой деятельности, практикующие </w:t>
      </w:r>
      <w:r w:rsidR="00F3383D">
        <w:t>передвижную</w:t>
      </w:r>
      <w:r>
        <w:t xml:space="preserve"> торговлю, обязаны разрешить представителям отмеченных органов выполнять проверку.</w:t>
      </w:r>
    </w:p>
    <w:p w:rsidR="006425FB" w:rsidRDefault="006425FB" w:rsidP="006425FB">
      <w:pPr>
        <w:pStyle w:val="ListParagraph"/>
        <w:numPr>
          <w:ilvl w:val="1"/>
          <w:numId w:val="5"/>
        </w:numPr>
        <w:spacing w:after="0"/>
      </w:pPr>
      <w:r>
        <w:t xml:space="preserve"> Способ выполнения проверки уличных торговых единиц.</w:t>
      </w:r>
    </w:p>
    <w:p w:rsidR="006425FB" w:rsidRDefault="006425FB" w:rsidP="006425FB">
      <w:pPr>
        <w:pStyle w:val="ListParagraph"/>
        <w:numPr>
          <w:ilvl w:val="0"/>
          <w:numId w:val="8"/>
        </w:numPr>
        <w:spacing w:after="0"/>
      </w:pPr>
      <w:r>
        <w:t xml:space="preserve">Проверка извещенных </w:t>
      </w:r>
      <w:r w:rsidR="00F3383D">
        <w:t>передвижных</w:t>
      </w:r>
      <w:r>
        <w:t xml:space="preserve"> торговых единиц выполняется в следующих случаях:</w:t>
      </w:r>
    </w:p>
    <w:p w:rsidR="006425FB" w:rsidRDefault="006425FB" w:rsidP="006425FB">
      <w:pPr>
        <w:pStyle w:val="ListParagraph"/>
        <w:spacing w:after="0"/>
        <w:ind w:left="1080"/>
      </w:pPr>
      <w:r>
        <w:t>а) уведомления от органов контроля по нарушению условий работы, перечисленных в извещении;</w:t>
      </w:r>
    </w:p>
    <w:p w:rsidR="006425FB" w:rsidRDefault="006425FB" w:rsidP="006425FB">
      <w:pPr>
        <w:pStyle w:val="ListParagraph"/>
        <w:spacing w:after="0"/>
        <w:ind w:left="1080"/>
      </w:pPr>
      <w:r>
        <w:t>б) несоблюдение условий работы согласно положениям данных Требований.</w:t>
      </w:r>
    </w:p>
    <w:p w:rsidR="006425FB" w:rsidRDefault="006425FB" w:rsidP="006425FB">
      <w:pPr>
        <w:pStyle w:val="ListParagraph"/>
        <w:spacing w:after="0"/>
        <w:ind w:left="1080"/>
      </w:pPr>
      <w:r>
        <w:t>в) проверка уровня выполнения мер по устранению раннее обнаруженных нарушений;</w:t>
      </w:r>
    </w:p>
    <w:p w:rsidR="006425FB" w:rsidRDefault="006425FB" w:rsidP="006425FB">
      <w:pPr>
        <w:pStyle w:val="ListParagraph"/>
        <w:spacing w:after="0"/>
        <w:ind w:left="1080"/>
      </w:pPr>
      <w:r>
        <w:t>г) подача жалоб со стороны потребителей;</w:t>
      </w:r>
    </w:p>
    <w:p w:rsidR="006425FB" w:rsidRDefault="006425FB" w:rsidP="006425FB">
      <w:pPr>
        <w:pStyle w:val="ListParagraph"/>
        <w:spacing w:after="0"/>
        <w:ind w:left="1080"/>
      </w:pPr>
      <w:r>
        <w:t>д) запланированные и внеплановые проверки.</w:t>
      </w:r>
    </w:p>
    <w:p w:rsidR="006425FB" w:rsidRDefault="006425FB" w:rsidP="006425FB">
      <w:pPr>
        <w:pStyle w:val="ListParagraph"/>
        <w:numPr>
          <w:ilvl w:val="0"/>
          <w:numId w:val="8"/>
        </w:numPr>
        <w:spacing w:after="0"/>
      </w:pPr>
      <w:r>
        <w:t xml:space="preserve">Результаты проверки фиксируются в акте проверки, который составляется в двух экземплярах, один для вручения торговцу, а второй для хранения в районной </w:t>
      </w:r>
      <w:proofErr w:type="spellStart"/>
      <w:r>
        <w:t>претуре</w:t>
      </w:r>
      <w:proofErr w:type="spellEnd"/>
      <w:r>
        <w:t>.</w:t>
      </w:r>
    </w:p>
    <w:p w:rsidR="006425FB" w:rsidRDefault="006425FB" w:rsidP="006425FB">
      <w:pPr>
        <w:pStyle w:val="ListParagraph"/>
        <w:numPr>
          <w:ilvl w:val="0"/>
          <w:numId w:val="8"/>
        </w:numPr>
        <w:spacing w:after="0"/>
      </w:pPr>
      <w:r>
        <w:t>В случае обнаружения отклонений от условий работы, перечисленных в извещении либо от положений данных Требований, в акте проверки указываются обнаруженные несоответствия, меры по их устранению и срок устранения.</w:t>
      </w:r>
    </w:p>
    <w:p w:rsidR="006425FB" w:rsidRDefault="006425FB" w:rsidP="006425FB">
      <w:pPr>
        <w:pStyle w:val="ListParagraph"/>
        <w:numPr>
          <w:ilvl w:val="0"/>
          <w:numId w:val="8"/>
        </w:numPr>
        <w:spacing w:after="0"/>
      </w:pPr>
      <w:r>
        <w:t>Обнаруженные нарушения в следствии проверки фиксируются в дело об административных правонарушениях, которое рассматривается в установленном порядке административной Комиссией;</w:t>
      </w:r>
    </w:p>
    <w:p w:rsidR="006425FB" w:rsidRDefault="0066218E" w:rsidP="006425FB">
      <w:pPr>
        <w:pStyle w:val="ListParagraph"/>
        <w:numPr>
          <w:ilvl w:val="0"/>
          <w:numId w:val="8"/>
        </w:numPr>
        <w:spacing w:after="0"/>
      </w:pPr>
      <w:r>
        <w:lastRenderedPageBreak/>
        <w:t xml:space="preserve">Торговец обязан представить районной </w:t>
      </w:r>
      <w:proofErr w:type="spellStart"/>
      <w:r>
        <w:t>претуре</w:t>
      </w:r>
      <w:proofErr w:type="spellEnd"/>
      <w:r>
        <w:t xml:space="preserve">, в установленный срок, информацию об устранении нарушений. Служащие </w:t>
      </w:r>
      <w:proofErr w:type="spellStart"/>
      <w:r>
        <w:t>претуры</w:t>
      </w:r>
      <w:proofErr w:type="spellEnd"/>
      <w:r>
        <w:t xml:space="preserve"> проверяют на месте устранение раннее обнаруженных нарушений, составляя повторно акт проверки.</w:t>
      </w:r>
    </w:p>
    <w:p w:rsidR="0066218E" w:rsidRDefault="0066218E" w:rsidP="0066218E">
      <w:pPr>
        <w:pStyle w:val="ListParagraph"/>
        <w:numPr>
          <w:ilvl w:val="1"/>
          <w:numId w:val="5"/>
        </w:numPr>
        <w:spacing w:after="0"/>
      </w:pPr>
      <w:r>
        <w:t xml:space="preserve">Торговцы несут ответственность за нарушение Правил работы сети </w:t>
      </w:r>
      <w:r w:rsidR="00F3383D">
        <w:t>передвижной</w:t>
      </w:r>
      <w:r>
        <w:t xml:space="preserve"> торговли, специфических Правил проведения розничной торговли, а также положений данных Требований в соответствии с действующим законодательством.</w:t>
      </w:r>
    </w:p>
    <w:p w:rsidR="0066218E" w:rsidRDefault="0066218E" w:rsidP="0066218E">
      <w:pPr>
        <w:pStyle w:val="ListParagraph"/>
        <w:numPr>
          <w:ilvl w:val="1"/>
          <w:numId w:val="5"/>
        </w:numPr>
        <w:spacing w:after="0"/>
      </w:pPr>
      <w:r>
        <w:t xml:space="preserve"> Разборка и эвакуация, включая силовую, мобильных единиц любого вида, размещенных незаконно в публичной области, ликвидация деятельности </w:t>
      </w:r>
      <w:r w:rsidR="00F3383D">
        <w:t>передвижной</w:t>
      </w:r>
      <w:r>
        <w:t xml:space="preserve"> торговли, проводимой с нарушением законодательства и данных Требований, выполняется на основе распоряжения главного мэра/районного претора.</w:t>
      </w:r>
    </w:p>
    <w:p w:rsidR="0066218E" w:rsidRDefault="0066218E" w:rsidP="0066218E">
      <w:pPr>
        <w:spacing w:after="0"/>
      </w:pPr>
    </w:p>
    <w:p w:rsidR="0066218E" w:rsidRDefault="0066218E" w:rsidP="0066218E">
      <w:pPr>
        <w:spacing w:after="0"/>
      </w:pPr>
    </w:p>
    <w:p w:rsidR="0066218E" w:rsidRDefault="0066218E" w:rsidP="0066218E">
      <w:pPr>
        <w:spacing w:after="0"/>
      </w:pPr>
    </w:p>
    <w:p w:rsidR="0066218E" w:rsidRDefault="0066218E" w:rsidP="0066218E">
      <w:pPr>
        <w:spacing w:after="0"/>
      </w:pPr>
    </w:p>
    <w:p w:rsidR="0066218E" w:rsidRDefault="0066218E" w:rsidP="0066218E">
      <w:pPr>
        <w:spacing w:after="0"/>
      </w:pPr>
      <w:r>
        <w:t>ИО СЕКРЕТАРЯ СОВЕТА                                                       Адриан ТАЛМАЧ</w:t>
      </w:r>
    </w:p>
    <w:p w:rsidR="0066218E" w:rsidRDefault="0066218E" w:rsidP="0066218E">
      <w:pPr>
        <w:spacing w:after="0"/>
      </w:pPr>
    </w:p>
    <w:p w:rsidR="0066218E" w:rsidRDefault="0066218E" w:rsidP="0066218E">
      <w:pPr>
        <w:spacing w:after="0"/>
      </w:pPr>
    </w:p>
    <w:p w:rsidR="0066218E" w:rsidRDefault="0066218E" w:rsidP="0066218E">
      <w:pPr>
        <w:spacing w:after="0"/>
      </w:pPr>
    </w:p>
    <w:p w:rsidR="0066218E" w:rsidRDefault="0066218E" w:rsidP="0066218E">
      <w:pPr>
        <w:spacing w:after="0"/>
      </w:pPr>
    </w:p>
    <w:p w:rsidR="0066218E" w:rsidRDefault="0066218E" w:rsidP="0066218E">
      <w:pPr>
        <w:spacing w:after="0"/>
      </w:pPr>
    </w:p>
    <w:p w:rsidR="0066218E" w:rsidRDefault="0066218E" w:rsidP="0066218E">
      <w:pPr>
        <w:spacing w:after="0"/>
      </w:pPr>
    </w:p>
    <w:p w:rsidR="0066218E" w:rsidRDefault="0066218E" w:rsidP="0066218E">
      <w:pPr>
        <w:spacing w:after="0"/>
      </w:pPr>
    </w:p>
    <w:p w:rsidR="0066218E" w:rsidRDefault="0066218E" w:rsidP="0066218E">
      <w:pPr>
        <w:spacing w:after="0"/>
      </w:pPr>
    </w:p>
    <w:p w:rsidR="0066218E" w:rsidRDefault="0066218E" w:rsidP="0066218E">
      <w:pPr>
        <w:spacing w:after="0"/>
      </w:pPr>
    </w:p>
    <w:p w:rsidR="0066218E" w:rsidRDefault="0066218E" w:rsidP="0066218E">
      <w:pPr>
        <w:spacing w:after="0"/>
      </w:pPr>
    </w:p>
    <w:p w:rsidR="0066218E" w:rsidRDefault="0066218E" w:rsidP="0066218E">
      <w:pPr>
        <w:spacing w:after="0"/>
      </w:pPr>
    </w:p>
    <w:p w:rsidR="0066218E" w:rsidRDefault="0066218E" w:rsidP="0066218E">
      <w:pPr>
        <w:spacing w:after="0"/>
      </w:pPr>
    </w:p>
    <w:p w:rsidR="0066218E" w:rsidRDefault="0066218E" w:rsidP="0066218E">
      <w:pPr>
        <w:spacing w:after="0"/>
      </w:pPr>
    </w:p>
    <w:p w:rsidR="0066218E" w:rsidRDefault="0066218E" w:rsidP="0066218E">
      <w:pPr>
        <w:spacing w:after="0"/>
      </w:pPr>
    </w:p>
    <w:p w:rsidR="0066218E" w:rsidRDefault="0066218E" w:rsidP="0066218E">
      <w:pPr>
        <w:spacing w:after="0"/>
      </w:pPr>
    </w:p>
    <w:p w:rsidR="0066218E" w:rsidRDefault="0066218E" w:rsidP="0066218E">
      <w:pPr>
        <w:spacing w:after="0"/>
      </w:pPr>
    </w:p>
    <w:p w:rsidR="0066218E" w:rsidRDefault="0066218E" w:rsidP="0066218E">
      <w:pPr>
        <w:spacing w:after="0"/>
      </w:pPr>
    </w:p>
    <w:p w:rsidR="0066218E" w:rsidRDefault="0066218E" w:rsidP="0066218E">
      <w:pPr>
        <w:spacing w:after="0"/>
      </w:pPr>
    </w:p>
    <w:p w:rsidR="0066218E" w:rsidRDefault="0066218E" w:rsidP="0066218E">
      <w:pPr>
        <w:spacing w:after="0"/>
      </w:pPr>
    </w:p>
    <w:p w:rsidR="0066218E" w:rsidRDefault="0066218E" w:rsidP="0066218E">
      <w:pPr>
        <w:spacing w:after="0"/>
        <w:sectPr w:rsidR="0066218E">
          <w:pgSz w:w="11906" w:h="16838"/>
          <w:pgMar w:top="1134" w:right="850" w:bottom="1134" w:left="1701" w:header="708" w:footer="708" w:gutter="0"/>
          <w:cols w:space="708"/>
          <w:docGrid w:linePitch="360"/>
        </w:sectPr>
      </w:pPr>
    </w:p>
    <w:p w:rsidR="00906F83" w:rsidRDefault="00906F83" w:rsidP="00906F83">
      <w:pPr>
        <w:spacing w:after="0"/>
        <w:jc w:val="right"/>
      </w:pPr>
      <w:r>
        <w:lastRenderedPageBreak/>
        <w:t>Приложение нр.1</w:t>
      </w:r>
    </w:p>
    <w:p w:rsidR="00906F83" w:rsidRDefault="00906F83" w:rsidP="00906F83">
      <w:pPr>
        <w:spacing w:after="0"/>
        <w:jc w:val="right"/>
      </w:pPr>
      <w:r>
        <w:t>к Требованиям об организации и проведению</w:t>
      </w:r>
    </w:p>
    <w:p w:rsidR="00906F83" w:rsidRDefault="00796623" w:rsidP="00796623">
      <w:pPr>
        <w:spacing w:after="0"/>
        <w:jc w:val="right"/>
      </w:pPr>
      <w:r>
        <w:t xml:space="preserve">уличной </w:t>
      </w:r>
      <w:r w:rsidR="00F3383D">
        <w:t>передвижной</w:t>
      </w:r>
      <w:r>
        <w:t xml:space="preserve"> торговли</w:t>
      </w:r>
    </w:p>
    <w:p w:rsidR="00906F83" w:rsidRDefault="00906F83" w:rsidP="00906F83">
      <w:pPr>
        <w:spacing w:after="0"/>
        <w:rPr>
          <w:sz w:val="32"/>
        </w:rPr>
      </w:pPr>
      <w:r>
        <w:rPr>
          <w:sz w:val="32"/>
        </w:rPr>
        <w:t xml:space="preserve">                       СХЕМА-ОБРАЗЕЦ                                                      МЭРИЯ МУНИЦИПИЯ КИШИНЭУ</w:t>
      </w:r>
    </w:p>
    <w:p w:rsidR="0066218E" w:rsidRDefault="00906F83" w:rsidP="00906F83">
      <w:pPr>
        <w:spacing w:after="0"/>
        <w:rPr>
          <w:sz w:val="32"/>
          <w:szCs w:val="32"/>
        </w:rPr>
      </w:pPr>
      <w:r w:rsidRPr="00906F83">
        <w:rPr>
          <w:b/>
          <w:sz w:val="28"/>
        </w:rPr>
        <w:t xml:space="preserve">размещения мобильных единиц </w:t>
      </w:r>
      <w:r w:rsidR="00F3383D">
        <w:rPr>
          <w:b/>
          <w:sz w:val="28"/>
        </w:rPr>
        <w:t>передвижной</w:t>
      </w:r>
      <w:r w:rsidRPr="00906F83">
        <w:rPr>
          <w:b/>
          <w:sz w:val="28"/>
        </w:rPr>
        <w:t xml:space="preserve"> торговли</w:t>
      </w:r>
      <w:r w:rsidR="0066218E" w:rsidRPr="00906F83">
        <w:rPr>
          <w:sz w:val="22"/>
        </w:rPr>
        <w:t xml:space="preserve"> </w:t>
      </w:r>
      <w:r>
        <w:rPr>
          <w:sz w:val="22"/>
        </w:rPr>
        <w:t xml:space="preserve">                                    </w:t>
      </w:r>
      <w:r>
        <w:rPr>
          <w:sz w:val="32"/>
          <w:szCs w:val="32"/>
        </w:rPr>
        <w:t>ПРЕТУРА РАЙОНА ______________</w:t>
      </w:r>
    </w:p>
    <w:p w:rsidR="00906F83" w:rsidRDefault="00796623" w:rsidP="00906F83">
      <w:pPr>
        <w:spacing w:after="0"/>
        <w:rPr>
          <w:sz w:val="32"/>
          <w:szCs w:val="32"/>
        </w:rPr>
      </w:pPr>
      <w:r>
        <w:rPr>
          <w:noProof/>
          <w:sz w:val="32"/>
          <w:szCs w:val="32"/>
          <w:lang w:val="en-US"/>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216535</wp:posOffset>
                </wp:positionV>
                <wp:extent cx="4251960" cy="3505200"/>
                <wp:effectExtent l="0" t="0" r="15240" b="19050"/>
                <wp:wrapNone/>
                <wp:docPr id="1" name="Прямоугольник 1"/>
                <wp:cNvGraphicFramePr/>
                <a:graphic xmlns:a="http://schemas.openxmlformats.org/drawingml/2006/main">
                  <a:graphicData uri="http://schemas.microsoft.com/office/word/2010/wordprocessingShape">
                    <wps:wsp>
                      <wps:cNvSpPr/>
                      <wps:spPr>
                        <a:xfrm>
                          <a:off x="0" y="0"/>
                          <a:ext cx="4251960" cy="3505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A65D680" id="Прямоугольник 1" o:spid="_x0000_s1026" style="position:absolute;margin-left:5.1pt;margin-top:17.05pt;width:334.8pt;height:27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" fillcolor="white [3201]" strokecolor="black [3213]" strokeweight="1pt"/>
            </w:pict>
          </mc:Fallback>
        </mc:AlternateContent>
      </w:r>
    </w:p>
    <w:p w:rsidR="00906F83" w:rsidRDefault="00906F83" w:rsidP="00906F83">
      <w:pPr>
        <w:spacing w:after="0"/>
        <w:rPr>
          <w:b/>
          <w:sz w:val="28"/>
          <w:szCs w:val="32"/>
        </w:rPr>
      </w:pPr>
      <w:r>
        <w:rPr>
          <w:sz w:val="28"/>
          <w:szCs w:val="32"/>
        </w:rPr>
        <w:t xml:space="preserve">                                                                                                                                                     </w:t>
      </w:r>
      <w:r>
        <w:rPr>
          <w:b/>
          <w:sz w:val="28"/>
          <w:szCs w:val="32"/>
        </w:rPr>
        <w:t>УТВЕРДИЛ:</w:t>
      </w:r>
    </w:p>
    <w:p w:rsidR="00906F83" w:rsidRDefault="00906F83" w:rsidP="00906F83">
      <w:pPr>
        <w:spacing w:after="0"/>
        <w:rPr>
          <w:sz w:val="28"/>
          <w:szCs w:val="32"/>
        </w:rPr>
      </w:pPr>
      <w:r>
        <w:rPr>
          <w:b/>
          <w:sz w:val="28"/>
          <w:szCs w:val="32"/>
        </w:rPr>
        <w:t xml:space="preserve">                                                               </w:t>
      </w:r>
      <w:r>
        <w:rPr>
          <w:sz w:val="28"/>
          <w:szCs w:val="32"/>
        </w:rPr>
        <w:t xml:space="preserve">                                                                                       Претор района_____________</w:t>
      </w:r>
    </w:p>
    <w:p w:rsidR="00906F83" w:rsidRDefault="00906F83" w:rsidP="00906F83">
      <w:pPr>
        <w:spacing w:after="0"/>
        <w:rPr>
          <w:sz w:val="28"/>
          <w:szCs w:val="32"/>
        </w:rPr>
      </w:pPr>
      <w:r>
        <w:rPr>
          <w:sz w:val="28"/>
          <w:szCs w:val="32"/>
        </w:rPr>
        <w:t xml:space="preserve">                                                                                                                                                      __________________________</w:t>
      </w:r>
    </w:p>
    <w:p w:rsidR="00906F83" w:rsidRDefault="00906F83" w:rsidP="00906F83">
      <w:pPr>
        <w:spacing w:after="0"/>
        <w:rPr>
          <w:sz w:val="28"/>
          <w:szCs w:val="32"/>
        </w:rPr>
      </w:pPr>
      <w:r>
        <w:rPr>
          <w:sz w:val="28"/>
          <w:szCs w:val="32"/>
        </w:rPr>
        <w:t xml:space="preserve">                                                                                                                                                     «_____» ____________ 201____</w:t>
      </w:r>
    </w:p>
    <w:p w:rsidR="00906F83" w:rsidRDefault="00906F83" w:rsidP="00906F83">
      <w:pPr>
        <w:spacing w:after="0"/>
        <w:rPr>
          <w:szCs w:val="32"/>
        </w:rPr>
      </w:pPr>
      <w:r>
        <w:rPr>
          <w:sz w:val="28"/>
          <w:szCs w:val="32"/>
        </w:rPr>
        <w:t xml:space="preserve">                                                                           </w:t>
      </w:r>
      <w:r>
        <w:rPr>
          <w:szCs w:val="32"/>
        </w:rPr>
        <w:t xml:space="preserve">                                                             </w:t>
      </w:r>
    </w:p>
    <w:p w:rsidR="00906F83" w:rsidRDefault="00906F83" w:rsidP="00906F83">
      <w:pPr>
        <w:spacing w:after="0"/>
        <w:rPr>
          <w:szCs w:val="32"/>
        </w:rPr>
      </w:pPr>
      <w:r>
        <w:rPr>
          <w:szCs w:val="32"/>
        </w:rPr>
        <w:t xml:space="preserve">                                                                                                                                                    Место временного размещения__________________</w:t>
      </w:r>
    </w:p>
    <w:p w:rsidR="00906F83" w:rsidRDefault="00906F83" w:rsidP="00906F83">
      <w:pPr>
        <w:spacing w:after="0"/>
        <w:rPr>
          <w:szCs w:val="32"/>
        </w:rPr>
      </w:pPr>
      <w:r>
        <w:rPr>
          <w:szCs w:val="32"/>
        </w:rPr>
        <w:t xml:space="preserve">                                                                                                                                                    на бул./ул. ___________________________________</w:t>
      </w:r>
    </w:p>
    <w:p w:rsidR="00906F83" w:rsidRDefault="00906F83" w:rsidP="00906F83">
      <w:pPr>
        <w:spacing w:after="0"/>
        <w:rPr>
          <w:szCs w:val="32"/>
        </w:rPr>
      </w:pPr>
      <w:r>
        <w:rPr>
          <w:szCs w:val="32"/>
        </w:rPr>
        <w:t xml:space="preserve">                                                                                                                                                    габариты ___________ и площадь __________ ка. м.</w:t>
      </w:r>
    </w:p>
    <w:p w:rsidR="00906F83" w:rsidRDefault="00906F83" w:rsidP="00906F83">
      <w:pPr>
        <w:spacing w:after="0"/>
        <w:rPr>
          <w:szCs w:val="32"/>
        </w:rPr>
      </w:pPr>
      <w:r>
        <w:rPr>
          <w:szCs w:val="32"/>
        </w:rPr>
        <w:t xml:space="preserve">                                                                                                                                                    ассортимент__________________________________</w:t>
      </w:r>
    </w:p>
    <w:p w:rsidR="00906F83" w:rsidRDefault="00906F83" w:rsidP="00906F83">
      <w:pPr>
        <w:spacing w:after="0"/>
        <w:rPr>
          <w:szCs w:val="32"/>
        </w:rPr>
      </w:pPr>
      <w:r>
        <w:rPr>
          <w:szCs w:val="32"/>
        </w:rPr>
        <w:t xml:space="preserve">                                                                                                                                                    _____________________________________________</w:t>
      </w:r>
    </w:p>
    <w:p w:rsidR="00906F83" w:rsidRDefault="00906F83" w:rsidP="00906F83">
      <w:pPr>
        <w:spacing w:after="0"/>
        <w:rPr>
          <w:szCs w:val="32"/>
        </w:rPr>
      </w:pPr>
      <w:r>
        <w:rPr>
          <w:szCs w:val="32"/>
        </w:rPr>
        <w:t xml:space="preserve">                                                                                                                                                    график _______________________________________</w:t>
      </w:r>
    </w:p>
    <w:p w:rsidR="00906F83" w:rsidRDefault="00906F83" w:rsidP="00906F83">
      <w:pPr>
        <w:spacing w:after="0"/>
        <w:rPr>
          <w:szCs w:val="32"/>
        </w:rPr>
      </w:pPr>
    </w:p>
    <w:p w:rsidR="00906F83" w:rsidRDefault="00906F83" w:rsidP="00906F83">
      <w:pPr>
        <w:spacing w:after="0"/>
        <w:rPr>
          <w:szCs w:val="32"/>
        </w:rPr>
      </w:pPr>
      <w:r>
        <w:rPr>
          <w:szCs w:val="32"/>
        </w:rPr>
        <w:t xml:space="preserve">                                                                                                                                                    Схема действительна до _________________________</w:t>
      </w:r>
    </w:p>
    <w:p w:rsidR="00906F83" w:rsidRDefault="00906F83" w:rsidP="00906F83">
      <w:pPr>
        <w:spacing w:after="0"/>
        <w:rPr>
          <w:szCs w:val="32"/>
        </w:rPr>
      </w:pPr>
      <w:r>
        <w:rPr>
          <w:szCs w:val="32"/>
        </w:rPr>
        <w:t xml:space="preserve">                                                                                                                                    </w:t>
      </w:r>
    </w:p>
    <w:p w:rsidR="00906F83" w:rsidRDefault="00906F83" w:rsidP="00906F83">
      <w:pPr>
        <w:spacing w:after="0"/>
        <w:rPr>
          <w:szCs w:val="32"/>
        </w:rPr>
      </w:pPr>
      <w:r>
        <w:rPr>
          <w:szCs w:val="32"/>
        </w:rPr>
        <w:t xml:space="preserve">                                                                                                                                                     </w:t>
      </w:r>
      <w:r>
        <w:rPr>
          <w:b/>
          <w:sz w:val="28"/>
          <w:szCs w:val="32"/>
        </w:rPr>
        <w:t xml:space="preserve">ПОЛУЧАТЕЛЬ </w:t>
      </w:r>
      <w:r>
        <w:rPr>
          <w:szCs w:val="32"/>
        </w:rPr>
        <w:t>____________________________</w:t>
      </w:r>
    </w:p>
    <w:p w:rsidR="00906F83" w:rsidRDefault="00906F83" w:rsidP="00906F83">
      <w:pPr>
        <w:spacing w:after="0"/>
        <w:rPr>
          <w:szCs w:val="32"/>
        </w:rPr>
      </w:pPr>
    </w:p>
    <w:p w:rsidR="00906F83" w:rsidRDefault="00906F83" w:rsidP="00906F83">
      <w:pPr>
        <w:spacing w:after="0"/>
        <w:rPr>
          <w:szCs w:val="32"/>
        </w:rPr>
      </w:pPr>
      <w:r>
        <w:rPr>
          <w:szCs w:val="32"/>
        </w:rPr>
        <w:t xml:space="preserve">                                                                                                                      </w:t>
      </w:r>
      <w:r w:rsidR="00796623">
        <w:rPr>
          <w:szCs w:val="32"/>
        </w:rPr>
        <w:t xml:space="preserve"> </w:t>
      </w:r>
      <w:r>
        <w:rPr>
          <w:szCs w:val="32"/>
        </w:rPr>
        <w:t>Районный архитектор (Отдел</w:t>
      </w:r>
      <w:r w:rsidR="00796623">
        <w:rPr>
          <w:szCs w:val="32"/>
        </w:rPr>
        <w:t xml:space="preserve"> городского</w:t>
      </w:r>
      <w:r>
        <w:rPr>
          <w:szCs w:val="32"/>
        </w:rPr>
        <w:t xml:space="preserve"> контроля</w:t>
      </w:r>
      <w:r w:rsidR="00796623">
        <w:rPr>
          <w:szCs w:val="32"/>
        </w:rPr>
        <w:t xml:space="preserve"> территории ГУАГЗС</w:t>
      </w:r>
    </w:p>
    <w:p w:rsidR="00796623" w:rsidRDefault="00796623" w:rsidP="00906F83">
      <w:pPr>
        <w:spacing w:after="0"/>
        <w:rPr>
          <w:szCs w:val="32"/>
        </w:rPr>
      </w:pPr>
      <w:r>
        <w:rPr>
          <w:szCs w:val="32"/>
        </w:rPr>
        <w:t xml:space="preserve">                                                                                                                        /Глава Службы архитектуры и строительства</w:t>
      </w:r>
    </w:p>
    <w:p w:rsidR="00796623" w:rsidRDefault="00796623" w:rsidP="00906F83">
      <w:pPr>
        <w:spacing w:after="0"/>
        <w:rPr>
          <w:szCs w:val="32"/>
        </w:rPr>
      </w:pPr>
      <w:r>
        <w:rPr>
          <w:szCs w:val="32"/>
        </w:rPr>
        <w:t xml:space="preserve">                                                                                                                                                                                   _______________________________</w:t>
      </w:r>
    </w:p>
    <w:p w:rsidR="00796623" w:rsidRDefault="00796623" w:rsidP="00906F83">
      <w:pPr>
        <w:spacing w:after="0"/>
        <w:rPr>
          <w:szCs w:val="32"/>
        </w:rPr>
      </w:pPr>
      <w:r>
        <w:rPr>
          <w:szCs w:val="32"/>
        </w:rPr>
        <w:t xml:space="preserve">Обязуюсь, что по первому требованию районной </w:t>
      </w:r>
      <w:proofErr w:type="spellStart"/>
      <w:r>
        <w:rPr>
          <w:szCs w:val="32"/>
        </w:rPr>
        <w:t>Претуры</w:t>
      </w:r>
      <w:proofErr w:type="spellEnd"/>
      <w:r>
        <w:rPr>
          <w:szCs w:val="32"/>
        </w:rPr>
        <w:t>, освободить безоговорочно соответствующий участок</w:t>
      </w:r>
    </w:p>
    <w:p w:rsidR="00796623" w:rsidRDefault="00796623" w:rsidP="00906F83">
      <w:pPr>
        <w:spacing w:after="0"/>
        <w:rPr>
          <w:szCs w:val="32"/>
        </w:rPr>
      </w:pPr>
    </w:p>
    <w:p w:rsidR="00796623" w:rsidRDefault="00796623" w:rsidP="00906F83">
      <w:pPr>
        <w:spacing w:after="0"/>
        <w:rPr>
          <w:szCs w:val="32"/>
        </w:rPr>
      </w:pPr>
      <w:r>
        <w:rPr>
          <w:b/>
          <w:szCs w:val="32"/>
        </w:rPr>
        <w:t xml:space="preserve">Подпись получателя </w:t>
      </w:r>
      <w:r>
        <w:rPr>
          <w:szCs w:val="32"/>
        </w:rPr>
        <w:t xml:space="preserve">____________________________               Зарегистрирована в Журнале __________ с </w:t>
      </w:r>
      <w:proofErr w:type="spellStart"/>
      <w:r>
        <w:rPr>
          <w:szCs w:val="32"/>
        </w:rPr>
        <w:t>нр</w:t>
      </w:r>
      <w:proofErr w:type="spellEnd"/>
      <w:r>
        <w:rPr>
          <w:szCs w:val="32"/>
        </w:rPr>
        <w:t xml:space="preserve">._______ </w:t>
      </w:r>
      <w:proofErr w:type="gramStart"/>
      <w:r>
        <w:rPr>
          <w:szCs w:val="32"/>
        </w:rPr>
        <w:t>от</w:t>
      </w:r>
      <w:proofErr w:type="gramEnd"/>
      <w:r>
        <w:rPr>
          <w:szCs w:val="32"/>
        </w:rPr>
        <w:t>_________________</w:t>
      </w:r>
    </w:p>
    <w:p w:rsidR="00796623" w:rsidRDefault="00796623" w:rsidP="00906F83">
      <w:pPr>
        <w:spacing w:after="0"/>
        <w:rPr>
          <w:szCs w:val="32"/>
        </w:rPr>
        <w:sectPr w:rsidR="00796623" w:rsidSect="0066218E">
          <w:pgSz w:w="16838" w:h="11906" w:orient="landscape"/>
          <w:pgMar w:top="851" w:right="1134" w:bottom="1701" w:left="1134" w:header="709" w:footer="709" w:gutter="0"/>
          <w:cols w:space="708"/>
          <w:docGrid w:linePitch="360"/>
        </w:sectPr>
      </w:pPr>
      <w:r>
        <w:rPr>
          <w:szCs w:val="32"/>
        </w:rPr>
        <w:t>ИО СЕКРЕТАРЯ СОВЕТА                                                                            Адриан ТАЛМАЧ</w:t>
      </w:r>
    </w:p>
    <w:p w:rsidR="00796623" w:rsidRDefault="00796623" w:rsidP="00796623">
      <w:pPr>
        <w:spacing w:after="0"/>
        <w:jc w:val="right"/>
        <w:rPr>
          <w:szCs w:val="32"/>
        </w:rPr>
      </w:pPr>
      <w:r>
        <w:rPr>
          <w:szCs w:val="32"/>
        </w:rPr>
        <w:lastRenderedPageBreak/>
        <w:t>Приложение нр.2</w:t>
      </w:r>
    </w:p>
    <w:p w:rsidR="00796623" w:rsidRDefault="00796623" w:rsidP="00796623">
      <w:pPr>
        <w:spacing w:after="0"/>
        <w:jc w:val="right"/>
        <w:rPr>
          <w:szCs w:val="32"/>
        </w:rPr>
      </w:pPr>
      <w:r>
        <w:rPr>
          <w:szCs w:val="32"/>
        </w:rPr>
        <w:t>к Требованиям по организации и проведению</w:t>
      </w:r>
    </w:p>
    <w:p w:rsidR="00796623" w:rsidRDefault="00796623" w:rsidP="00796623">
      <w:pPr>
        <w:spacing w:after="0"/>
        <w:jc w:val="right"/>
        <w:rPr>
          <w:szCs w:val="32"/>
        </w:rPr>
      </w:pPr>
      <w:r>
        <w:rPr>
          <w:szCs w:val="32"/>
        </w:rPr>
        <w:t xml:space="preserve">уличной </w:t>
      </w:r>
      <w:r w:rsidR="00F3383D">
        <w:rPr>
          <w:szCs w:val="32"/>
        </w:rPr>
        <w:t>передвижной</w:t>
      </w:r>
      <w:r>
        <w:rPr>
          <w:szCs w:val="32"/>
        </w:rPr>
        <w:t xml:space="preserve"> торговли</w:t>
      </w:r>
    </w:p>
    <w:tbl>
      <w:tblPr>
        <w:tblStyle w:val="TableGrid"/>
        <w:tblW w:w="0" w:type="auto"/>
        <w:tblLook w:val="04A0" w:firstRow="1" w:lastRow="0" w:firstColumn="1" w:lastColumn="0" w:noHBand="0" w:noVBand="1"/>
      </w:tblPr>
      <w:tblGrid>
        <w:gridCol w:w="4672"/>
        <w:gridCol w:w="4672"/>
      </w:tblGrid>
      <w:tr w:rsidR="00796623" w:rsidTr="00F3383D">
        <w:trPr>
          <w:trHeight w:val="6466"/>
        </w:trPr>
        <w:tc>
          <w:tcPr>
            <w:tcW w:w="4672" w:type="dxa"/>
          </w:tcPr>
          <w:p w:rsidR="00796623" w:rsidRDefault="00796623" w:rsidP="00796623">
            <w:pPr>
              <w:jc w:val="center"/>
              <w:rPr>
                <w:szCs w:val="32"/>
              </w:rPr>
            </w:pPr>
          </w:p>
          <w:p w:rsidR="00796623" w:rsidRDefault="00796623" w:rsidP="00796623">
            <w:pPr>
              <w:jc w:val="center"/>
              <w:rPr>
                <w:szCs w:val="32"/>
              </w:rPr>
            </w:pPr>
            <w:r>
              <w:rPr>
                <w:szCs w:val="32"/>
              </w:rPr>
              <w:t>Мэрия муниципия Кишинэу</w:t>
            </w:r>
          </w:p>
          <w:p w:rsidR="00796623" w:rsidRDefault="00796623" w:rsidP="00796623">
            <w:pPr>
              <w:jc w:val="center"/>
              <w:rPr>
                <w:szCs w:val="32"/>
              </w:rPr>
            </w:pPr>
            <w:r>
              <w:rPr>
                <w:szCs w:val="32"/>
              </w:rPr>
              <w:t>Претура района___________</w:t>
            </w:r>
          </w:p>
          <w:p w:rsidR="00796623" w:rsidRDefault="00796623" w:rsidP="00796623">
            <w:pPr>
              <w:jc w:val="center"/>
              <w:rPr>
                <w:szCs w:val="32"/>
              </w:rPr>
            </w:pPr>
          </w:p>
          <w:p w:rsidR="00796623" w:rsidRDefault="00796623" w:rsidP="00796623">
            <w:pPr>
              <w:jc w:val="center"/>
              <w:rPr>
                <w:b/>
                <w:szCs w:val="32"/>
              </w:rPr>
            </w:pPr>
            <w:r>
              <w:rPr>
                <w:b/>
                <w:szCs w:val="32"/>
              </w:rPr>
              <w:t>АВТОРИЗАЦИЯ</w:t>
            </w:r>
          </w:p>
          <w:p w:rsidR="00796623" w:rsidRDefault="00796623" w:rsidP="00796623">
            <w:pPr>
              <w:jc w:val="center"/>
              <w:rPr>
                <w:szCs w:val="32"/>
              </w:rPr>
            </w:pPr>
            <w:r>
              <w:rPr>
                <w:szCs w:val="32"/>
              </w:rPr>
              <w:t>на работу</w:t>
            </w:r>
          </w:p>
          <w:p w:rsidR="00796623" w:rsidRDefault="00F3383D" w:rsidP="00796623">
            <w:pPr>
              <w:rPr>
                <w:szCs w:val="32"/>
              </w:rPr>
            </w:pPr>
            <w:proofErr w:type="spellStart"/>
            <w:r>
              <w:rPr>
                <w:szCs w:val="32"/>
              </w:rPr>
              <w:t>Нр</w:t>
            </w:r>
            <w:proofErr w:type="spellEnd"/>
            <w:r>
              <w:rPr>
                <w:szCs w:val="32"/>
              </w:rPr>
              <w:t>. ________</w:t>
            </w:r>
          </w:p>
          <w:p w:rsidR="00F3383D" w:rsidRDefault="00F3383D" w:rsidP="00796623">
            <w:pPr>
              <w:rPr>
                <w:szCs w:val="32"/>
              </w:rPr>
            </w:pPr>
            <w:r>
              <w:rPr>
                <w:szCs w:val="32"/>
              </w:rPr>
              <w:t>от ________________</w:t>
            </w:r>
          </w:p>
          <w:p w:rsidR="00F3383D" w:rsidRDefault="00F3383D" w:rsidP="00796623">
            <w:pPr>
              <w:rPr>
                <w:szCs w:val="32"/>
              </w:rPr>
            </w:pPr>
          </w:p>
          <w:p w:rsidR="00F3383D" w:rsidRDefault="00F3383D" w:rsidP="00796623">
            <w:pPr>
              <w:rPr>
                <w:sz w:val="20"/>
                <w:szCs w:val="32"/>
              </w:rPr>
            </w:pPr>
            <w:proofErr w:type="gramStart"/>
            <w:r>
              <w:rPr>
                <w:sz w:val="20"/>
                <w:szCs w:val="32"/>
              </w:rPr>
              <w:t>Выданная</w:t>
            </w:r>
            <w:proofErr w:type="gramEnd"/>
            <w:r>
              <w:rPr>
                <w:sz w:val="20"/>
                <w:szCs w:val="32"/>
              </w:rPr>
              <w:t xml:space="preserve"> в соответствии с Регламентом проведения торговой деятельности в муниципии Кишинэу, утвержденным решением муниципального Совета Кишинэу </w:t>
            </w:r>
            <w:proofErr w:type="spellStart"/>
            <w:r>
              <w:rPr>
                <w:sz w:val="20"/>
                <w:szCs w:val="32"/>
              </w:rPr>
              <w:t>нр</w:t>
            </w:r>
            <w:proofErr w:type="spellEnd"/>
            <w:r>
              <w:rPr>
                <w:sz w:val="20"/>
                <w:szCs w:val="32"/>
              </w:rPr>
              <w:t>.__________</w:t>
            </w:r>
          </w:p>
          <w:p w:rsidR="00F3383D" w:rsidRDefault="00F3383D" w:rsidP="00796623">
            <w:pPr>
              <w:rPr>
                <w:sz w:val="20"/>
                <w:szCs w:val="32"/>
              </w:rPr>
            </w:pPr>
            <w:r>
              <w:rPr>
                <w:sz w:val="20"/>
                <w:szCs w:val="32"/>
              </w:rPr>
              <w:t xml:space="preserve">от _________________ и распоряжением Главного мэра/районного претора </w:t>
            </w:r>
            <w:proofErr w:type="spellStart"/>
            <w:r>
              <w:rPr>
                <w:sz w:val="20"/>
                <w:szCs w:val="32"/>
              </w:rPr>
              <w:t>нр</w:t>
            </w:r>
            <w:proofErr w:type="spellEnd"/>
            <w:r>
              <w:rPr>
                <w:sz w:val="20"/>
                <w:szCs w:val="32"/>
              </w:rPr>
              <w:t xml:space="preserve">.______ </w:t>
            </w:r>
            <w:proofErr w:type="gramStart"/>
            <w:r>
              <w:rPr>
                <w:sz w:val="20"/>
                <w:szCs w:val="32"/>
              </w:rPr>
              <w:t>от</w:t>
            </w:r>
            <w:proofErr w:type="gramEnd"/>
            <w:r>
              <w:rPr>
                <w:sz w:val="20"/>
                <w:szCs w:val="32"/>
              </w:rPr>
              <w:t xml:space="preserve"> ___________</w:t>
            </w:r>
          </w:p>
          <w:p w:rsidR="00F3383D" w:rsidRDefault="00F3383D" w:rsidP="00796623">
            <w:pPr>
              <w:rPr>
                <w:sz w:val="20"/>
                <w:szCs w:val="32"/>
              </w:rPr>
            </w:pPr>
          </w:p>
          <w:p w:rsidR="00F3383D" w:rsidRDefault="00F3383D" w:rsidP="00796623">
            <w:pPr>
              <w:rPr>
                <w:sz w:val="20"/>
                <w:szCs w:val="32"/>
              </w:rPr>
            </w:pPr>
            <w:r>
              <w:rPr>
                <w:sz w:val="20"/>
                <w:szCs w:val="32"/>
              </w:rPr>
              <w:t>Наименование экономического агента</w:t>
            </w:r>
          </w:p>
          <w:p w:rsidR="00F3383D" w:rsidRDefault="00F3383D" w:rsidP="00796623">
            <w:pPr>
              <w:rPr>
                <w:sz w:val="20"/>
                <w:szCs w:val="32"/>
              </w:rPr>
            </w:pPr>
            <w:r>
              <w:rPr>
                <w:sz w:val="20"/>
                <w:szCs w:val="32"/>
              </w:rPr>
              <w:t>____________________________________________</w:t>
            </w:r>
          </w:p>
          <w:p w:rsidR="00F3383D" w:rsidRDefault="00F3383D" w:rsidP="00796623">
            <w:pPr>
              <w:rPr>
                <w:sz w:val="20"/>
                <w:szCs w:val="32"/>
              </w:rPr>
            </w:pPr>
            <w:r>
              <w:rPr>
                <w:sz w:val="20"/>
                <w:szCs w:val="32"/>
              </w:rPr>
              <w:t>Юридический адрес: __________________________</w:t>
            </w:r>
          </w:p>
          <w:p w:rsidR="00F3383D" w:rsidRDefault="00F3383D" w:rsidP="00796623">
            <w:pPr>
              <w:rPr>
                <w:sz w:val="20"/>
                <w:szCs w:val="32"/>
              </w:rPr>
            </w:pPr>
          </w:p>
          <w:p w:rsidR="00F3383D" w:rsidRDefault="00F3383D" w:rsidP="00796623">
            <w:pPr>
              <w:rPr>
                <w:sz w:val="20"/>
                <w:szCs w:val="32"/>
              </w:rPr>
            </w:pPr>
            <w:r>
              <w:rPr>
                <w:sz w:val="20"/>
                <w:szCs w:val="32"/>
              </w:rPr>
              <w:t>ф/к или ИДНЛ _______________________________</w:t>
            </w:r>
          </w:p>
          <w:p w:rsidR="00F3383D" w:rsidRDefault="00F3383D" w:rsidP="00796623">
            <w:pPr>
              <w:rPr>
                <w:sz w:val="20"/>
                <w:szCs w:val="32"/>
              </w:rPr>
            </w:pPr>
            <w:r>
              <w:rPr>
                <w:sz w:val="20"/>
                <w:szCs w:val="32"/>
              </w:rPr>
              <w:t>Для проведения передвижной торговли по адресу:</w:t>
            </w:r>
          </w:p>
          <w:p w:rsidR="00F3383D" w:rsidRDefault="00F3383D" w:rsidP="00796623">
            <w:pPr>
              <w:rPr>
                <w:sz w:val="20"/>
                <w:szCs w:val="32"/>
              </w:rPr>
            </w:pPr>
            <w:r>
              <w:rPr>
                <w:sz w:val="20"/>
                <w:szCs w:val="32"/>
              </w:rPr>
              <w:t>____________________________________________</w:t>
            </w:r>
          </w:p>
          <w:p w:rsidR="00F3383D" w:rsidRDefault="00F3383D" w:rsidP="00796623">
            <w:pPr>
              <w:rPr>
                <w:sz w:val="20"/>
                <w:szCs w:val="32"/>
              </w:rPr>
            </w:pPr>
            <w:r>
              <w:rPr>
                <w:sz w:val="20"/>
                <w:szCs w:val="32"/>
              </w:rPr>
              <w:t>с соблюдением специальных требований, указанных на обратной стороне</w:t>
            </w:r>
          </w:p>
          <w:p w:rsidR="00F3383D" w:rsidRDefault="00F3383D" w:rsidP="00796623">
            <w:pPr>
              <w:rPr>
                <w:sz w:val="20"/>
                <w:szCs w:val="32"/>
              </w:rPr>
            </w:pPr>
          </w:p>
          <w:p w:rsidR="00F3383D" w:rsidRPr="00F3383D" w:rsidRDefault="00F3383D" w:rsidP="00796623">
            <w:pPr>
              <w:rPr>
                <w:sz w:val="20"/>
                <w:szCs w:val="32"/>
              </w:rPr>
            </w:pPr>
          </w:p>
        </w:tc>
        <w:tc>
          <w:tcPr>
            <w:tcW w:w="4672" w:type="dxa"/>
          </w:tcPr>
          <w:p w:rsidR="00796623" w:rsidRDefault="00796623" w:rsidP="00F3383D">
            <w:pPr>
              <w:rPr>
                <w:szCs w:val="32"/>
              </w:rPr>
            </w:pPr>
          </w:p>
          <w:p w:rsidR="00F3383D" w:rsidRDefault="00F3383D" w:rsidP="00F3383D">
            <w:pPr>
              <w:rPr>
                <w:szCs w:val="32"/>
              </w:rPr>
            </w:pPr>
            <w:r>
              <w:rPr>
                <w:szCs w:val="32"/>
              </w:rPr>
              <w:t>В рамках____________________________</w:t>
            </w:r>
          </w:p>
          <w:p w:rsidR="00F3383D" w:rsidRDefault="00F3383D" w:rsidP="00F3383D">
            <w:pPr>
              <w:rPr>
                <w:szCs w:val="32"/>
              </w:rPr>
            </w:pPr>
            <w:r>
              <w:rPr>
                <w:szCs w:val="32"/>
              </w:rPr>
              <w:t>____________________________________</w:t>
            </w:r>
          </w:p>
          <w:p w:rsidR="00F3383D" w:rsidRDefault="00F3383D" w:rsidP="00F3383D">
            <w:pPr>
              <w:rPr>
                <w:szCs w:val="32"/>
              </w:rPr>
            </w:pPr>
          </w:p>
          <w:p w:rsidR="00F3383D" w:rsidRDefault="00F3383D" w:rsidP="00F3383D">
            <w:pPr>
              <w:rPr>
                <w:szCs w:val="32"/>
              </w:rPr>
            </w:pPr>
            <w:r>
              <w:rPr>
                <w:szCs w:val="32"/>
              </w:rPr>
              <w:t>С продажей следующей продукции:</w:t>
            </w:r>
          </w:p>
          <w:p w:rsidR="00F3383D" w:rsidRDefault="00F3383D" w:rsidP="00F3383D">
            <w:pPr>
              <w:rPr>
                <w:szCs w:val="32"/>
              </w:rPr>
            </w:pPr>
            <w:r>
              <w:rPr>
                <w:szCs w:val="32"/>
              </w:rPr>
              <w:t>____________________________________</w:t>
            </w:r>
          </w:p>
          <w:p w:rsidR="00F3383D" w:rsidRDefault="00F3383D" w:rsidP="00F3383D">
            <w:pPr>
              <w:rPr>
                <w:szCs w:val="32"/>
              </w:rPr>
            </w:pPr>
            <w:r>
              <w:rPr>
                <w:szCs w:val="32"/>
              </w:rPr>
              <w:t>____________________________________</w:t>
            </w:r>
          </w:p>
          <w:p w:rsidR="00F3383D" w:rsidRDefault="00F3383D" w:rsidP="00F3383D">
            <w:pPr>
              <w:rPr>
                <w:szCs w:val="32"/>
              </w:rPr>
            </w:pPr>
          </w:p>
          <w:p w:rsidR="00F3383D" w:rsidRDefault="00F3383D" w:rsidP="00F3383D">
            <w:pPr>
              <w:rPr>
                <w:szCs w:val="32"/>
              </w:rPr>
            </w:pPr>
            <w:r>
              <w:rPr>
                <w:szCs w:val="32"/>
              </w:rPr>
              <w:t>Тип единицы_________________________</w:t>
            </w:r>
          </w:p>
          <w:p w:rsidR="00F3383D" w:rsidRDefault="00F3383D" w:rsidP="00F3383D">
            <w:pPr>
              <w:rPr>
                <w:sz w:val="20"/>
                <w:szCs w:val="32"/>
              </w:rPr>
            </w:pPr>
            <w:r>
              <w:rPr>
                <w:szCs w:val="32"/>
              </w:rPr>
              <w:t xml:space="preserve">             </w:t>
            </w:r>
            <w:r>
              <w:rPr>
                <w:sz w:val="20"/>
                <w:szCs w:val="32"/>
              </w:rPr>
              <w:t>(караван, киоск, холодильник, стенд и др.)</w:t>
            </w:r>
          </w:p>
          <w:p w:rsidR="00F3383D" w:rsidRDefault="00F3383D" w:rsidP="00F3383D">
            <w:pPr>
              <w:rPr>
                <w:sz w:val="20"/>
                <w:szCs w:val="32"/>
              </w:rPr>
            </w:pPr>
          </w:p>
          <w:p w:rsidR="00F3383D" w:rsidRDefault="00F3383D" w:rsidP="00F3383D">
            <w:pPr>
              <w:rPr>
                <w:szCs w:val="32"/>
              </w:rPr>
            </w:pPr>
            <w:r>
              <w:rPr>
                <w:szCs w:val="32"/>
              </w:rPr>
              <w:t>Занимаемая площадь __________________</w:t>
            </w:r>
          </w:p>
          <w:p w:rsidR="00F3383D" w:rsidRDefault="00F3383D" w:rsidP="00F3383D">
            <w:pPr>
              <w:rPr>
                <w:szCs w:val="32"/>
              </w:rPr>
            </w:pPr>
            <w:r>
              <w:rPr>
                <w:szCs w:val="32"/>
              </w:rPr>
              <w:t>График работы:</w:t>
            </w:r>
          </w:p>
          <w:p w:rsidR="00F3383D" w:rsidRDefault="00F3383D" w:rsidP="00F3383D">
            <w:pPr>
              <w:rPr>
                <w:szCs w:val="32"/>
              </w:rPr>
            </w:pPr>
            <w:r>
              <w:rPr>
                <w:szCs w:val="32"/>
              </w:rPr>
              <w:t>_____________________________________</w:t>
            </w:r>
          </w:p>
          <w:p w:rsidR="00F3383D" w:rsidRDefault="00F3383D" w:rsidP="00F3383D">
            <w:pPr>
              <w:rPr>
                <w:szCs w:val="32"/>
              </w:rPr>
            </w:pPr>
          </w:p>
          <w:p w:rsidR="00F3383D" w:rsidRDefault="00F3383D" w:rsidP="00F3383D">
            <w:pPr>
              <w:rPr>
                <w:b/>
                <w:szCs w:val="32"/>
              </w:rPr>
            </w:pPr>
            <w:r>
              <w:rPr>
                <w:b/>
                <w:szCs w:val="32"/>
              </w:rPr>
              <w:t>Авторизация действительна:</w:t>
            </w:r>
          </w:p>
          <w:p w:rsidR="002612FF" w:rsidRDefault="002612FF" w:rsidP="00F3383D">
            <w:pPr>
              <w:rPr>
                <w:b/>
                <w:szCs w:val="32"/>
              </w:rPr>
            </w:pPr>
            <w:r>
              <w:rPr>
                <w:b/>
                <w:szCs w:val="32"/>
              </w:rPr>
              <w:t>____________________________________</w:t>
            </w:r>
          </w:p>
          <w:p w:rsidR="002612FF" w:rsidRDefault="002612FF" w:rsidP="00F3383D">
            <w:pPr>
              <w:rPr>
                <w:szCs w:val="32"/>
              </w:rPr>
            </w:pPr>
          </w:p>
          <w:p w:rsidR="002612FF" w:rsidRDefault="002612FF" w:rsidP="00F3383D">
            <w:pPr>
              <w:rPr>
                <w:szCs w:val="32"/>
              </w:rPr>
            </w:pPr>
          </w:p>
          <w:p w:rsidR="002612FF" w:rsidRDefault="002612FF" w:rsidP="00F3383D">
            <w:pPr>
              <w:rPr>
                <w:szCs w:val="32"/>
              </w:rPr>
            </w:pPr>
            <w:r>
              <w:rPr>
                <w:szCs w:val="32"/>
              </w:rPr>
              <w:t>Претор/вице претор</w:t>
            </w:r>
          </w:p>
          <w:p w:rsidR="002612FF" w:rsidRPr="002612FF" w:rsidRDefault="002612FF" w:rsidP="00F3383D">
            <w:pPr>
              <w:rPr>
                <w:szCs w:val="32"/>
              </w:rPr>
            </w:pPr>
            <w:r>
              <w:rPr>
                <w:szCs w:val="32"/>
              </w:rPr>
              <w:t>ХХХ ХХХХХ    _________________М.П.</w:t>
            </w:r>
          </w:p>
        </w:tc>
      </w:tr>
    </w:tbl>
    <w:p w:rsidR="00796623" w:rsidRPr="00796623" w:rsidRDefault="00796623" w:rsidP="00796623">
      <w:pPr>
        <w:spacing w:after="0"/>
        <w:jc w:val="right"/>
        <w:rPr>
          <w:szCs w:val="32"/>
        </w:rPr>
      </w:pPr>
    </w:p>
    <w:p w:rsidR="00906F83" w:rsidRDefault="002612FF" w:rsidP="002612FF">
      <w:pPr>
        <w:spacing w:after="0"/>
        <w:jc w:val="center"/>
        <w:rPr>
          <w:b/>
        </w:rPr>
      </w:pPr>
      <w:r>
        <w:rPr>
          <w:b/>
        </w:rPr>
        <w:t>Специальные требования</w:t>
      </w:r>
    </w:p>
    <w:p w:rsidR="002612FF" w:rsidRDefault="002612FF" w:rsidP="002612FF">
      <w:pPr>
        <w:spacing w:after="0"/>
      </w:pPr>
      <w:r>
        <w:t>Участники (торговцы) на выставках-продажах обязаны:</w:t>
      </w:r>
    </w:p>
    <w:p w:rsidR="002612FF" w:rsidRDefault="002612FF" w:rsidP="002612FF">
      <w:pPr>
        <w:spacing w:after="0"/>
      </w:pPr>
    </w:p>
    <w:p w:rsidR="002612FF" w:rsidRDefault="002612FF" w:rsidP="002612FF">
      <w:pPr>
        <w:spacing w:after="0"/>
      </w:pPr>
      <w:r>
        <w:t>- обеспечивать внешний вид рабочих мест в соответствии с праздничной тематикой;</w:t>
      </w:r>
    </w:p>
    <w:p w:rsidR="002612FF" w:rsidRDefault="002612FF" w:rsidP="002612FF">
      <w:pPr>
        <w:spacing w:after="0"/>
      </w:pPr>
      <w:r>
        <w:t>- отображать указатели цен в заметном порядке;</w:t>
      </w:r>
    </w:p>
    <w:p w:rsidR="002612FF" w:rsidRDefault="002612FF" w:rsidP="002612FF">
      <w:pPr>
        <w:spacing w:after="0"/>
      </w:pPr>
      <w:r>
        <w:t>- обеспечивать чистоту в периметре размещения в радиусе 3м и оснащение рабочих мест мусоросборниками;</w:t>
      </w:r>
    </w:p>
    <w:p w:rsidR="002612FF" w:rsidRDefault="002612FF" w:rsidP="002612FF">
      <w:pPr>
        <w:spacing w:after="0"/>
      </w:pPr>
      <w:r>
        <w:t>- обеспечивать сопровождение выставленных на продажу товаров документами происхождения, качества и безвредности;</w:t>
      </w:r>
    </w:p>
    <w:p w:rsidR="002612FF" w:rsidRDefault="002612FF" w:rsidP="002612FF">
      <w:pPr>
        <w:spacing w:after="0"/>
      </w:pPr>
      <w:r>
        <w:t>- не складировать продукцию, предназначенную для продажи либо упаковку прямо на землю (пол);</w:t>
      </w:r>
    </w:p>
    <w:p w:rsidR="002612FF" w:rsidRDefault="002612FF" w:rsidP="002612FF">
      <w:pPr>
        <w:spacing w:after="0"/>
      </w:pPr>
      <w:r>
        <w:t>- не повреждать зеленые зоны;</w:t>
      </w:r>
    </w:p>
    <w:p w:rsidR="002612FF" w:rsidRDefault="002612FF" w:rsidP="002612FF">
      <w:pPr>
        <w:spacing w:after="0"/>
      </w:pPr>
      <w:r>
        <w:t xml:space="preserve">- обеспечивать обслуживающий штат защитной санитарной формой, </w:t>
      </w:r>
      <w:proofErr w:type="spellStart"/>
      <w:r>
        <w:t>бейджем</w:t>
      </w:r>
      <w:proofErr w:type="spellEnd"/>
      <w:r>
        <w:t xml:space="preserve"> и идентификационными данными, а также наличием личной медицинской карты;</w:t>
      </w:r>
    </w:p>
    <w:p w:rsidR="002612FF" w:rsidRDefault="002612FF" w:rsidP="002612FF">
      <w:pPr>
        <w:spacing w:after="0"/>
      </w:pPr>
      <w:r>
        <w:t>- соблюдать положения действующих нормативных актов о деятельности передвижной торговли;</w:t>
      </w:r>
    </w:p>
    <w:p w:rsidR="002612FF" w:rsidRDefault="002612FF" w:rsidP="002612FF">
      <w:pPr>
        <w:spacing w:after="0"/>
      </w:pPr>
      <w:r>
        <w:t>- освобождать размещение и приводить в первоначальный вид занимаемый участок после истечения срока действия авторизации на работу торговой единицы.</w:t>
      </w:r>
    </w:p>
    <w:p w:rsidR="002612FF" w:rsidRDefault="002612FF" w:rsidP="002612FF">
      <w:pPr>
        <w:spacing w:after="0"/>
      </w:pPr>
    </w:p>
    <w:p w:rsidR="002612FF" w:rsidRDefault="002612FF" w:rsidP="002612FF">
      <w:pPr>
        <w:spacing w:after="0"/>
        <w:sectPr w:rsidR="002612FF" w:rsidSect="00796623">
          <w:pgSz w:w="11906" w:h="16838"/>
          <w:pgMar w:top="1134" w:right="851" w:bottom="1134" w:left="1701" w:header="709" w:footer="709" w:gutter="0"/>
          <w:cols w:space="708"/>
          <w:docGrid w:linePitch="360"/>
        </w:sectPr>
      </w:pPr>
      <w:r>
        <w:t>ИО СЕКРЕТАРЯ СОВЕТА                                                 Адриан ТАЛМАЧ</w:t>
      </w:r>
    </w:p>
    <w:p w:rsidR="002612FF" w:rsidRDefault="00FD2889" w:rsidP="002612FF">
      <w:pPr>
        <w:spacing w:after="0"/>
        <w:jc w:val="right"/>
      </w:pPr>
      <w:r>
        <w:lastRenderedPageBreak/>
        <w:t>Приложение нр.3</w:t>
      </w:r>
    </w:p>
    <w:p w:rsidR="00FD2889" w:rsidRDefault="00FD2889" w:rsidP="002612FF">
      <w:pPr>
        <w:spacing w:after="0"/>
        <w:jc w:val="right"/>
      </w:pPr>
      <w:r>
        <w:t>к Требованиям по организации и проведению</w:t>
      </w:r>
    </w:p>
    <w:p w:rsidR="00FD2889" w:rsidRDefault="00FD2889" w:rsidP="002612FF">
      <w:pPr>
        <w:spacing w:after="0"/>
        <w:jc w:val="right"/>
      </w:pPr>
      <w:r>
        <w:t>уличной передвижной торговли</w:t>
      </w:r>
    </w:p>
    <w:p w:rsidR="00FD2889" w:rsidRDefault="00FD2889" w:rsidP="002612FF">
      <w:pPr>
        <w:spacing w:after="0"/>
        <w:jc w:val="right"/>
      </w:pPr>
    </w:p>
    <w:p w:rsidR="00FD2889" w:rsidRDefault="00FD2889" w:rsidP="00FD2889">
      <w:pPr>
        <w:spacing w:after="0"/>
        <w:jc w:val="center"/>
        <w:rPr>
          <w:b/>
        </w:rPr>
      </w:pPr>
      <w:r>
        <w:rPr>
          <w:b/>
        </w:rPr>
        <w:t>Типовой Журнал учета временных выданных авторизаций на работу</w:t>
      </w:r>
    </w:p>
    <w:p w:rsidR="00FD2889" w:rsidRDefault="00FD2889" w:rsidP="00FD2889">
      <w:pPr>
        <w:spacing w:after="0"/>
        <w:jc w:val="center"/>
        <w:rPr>
          <w:b/>
        </w:rPr>
      </w:pPr>
      <w:r>
        <w:rPr>
          <w:b/>
        </w:rPr>
        <w:t>для единиц передвижной торговли</w:t>
      </w:r>
    </w:p>
    <w:p w:rsidR="00FD2889" w:rsidRDefault="00FD2889" w:rsidP="00FD2889">
      <w:pPr>
        <w:spacing w:after="0"/>
        <w:jc w:val="center"/>
        <w:rPr>
          <w:b/>
        </w:rPr>
      </w:pPr>
    </w:p>
    <w:p w:rsidR="00FD2889" w:rsidRDefault="00FD2889" w:rsidP="00FD2889">
      <w:pPr>
        <w:spacing w:after="0"/>
        <w:jc w:val="center"/>
        <w:rPr>
          <w:b/>
        </w:rPr>
      </w:pPr>
    </w:p>
    <w:tbl>
      <w:tblPr>
        <w:tblStyle w:val="TableGrid"/>
        <w:tblW w:w="0" w:type="auto"/>
        <w:tblLook w:val="04A0" w:firstRow="1" w:lastRow="0" w:firstColumn="1" w:lastColumn="0" w:noHBand="0" w:noVBand="1"/>
      </w:tblPr>
      <w:tblGrid>
        <w:gridCol w:w="704"/>
        <w:gridCol w:w="2936"/>
        <w:gridCol w:w="1820"/>
        <w:gridCol w:w="1820"/>
        <w:gridCol w:w="1820"/>
        <w:gridCol w:w="1820"/>
        <w:gridCol w:w="1820"/>
        <w:gridCol w:w="1820"/>
      </w:tblGrid>
      <w:tr w:rsidR="00FD2889" w:rsidTr="00FD2889">
        <w:trPr>
          <w:trHeight w:val="1584"/>
        </w:trPr>
        <w:tc>
          <w:tcPr>
            <w:tcW w:w="704" w:type="dxa"/>
          </w:tcPr>
          <w:p w:rsidR="00FD2889" w:rsidRDefault="00FD2889" w:rsidP="00FD2889">
            <w:pPr>
              <w:jc w:val="center"/>
              <w:rPr>
                <w:b/>
              </w:rPr>
            </w:pPr>
            <w:r>
              <w:rPr>
                <w:b/>
              </w:rPr>
              <w:t xml:space="preserve">П-й </w:t>
            </w:r>
            <w:proofErr w:type="spellStart"/>
            <w:r>
              <w:rPr>
                <w:b/>
              </w:rPr>
              <w:t>Нр</w:t>
            </w:r>
            <w:proofErr w:type="spellEnd"/>
            <w:r>
              <w:rPr>
                <w:b/>
              </w:rPr>
              <w:t>.</w:t>
            </w:r>
          </w:p>
        </w:tc>
        <w:tc>
          <w:tcPr>
            <w:tcW w:w="2936" w:type="dxa"/>
          </w:tcPr>
          <w:p w:rsidR="00FD2889" w:rsidRDefault="00FD2889" w:rsidP="00FD2889">
            <w:pPr>
              <w:jc w:val="center"/>
              <w:rPr>
                <w:b/>
              </w:rPr>
            </w:pPr>
            <w:r>
              <w:rPr>
                <w:b/>
              </w:rPr>
              <w:t xml:space="preserve">Наименование торговца, ф/к, юридический адрес, </w:t>
            </w:r>
            <w:proofErr w:type="spellStart"/>
            <w:r>
              <w:rPr>
                <w:b/>
              </w:rPr>
              <w:t>нр</w:t>
            </w:r>
            <w:proofErr w:type="spellEnd"/>
            <w:r>
              <w:rPr>
                <w:b/>
              </w:rPr>
              <w:t>. телефона, руководитель</w:t>
            </w:r>
          </w:p>
        </w:tc>
        <w:tc>
          <w:tcPr>
            <w:tcW w:w="1820" w:type="dxa"/>
          </w:tcPr>
          <w:p w:rsidR="00FD2889" w:rsidRDefault="00FD2889" w:rsidP="00FD2889">
            <w:pPr>
              <w:jc w:val="center"/>
              <w:rPr>
                <w:b/>
              </w:rPr>
            </w:pPr>
            <w:proofErr w:type="spellStart"/>
            <w:r>
              <w:rPr>
                <w:b/>
              </w:rPr>
              <w:t>Нр</w:t>
            </w:r>
            <w:proofErr w:type="spellEnd"/>
            <w:r>
              <w:rPr>
                <w:b/>
              </w:rPr>
              <w:t>. авторизации и дата регистрации</w:t>
            </w:r>
          </w:p>
        </w:tc>
        <w:tc>
          <w:tcPr>
            <w:tcW w:w="1820" w:type="dxa"/>
          </w:tcPr>
          <w:p w:rsidR="00FD2889" w:rsidRDefault="00FD2889" w:rsidP="00FD2889">
            <w:pPr>
              <w:jc w:val="center"/>
              <w:rPr>
                <w:b/>
              </w:rPr>
            </w:pPr>
            <w:r>
              <w:rPr>
                <w:b/>
              </w:rPr>
              <w:t>Срок действия авторизации</w:t>
            </w:r>
          </w:p>
        </w:tc>
        <w:tc>
          <w:tcPr>
            <w:tcW w:w="1820" w:type="dxa"/>
          </w:tcPr>
          <w:p w:rsidR="00FD2889" w:rsidRDefault="00FD2889" w:rsidP="00FD2889">
            <w:pPr>
              <w:jc w:val="center"/>
              <w:rPr>
                <w:b/>
              </w:rPr>
            </w:pPr>
            <w:r>
              <w:rPr>
                <w:b/>
              </w:rPr>
              <w:t>Тип торговой единицы</w:t>
            </w:r>
          </w:p>
        </w:tc>
        <w:tc>
          <w:tcPr>
            <w:tcW w:w="1820" w:type="dxa"/>
          </w:tcPr>
          <w:p w:rsidR="00FD2889" w:rsidRDefault="00FD2889" w:rsidP="00FD2889">
            <w:pPr>
              <w:jc w:val="center"/>
              <w:rPr>
                <w:b/>
              </w:rPr>
            </w:pPr>
            <w:r>
              <w:rPr>
                <w:b/>
              </w:rPr>
              <w:t>Место проведения деятельности/ График работы</w:t>
            </w:r>
          </w:p>
        </w:tc>
        <w:tc>
          <w:tcPr>
            <w:tcW w:w="1820" w:type="dxa"/>
          </w:tcPr>
          <w:p w:rsidR="00FD2889" w:rsidRDefault="00FD2889" w:rsidP="00C826CE">
            <w:pPr>
              <w:jc w:val="center"/>
              <w:rPr>
                <w:b/>
              </w:rPr>
            </w:pPr>
            <w:r>
              <w:rPr>
                <w:b/>
              </w:rPr>
              <w:t>Группа продаваем</w:t>
            </w:r>
            <w:r w:rsidR="00C826CE">
              <w:rPr>
                <w:b/>
              </w:rPr>
              <w:t>ой</w:t>
            </w:r>
            <w:r>
              <w:rPr>
                <w:b/>
              </w:rPr>
              <w:t xml:space="preserve"> </w:t>
            </w:r>
            <w:r w:rsidR="00C826CE">
              <w:rPr>
                <w:b/>
              </w:rPr>
              <w:t>продукции</w:t>
            </w:r>
          </w:p>
        </w:tc>
        <w:tc>
          <w:tcPr>
            <w:tcW w:w="1820" w:type="dxa"/>
          </w:tcPr>
          <w:p w:rsidR="00FD2889" w:rsidRDefault="00FD2889" w:rsidP="00FD2889">
            <w:pPr>
              <w:jc w:val="center"/>
              <w:rPr>
                <w:b/>
              </w:rPr>
            </w:pPr>
            <w:r>
              <w:rPr>
                <w:b/>
              </w:rPr>
              <w:t>Заметка</w:t>
            </w:r>
          </w:p>
        </w:tc>
      </w:tr>
      <w:tr w:rsidR="00FD2889" w:rsidTr="00FD2889">
        <w:tc>
          <w:tcPr>
            <w:tcW w:w="704" w:type="dxa"/>
          </w:tcPr>
          <w:p w:rsidR="00FD2889" w:rsidRDefault="00FD2889" w:rsidP="00FD2889">
            <w:pPr>
              <w:jc w:val="center"/>
              <w:rPr>
                <w:b/>
              </w:rPr>
            </w:pPr>
          </w:p>
        </w:tc>
        <w:tc>
          <w:tcPr>
            <w:tcW w:w="2936" w:type="dxa"/>
          </w:tcPr>
          <w:p w:rsidR="00FD2889" w:rsidRDefault="00FD2889" w:rsidP="00FD2889">
            <w:pPr>
              <w:jc w:val="center"/>
              <w:rPr>
                <w:b/>
              </w:rPr>
            </w:pPr>
          </w:p>
        </w:tc>
        <w:tc>
          <w:tcPr>
            <w:tcW w:w="1820" w:type="dxa"/>
          </w:tcPr>
          <w:p w:rsidR="00FD2889" w:rsidRDefault="00FD2889" w:rsidP="00FD2889">
            <w:pPr>
              <w:jc w:val="center"/>
              <w:rPr>
                <w:b/>
              </w:rPr>
            </w:pPr>
          </w:p>
        </w:tc>
        <w:tc>
          <w:tcPr>
            <w:tcW w:w="1820" w:type="dxa"/>
          </w:tcPr>
          <w:p w:rsidR="00FD2889" w:rsidRDefault="00FD2889" w:rsidP="00FD2889">
            <w:pPr>
              <w:jc w:val="center"/>
              <w:rPr>
                <w:b/>
              </w:rPr>
            </w:pPr>
          </w:p>
        </w:tc>
        <w:tc>
          <w:tcPr>
            <w:tcW w:w="1820" w:type="dxa"/>
          </w:tcPr>
          <w:p w:rsidR="00FD2889" w:rsidRDefault="00FD2889" w:rsidP="00FD2889">
            <w:pPr>
              <w:jc w:val="center"/>
              <w:rPr>
                <w:b/>
              </w:rPr>
            </w:pPr>
          </w:p>
        </w:tc>
        <w:tc>
          <w:tcPr>
            <w:tcW w:w="1820" w:type="dxa"/>
          </w:tcPr>
          <w:p w:rsidR="00FD2889" w:rsidRDefault="00FD2889" w:rsidP="00FD2889">
            <w:pPr>
              <w:jc w:val="center"/>
              <w:rPr>
                <w:b/>
              </w:rPr>
            </w:pPr>
          </w:p>
        </w:tc>
        <w:tc>
          <w:tcPr>
            <w:tcW w:w="1820" w:type="dxa"/>
          </w:tcPr>
          <w:p w:rsidR="00FD2889" w:rsidRDefault="00FD2889" w:rsidP="00FD2889">
            <w:pPr>
              <w:jc w:val="center"/>
              <w:rPr>
                <w:b/>
              </w:rPr>
            </w:pPr>
          </w:p>
        </w:tc>
        <w:tc>
          <w:tcPr>
            <w:tcW w:w="1820" w:type="dxa"/>
          </w:tcPr>
          <w:p w:rsidR="00FD2889" w:rsidRDefault="00FD2889" w:rsidP="00FD2889">
            <w:pPr>
              <w:jc w:val="center"/>
              <w:rPr>
                <w:b/>
              </w:rPr>
            </w:pPr>
          </w:p>
        </w:tc>
      </w:tr>
      <w:tr w:rsidR="00FD2889" w:rsidTr="00FD2889">
        <w:tc>
          <w:tcPr>
            <w:tcW w:w="704" w:type="dxa"/>
          </w:tcPr>
          <w:p w:rsidR="00FD2889" w:rsidRDefault="00FD2889" w:rsidP="00FD2889">
            <w:pPr>
              <w:jc w:val="center"/>
              <w:rPr>
                <w:b/>
              </w:rPr>
            </w:pPr>
          </w:p>
        </w:tc>
        <w:tc>
          <w:tcPr>
            <w:tcW w:w="2936" w:type="dxa"/>
          </w:tcPr>
          <w:p w:rsidR="00FD2889" w:rsidRDefault="00FD2889" w:rsidP="00FD2889">
            <w:pPr>
              <w:jc w:val="center"/>
              <w:rPr>
                <w:b/>
              </w:rPr>
            </w:pPr>
          </w:p>
        </w:tc>
        <w:tc>
          <w:tcPr>
            <w:tcW w:w="1820" w:type="dxa"/>
          </w:tcPr>
          <w:p w:rsidR="00FD2889" w:rsidRDefault="00FD2889" w:rsidP="00FD2889">
            <w:pPr>
              <w:jc w:val="center"/>
              <w:rPr>
                <w:b/>
              </w:rPr>
            </w:pPr>
          </w:p>
        </w:tc>
        <w:tc>
          <w:tcPr>
            <w:tcW w:w="1820" w:type="dxa"/>
          </w:tcPr>
          <w:p w:rsidR="00FD2889" w:rsidRDefault="00FD2889" w:rsidP="00FD2889">
            <w:pPr>
              <w:jc w:val="center"/>
              <w:rPr>
                <w:b/>
              </w:rPr>
            </w:pPr>
          </w:p>
        </w:tc>
        <w:tc>
          <w:tcPr>
            <w:tcW w:w="1820" w:type="dxa"/>
          </w:tcPr>
          <w:p w:rsidR="00FD2889" w:rsidRDefault="00FD2889" w:rsidP="00FD2889">
            <w:pPr>
              <w:jc w:val="center"/>
              <w:rPr>
                <w:b/>
              </w:rPr>
            </w:pPr>
          </w:p>
        </w:tc>
        <w:tc>
          <w:tcPr>
            <w:tcW w:w="1820" w:type="dxa"/>
          </w:tcPr>
          <w:p w:rsidR="00FD2889" w:rsidRDefault="00FD2889" w:rsidP="00FD2889">
            <w:pPr>
              <w:jc w:val="center"/>
              <w:rPr>
                <w:b/>
              </w:rPr>
            </w:pPr>
          </w:p>
        </w:tc>
        <w:tc>
          <w:tcPr>
            <w:tcW w:w="1820" w:type="dxa"/>
          </w:tcPr>
          <w:p w:rsidR="00FD2889" w:rsidRDefault="00FD2889" w:rsidP="00FD2889">
            <w:pPr>
              <w:jc w:val="center"/>
              <w:rPr>
                <w:b/>
              </w:rPr>
            </w:pPr>
          </w:p>
        </w:tc>
        <w:tc>
          <w:tcPr>
            <w:tcW w:w="1820" w:type="dxa"/>
          </w:tcPr>
          <w:p w:rsidR="00FD2889" w:rsidRDefault="00FD2889" w:rsidP="00FD2889">
            <w:pPr>
              <w:jc w:val="center"/>
              <w:rPr>
                <w:b/>
              </w:rPr>
            </w:pPr>
          </w:p>
        </w:tc>
      </w:tr>
      <w:tr w:rsidR="00FD2889" w:rsidTr="00FD2889">
        <w:tc>
          <w:tcPr>
            <w:tcW w:w="704" w:type="dxa"/>
          </w:tcPr>
          <w:p w:rsidR="00FD2889" w:rsidRDefault="00FD2889" w:rsidP="00FD2889">
            <w:pPr>
              <w:jc w:val="center"/>
              <w:rPr>
                <w:b/>
              </w:rPr>
            </w:pPr>
          </w:p>
        </w:tc>
        <w:tc>
          <w:tcPr>
            <w:tcW w:w="2936" w:type="dxa"/>
          </w:tcPr>
          <w:p w:rsidR="00FD2889" w:rsidRDefault="00FD2889" w:rsidP="00FD2889">
            <w:pPr>
              <w:jc w:val="center"/>
              <w:rPr>
                <w:b/>
              </w:rPr>
            </w:pPr>
          </w:p>
        </w:tc>
        <w:tc>
          <w:tcPr>
            <w:tcW w:w="1820" w:type="dxa"/>
          </w:tcPr>
          <w:p w:rsidR="00FD2889" w:rsidRDefault="00FD2889" w:rsidP="00FD2889">
            <w:pPr>
              <w:jc w:val="center"/>
              <w:rPr>
                <w:b/>
              </w:rPr>
            </w:pPr>
          </w:p>
        </w:tc>
        <w:tc>
          <w:tcPr>
            <w:tcW w:w="1820" w:type="dxa"/>
          </w:tcPr>
          <w:p w:rsidR="00FD2889" w:rsidRDefault="00FD2889" w:rsidP="00FD2889">
            <w:pPr>
              <w:jc w:val="center"/>
              <w:rPr>
                <w:b/>
              </w:rPr>
            </w:pPr>
          </w:p>
        </w:tc>
        <w:tc>
          <w:tcPr>
            <w:tcW w:w="1820" w:type="dxa"/>
          </w:tcPr>
          <w:p w:rsidR="00FD2889" w:rsidRDefault="00FD2889" w:rsidP="00FD2889">
            <w:pPr>
              <w:jc w:val="center"/>
              <w:rPr>
                <w:b/>
              </w:rPr>
            </w:pPr>
          </w:p>
        </w:tc>
        <w:tc>
          <w:tcPr>
            <w:tcW w:w="1820" w:type="dxa"/>
          </w:tcPr>
          <w:p w:rsidR="00FD2889" w:rsidRDefault="00FD2889" w:rsidP="00FD2889">
            <w:pPr>
              <w:jc w:val="center"/>
              <w:rPr>
                <w:b/>
              </w:rPr>
            </w:pPr>
          </w:p>
        </w:tc>
        <w:tc>
          <w:tcPr>
            <w:tcW w:w="1820" w:type="dxa"/>
          </w:tcPr>
          <w:p w:rsidR="00FD2889" w:rsidRDefault="00FD2889" w:rsidP="00FD2889">
            <w:pPr>
              <w:jc w:val="center"/>
              <w:rPr>
                <w:b/>
              </w:rPr>
            </w:pPr>
          </w:p>
        </w:tc>
        <w:tc>
          <w:tcPr>
            <w:tcW w:w="1820" w:type="dxa"/>
          </w:tcPr>
          <w:p w:rsidR="00FD2889" w:rsidRDefault="00FD2889" w:rsidP="00FD2889">
            <w:pPr>
              <w:jc w:val="center"/>
              <w:rPr>
                <w:b/>
              </w:rPr>
            </w:pPr>
          </w:p>
        </w:tc>
      </w:tr>
      <w:tr w:rsidR="00FD2889" w:rsidTr="00FD2889">
        <w:tc>
          <w:tcPr>
            <w:tcW w:w="704" w:type="dxa"/>
          </w:tcPr>
          <w:p w:rsidR="00FD2889" w:rsidRDefault="00FD2889" w:rsidP="00FD2889">
            <w:pPr>
              <w:jc w:val="center"/>
              <w:rPr>
                <w:b/>
              </w:rPr>
            </w:pPr>
          </w:p>
        </w:tc>
        <w:tc>
          <w:tcPr>
            <w:tcW w:w="2936" w:type="dxa"/>
          </w:tcPr>
          <w:p w:rsidR="00FD2889" w:rsidRDefault="00FD2889" w:rsidP="00FD2889">
            <w:pPr>
              <w:jc w:val="center"/>
              <w:rPr>
                <w:b/>
              </w:rPr>
            </w:pPr>
          </w:p>
        </w:tc>
        <w:tc>
          <w:tcPr>
            <w:tcW w:w="1820" w:type="dxa"/>
          </w:tcPr>
          <w:p w:rsidR="00FD2889" w:rsidRDefault="00FD2889" w:rsidP="00FD2889">
            <w:pPr>
              <w:jc w:val="center"/>
              <w:rPr>
                <w:b/>
              </w:rPr>
            </w:pPr>
          </w:p>
        </w:tc>
        <w:tc>
          <w:tcPr>
            <w:tcW w:w="1820" w:type="dxa"/>
          </w:tcPr>
          <w:p w:rsidR="00FD2889" w:rsidRDefault="00FD2889" w:rsidP="00FD2889">
            <w:pPr>
              <w:jc w:val="center"/>
              <w:rPr>
                <w:b/>
              </w:rPr>
            </w:pPr>
          </w:p>
        </w:tc>
        <w:tc>
          <w:tcPr>
            <w:tcW w:w="1820" w:type="dxa"/>
          </w:tcPr>
          <w:p w:rsidR="00FD2889" w:rsidRDefault="00FD2889" w:rsidP="00FD2889">
            <w:pPr>
              <w:jc w:val="center"/>
              <w:rPr>
                <w:b/>
              </w:rPr>
            </w:pPr>
          </w:p>
        </w:tc>
        <w:tc>
          <w:tcPr>
            <w:tcW w:w="1820" w:type="dxa"/>
          </w:tcPr>
          <w:p w:rsidR="00FD2889" w:rsidRDefault="00FD2889" w:rsidP="00FD2889">
            <w:pPr>
              <w:jc w:val="center"/>
              <w:rPr>
                <w:b/>
              </w:rPr>
            </w:pPr>
          </w:p>
        </w:tc>
        <w:tc>
          <w:tcPr>
            <w:tcW w:w="1820" w:type="dxa"/>
          </w:tcPr>
          <w:p w:rsidR="00FD2889" w:rsidRDefault="00FD2889" w:rsidP="00FD2889">
            <w:pPr>
              <w:jc w:val="center"/>
              <w:rPr>
                <w:b/>
              </w:rPr>
            </w:pPr>
          </w:p>
        </w:tc>
        <w:tc>
          <w:tcPr>
            <w:tcW w:w="1820" w:type="dxa"/>
          </w:tcPr>
          <w:p w:rsidR="00FD2889" w:rsidRDefault="00FD2889" w:rsidP="00FD2889">
            <w:pPr>
              <w:jc w:val="center"/>
              <w:rPr>
                <w:b/>
              </w:rPr>
            </w:pPr>
          </w:p>
        </w:tc>
      </w:tr>
      <w:tr w:rsidR="00FD2889" w:rsidTr="00FD2889">
        <w:tc>
          <w:tcPr>
            <w:tcW w:w="704" w:type="dxa"/>
          </w:tcPr>
          <w:p w:rsidR="00FD2889" w:rsidRDefault="00FD2889" w:rsidP="00FD2889">
            <w:pPr>
              <w:jc w:val="center"/>
              <w:rPr>
                <w:b/>
              </w:rPr>
            </w:pPr>
          </w:p>
        </w:tc>
        <w:tc>
          <w:tcPr>
            <w:tcW w:w="2936" w:type="dxa"/>
          </w:tcPr>
          <w:p w:rsidR="00FD2889" w:rsidRDefault="00FD2889" w:rsidP="00FD2889">
            <w:pPr>
              <w:jc w:val="center"/>
              <w:rPr>
                <w:b/>
              </w:rPr>
            </w:pPr>
          </w:p>
        </w:tc>
        <w:tc>
          <w:tcPr>
            <w:tcW w:w="1820" w:type="dxa"/>
          </w:tcPr>
          <w:p w:rsidR="00FD2889" w:rsidRDefault="00FD2889" w:rsidP="00FD2889">
            <w:pPr>
              <w:jc w:val="center"/>
              <w:rPr>
                <w:b/>
              </w:rPr>
            </w:pPr>
          </w:p>
        </w:tc>
        <w:tc>
          <w:tcPr>
            <w:tcW w:w="1820" w:type="dxa"/>
          </w:tcPr>
          <w:p w:rsidR="00FD2889" w:rsidRDefault="00FD2889" w:rsidP="00FD2889">
            <w:pPr>
              <w:jc w:val="center"/>
              <w:rPr>
                <w:b/>
              </w:rPr>
            </w:pPr>
          </w:p>
        </w:tc>
        <w:tc>
          <w:tcPr>
            <w:tcW w:w="1820" w:type="dxa"/>
          </w:tcPr>
          <w:p w:rsidR="00FD2889" w:rsidRDefault="00FD2889" w:rsidP="00FD2889">
            <w:pPr>
              <w:jc w:val="center"/>
              <w:rPr>
                <w:b/>
              </w:rPr>
            </w:pPr>
          </w:p>
        </w:tc>
        <w:tc>
          <w:tcPr>
            <w:tcW w:w="1820" w:type="dxa"/>
          </w:tcPr>
          <w:p w:rsidR="00FD2889" w:rsidRDefault="00FD2889" w:rsidP="00FD2889">
            <w:pPr>
              <w:jc w:val="center"/>
              <w:rPr>
                <w:b/>
              </w:rPr>
            </w:pPr>
          </w:p>
        </w:tc>
        <w:tc>
          <w:tcPr>
            <w:tcW w:w="1820" w:type="dxa"/>
          </w:tcPr>
          <w:p w:rsidR="00FD2889" w:rsidRDefault="00FD2889" w:rsidP="00FD2889">
            <w:pPr>
              <w:jc w:val="center"/>
              <w:rPr>
                <w:b/>
              </w:rPr>
            </w:pPr>
          </w:p>
        </w:tc>
        <w:tc>
          <w:tcPr>
            <w:tcW w:w="1820" w:type="dxa"/>
          </w:tcPr>
          <w:p w:rsidR="00FD2889" w:rsidRDefault="00FD2889" w:rsidP="00FD2889">
            <w:pPr>
              <w:jc w:val="center"/>
              <w:rPr>
                <w:b/>
              </w:rPr>
            </w:pPr>
          </w:p>
        </w:tc>
      </w:tr>
    </w:tbl>
    <w:p w:rsidR="00FD2889" w:rsidRPr="00FD2889" w:rsidRDefault="00FD2889" w:rsidP="00FD2889">
      <w:pPr>
        <w:spacing w:after="0"/>
        <w:jc w:val="center"/>
        <w:rPr>
          <w:b/>
        </w:rPr>
      </w:pPr>
    </w:p>
    <w:p w:rsidR="00906F83" w:rsidRPr="00906F83" w:rsidRDefault="00906F83" w:rsidP="00906F83">
      <w:pPr>
        <w:spacing w:after="0"/>
        <w:rPr>
          <w:sz w:val="22"/>
        </w:rPr>
      </w:pPr>
    </w:p>
    <w:p w:rsidR="0066218E" w:rsidRDefault="0066218E" w:rsidP="0066218E">
      <w:pPr>
        <w:spacing w:after="0"/>
      </w:pPr>
    </w:p>
    <w:p w:rsidR="00FD2889" w:rsidRDefault="00FD2889" w:rsidP="0066218E">
      <w:pPr>
        <w:spacing w:after="0"/>
      </w:pPr>
    </w:p>
    <w:p w:rsidR="00FD2889" w:rsidRDefault="00FD2889" w:rsidP="0066218E">
      <w:pPr>
        <w:spacing w:after="0"/>
      </w:pPr>
    </w:p>
    <w:p w:rsidR="00FD2889" w:rsidRDefault="00FD2889" w:rsidP="0066218E">
      <w:pPr>
        <w:spacing w:after="0"/>
      </w:pPr>
      <w:r>
        <w:t>ИО СЕКРЕТАРЯ СОВЕТА                                                                                                           Адриан ТАЛМАЧ</w:t>
      </w:r>
    </w:p>
    <w:p w:rsidR="00FD2889" w:rsidRDefault="00FD2889" w:rsidP="0066218E">
      <w:pPr>
        <w:spacing w:after="0"/>
      </w:pPr>
    </w:p>
    <w:p w:rsidR="00FD2889" w:rsidRDefault="00FD2889" w:rsidP="0066218E">
      <w:pPr>
        <w:spacing w:after="0"/>
      </w:pPr>
    </w:p>
    <w:p w:rsidR="00FD2889" w:rsidRDefault="00FD2889" w:rsidP="0066218E">
      <w:pPr>
        <w:spacing w:after="0"/>
      </w:pPr>
    </w:p>
    <w:p w:rsidR="00FD2889" w:rsidRDefault="00FD2889" w:rsidP="0066218E">
      <w:pPr>
        <w:spacing w:after="0"/>
      </w:pPr>
    </w:p>
    <w:p w:rsidR="00FD2889" w:rsidRDefault="00FD2889" w:rsidP="0066218E">
      <w:pPr>
        <w:spacing w:after="0"/>
      </w:pPr>
    </w:p>
    <w:p w:rsidR="00FD2889" w:rsidRDefault="00FD2889" w:rsidP="0066218E">
      <w:pPr>
        <w:spacing w:after="0"/>
      </w:pPr>
    </w:p>
    <w:p w:rsidR="00FD2889" w:rsidRDefault="00FD2889" w:rsidP="0066218E">
      <w:pPr>
        <w:spacing w:after="0"/>
      </w:pPr>
    </w:p>
    <w:p w:rsidR="00FD2889" w:rsidRDefault="00FD2889" w:rsidP="00FD2889">
      <w:pPr>
        <w:spacing w:after="0"/>
        <w:jc w:val="right"/>
      </w:pPr>
      <w:r>
        <w:lastRenderedPageBreak/>
        <w:t>Приложение нр.4</w:t>
      </w:r>
    </w:p>
    <w:p w:rsidR="00FD2889" w:rsidRDefault="00FD2889" w:rsidP="00FD2889">
      <w:pPr>
        <w:spacing w:after="0"/>
        <w:jc w:val="right"/>
      </w:pPr>
      <w:r>
        <w:t>к Требованиям по организации и проведению</w:t>
      </w:r>
    </w:p>
    <w:p w:rsidR="00FD2889" w:rsidRDefault="00FD2889" w:rsidP="00FD2889">
      <w:pPr>
        <w:spacing w:after="0"/>
        <w:jc w:val="right"/>
      </w:pPr>
      <w:r>
        <w:t>уличной передвижной торговли</w:t>
      </w:r>
    </w:p>
    <w:p w:rsidR="00FD2889" w:rsidRDefault="00FD2889" w:rsidP="00FD2889">
      <w:pPr>
        <w:spacing w:after="0"/>
        <w:jc w:val="right"/>
      </w:pPr>
    </w:p>
    <w:p w:rsidR="00FD2889" w:rsidRDefault="00FD2889" w:rsidP="00FD2889">
      <w:pPr>
        <w:spacing w:after="0"/>
        <w:jc w:val="center"/>
        <w:rPr>
          <w:b/>
        </w:rPr>
      </w:pPr>
      <w:r>
        <w:rPr>
          <w:b/>
        </w:rPr>
        <w:t>Типовой Журнал учета схем размещения</w:t>
      </w:r>
    </w:p>
    <w:p w:rsidR="00FD2889" w:rsidRDefault="00FD2889" w:rsidP="00FD2889">
      <w:pPr>
        <w:spacing w:after="0"/>
        <w:jc w:val="center"/>
        <w:rPr>
          <w:b/>
        </w:rPr>
      </w:pPr>
      <w:r>
        <w:rPr>
          <w:b/>
        </w:rPr>
        <w:t>мобильных единиц передвижной торговли</w:t>
      </w:r>
    </w:p>
    <w:p w:rsidR="00FD2889" w:rsidRDefault="00FD2889" w:rsidP="00FD2889">
      <w:pPr>
        <w:spacing w:after="0"/>
        <w:jc w:val="center"/>
        <w:rPr>
          <w:b/>
        </w:rPr>
      </w:pPr>
    </w:p>
    <w:tbl>
      <w:tblPr>
        <w:tblStyle w:val="TableGrid"/>
        <w:tblW w:w="0" w:type="auto"/>
        <w:tblLook w:val="04A0" w:firstRow="1" w:lastRow="0" w:firstColumn="1" w:lastColumn="0" w:noHBand="0" w:noVBand="1"/>
      </w:tblPr>
      <w:tblGrid>
        <w:gridCol w:w="704"/>
        <w:gridCol w:w="2936"/>
        <w:gridCol w:w="1820"/>
        <w:gridCol w:w="1820"/>
        <w:gridCol w:w="1820"/>
        <w:gridCol w:w="1820"/>
        <w:gridCol w:w="1820"/>
        <w:gridCol w:w="1820"/>
      </w:tblGrid>
      <w:tr w:rsidR="00FD2889" w:rsidTr="00FD2889">
        <w:trPr>
          <w:trHeight w:val="1581"/>
        </w:trPr>
        <w:tc>
          <w:tcPr>
            <w:tcW w:w="704" w:type="dxa"/>
          </w:tcPr>
          <w:p w:rsidR="00FD2889" w:rsidRDefault="00FD2889" w:rsidP="00FD2889">
            <w:pPr>
              <w:jc w:val="center"/>
              <w:rPr>
                <w:b/>
              </w:rPr>
            </w:pPr>
            <w:r>
              <w:rPr>
                <w:b/>
              </w:rPr>
              <w:t xml:space="preserve">П-й </w:t>
            </w:r>
            <w:proofErr w:type="spellStart"/>
            <w:r>
              <w:rPr>
                <w:b/>
              </w:rPr>
              <w:t>Нр</w:t>
            </w:r>
            <w:proofErr w:type="spellEnd"/>
            <w:r>
              <w:rPr>
                <w:b/>
              </w:rPr>
              <w:t>.</w:t>
            </w:r>
          </w:p>
        </w:tc>
        <w:tc>
          <w:tcPr>
            <w:tcW w:w="2936" w:type="dxa"/>
          </w:tcPr>
          <w:p w:rsidR="00FD2889" w:rsidRDefault="00FD2889" w:rsidP="00FD2889">
            <w:pPr>
              <w:jc w:val="center"/>
              <w:rPr>
                <w:b/>
              </w:rPr>
            </w:pPr>
            <w:r>
              <w:rPr>
                <w:b/>
              </w:rPr>
              <w:t xml:space="preserve">Наименование торговца, ф/к, юридический адрес, </w:t>
            </w:r>
            <w:proofErr w:type="spellStart"/>
            <w:r>
              <w:rPr>
                <w:b/>
              </w:rPr>
              <w:t>нр</w:t>
            </w:r>
            <w:proofErr w:type="spellEnd"/>
            <w:r>
              <w:rPr>
                <w:b/>
              </w:rPr>
              <w:t>. телефона, руководитель</w:t>
            </w:r>
          </w:p>
        </w:tc>
        <w:tc>
          <w:tcPr>
            <w:tcW w:w="1820" w:type="dxa"/>
          </w:tcPr>
          <w:p w:rsidR="00FD2889" w:rsidRDefault="00C826CE" w:rsidP="00FD2889">
            <w:pPr>
              <w:jc w:val="center"/>
              <w:rPr>
                <w:b/>
              </w:rPr>
            </w:pPr>
            <w:proofErr w:type="spellStart"/>
            <w:r>
              <w:rPr>
                <w:b/>
              </w:rPr>
              <w:t>Нр</w:t>
            </w:r>
            <w:proofErr w:type="spellEnd"/>
            <w:r>
              <w:rPr>
                <w:b/>
              </w:rPr>
              <w:t>. схемы/ дата регистрации</w:t>
            </w:r>
          </w:p>
        </w:tc>
        <w:tc>
          <w:tcPr>
            <w:tcW w:w="1820" w:type="dxa"/>
          </w:tcPr>
          <w:p w:rsidR="00FD2889" w:rsidRDefault="00C826CE" w:rsidP="00FD2889">
            <w:pPr>
              <w:jc w:val="center"/>
              <w:rPr>
                <w:b/>
              </w:rPr>
            </w:pPr>
            <w:r>
              <w:rPr>
                <w:b/>
              </w:rPr>
              <w:t>Срок действия схемы</w:t>
            </w:r>
          </w:p>
        </w:tc>
        <w:tc>
          <w:tcPr>
            <w:tcW w:w="1820" w:type="dxa"/>
          </w:tcPr>
          <w:p w:rsidR="00FD2889" w:rsidRDefault="00C826CE" w:rsidP="00FD2889">
            <w:pPr>
              <w:jc w:val="center"/>
              <w:rPr>
                <w:b/>
              </w:rPr>
            </w:pPr>
            <w:r>
              <w:rPr>
                <w:b/>
              </w:rPr>
              <w:t>Тип торговой единицы/ занимаемая площадь</w:t>
            </w:r>
          </w:p>
        </w:tc>
        <w:tc>
          <w:tcPr>
            <w:tcW w:w="1820" w:type="dxa"/>
          </w:tcPr>
          <w:p w:rsidR="00FD2889" w:rsidRDefault="00C826CE" w:rsidP="00FD2889">
            <w:pPr>
              <w:jc w:val="center"/>
              <w:rPr>
                <w:b/>
              </w:rPr>
            </w:pPr>
            <w:r>
              <w:rPr>
                <w:b/>
              </w:rPr>
              <w:t>Место размещения/ График работы</w:t>
            </w:r>
          </w:p>
        </w:tc>
        <w:tc>
          <w:tcPr>
            <w:tcW w:w="1820" w:type="dxa"/>
          </w:tcPr>
          <w:p w:rsidR="00FD2889" w:rsidRDefault="00C826CE" w:rsidP="00FD2889">
            <w:pPr>
              <w:jc w:val="center"/>
              <w:rPr>
                <w:b/>
              </w:rPr>
            </w:pPr>
            <w:r w:rsidRPr="00C826CE">
              <w:rPr>
                <w:b/>
              </w:rPr>
              <w:t>Группа продаваемой продукции</w:t>
            </w:r>
          </w:p>
        </w:tc>
        <w:tc>
          <w:tcPr>
            <w:tcW w:w="1820" w:type="dxa"/>
          </w:tcPr>
          <w:p w:rsidR="00FD2889" w:rsidRDefault="00C826CE" w:rsidP="00FD2889">
            <w:pPr>
              <w:jc w:val="center"/>
              <w:rPr>
                <w:b/>
              </w:rPr>
            </w:pPr>
            <w:r>
              <w:rPr>
                <w:b/>
              </w:rPr>
              <w:t>Подпись торговца</w:t>
            </w:r>
          </w:p>
        </w:tc>
      </w:tr>
      <w:tr w:rsidR="00FD2889" w:rsidTr="00FD2889">
        <w:tc>
          <w:tcPr>
            <w:tcW w:w="704" w:type="dxa"/>
          </w:tcPr>
          <w:p w:rsidR="00FD2889" w:rsidRDefault="00FD2889" w:rsidP="00FD2889">
            <w:pPr>
              <w:jc w:val="center"/>
              <w:rPr>
                <w:b/>
              </w:rPr>
            </w:pPr>
          </w:p>
        </w:tc>
        <w:tc>
          <w:tcPr>
            <w:tcW w:w="2936" w:type="dxa"/>
          </w:tcPr>
          <w:p w:rsidR="00FD2889" w:rsidRDefault="00FD2889" w:rsidP="00FD2889">
            <w:pPr>
              <w:jc w:val="center"/>
              <w:rPr>
                <w:b/>
              </w:rPr>
            </w:pPr>
          </w:p>
        </w:tc>
        <w:tc>
          <w:tcPr>
            <w:tcW w:w="1820" w:type="dxa"/>
          </w:tcPr>
          <w:p w:rsidR="00FD2889" w:rsidRDefault="00FD2889" w:rsidP="00FD2889">
            <w:pPr>
              <w:jc w:val="center"/>
              <w:rPr>
                <w:b/>
              </w:rPr>
            </w:pPr>
          </w:p>
        </w:tc>
        <w:tc>
          <w:tcPr>
            <w:tcW w:w="1820" w:type="dxa"/>
          </w:tcPr>
          <w:p w:rsidR="00FD2889" w:rsidRDefault="00FD2889" w:rsidP="00FD2889">
            <w:pPr>
              <w:jc w:val="center"/>
              <w:rPr>
                <w:b/>
              </w:rPr>
            </w:pPr>
          </w:p>
        </w:tc>
        <w:tc>
          <w:tcPr>
            <w:tcW w:w="1820" w:type="dxa"/>
          </w:tcPr>
          <w:p w:rsidR="00FD2889" w:rsidRDefault="00FD2889" w:rsidP="00FD2889">
            <w:pPr>
              <w:jc w:val="center"/>
              <w:rPr>
                <w:b/>
              </w:rPr>
            </w:pPr>
          </w:p>
        </w:tc>
        <w:tc>
          <w:tcPr>
            <w:tcW w:w="1820" w:type="dxa"/>
          </w:tcPr>
          <w:p w:rsidR="00FD2889" w:rsidRDefault="00FD2889" w:rsidP="00FD2889">
            <w:pPr>
              <w:jc w:val="center"/>
              <w:rPr>
                <w:b/>
              </w:rPr>
            </w:pPr>
          </w:p>
        </w:tc>
        <w:tc>
          <w:tcPr>
            <w:tcW w:w="1820" w:type="dxa"/>
          </w:tcPr>
          <w:p w:rsidR="00FD2889" w:rsidRDefault="00FD2889" w:rsidP="00FD2889">
            <w:pPr>
              <w:jc w:val="center"/>
              <w:rPr>
                <w:b/>
              </w:rPr>
            </w:pPr>
          </w:p>
        </w:tc>
        <w:tc>
          <w:tcPr>
            <w:tcW w:w="1820" w:type="dxa"/>
          </w:tcPr>
          <w:p w:rsidR="00FD2889" w:rsidRDefault="00FD2889" w:rsidP="00FD2889">
            <w:pPr>
              <w:jc w:val="center"/>
              <w:rPr>
                <w:b/>
              </w:rPr>
            </w:pPr>
          </w:p>
        </w:tc>
      </w:tr>
      <w:tr w:rsidR="00FD2889" w:rsidTr="00FD2889">
        <w:tc>
          <w:tcPr>
            <w:tcW w:w="704" w:type="dxa"/>
          </w:tcPr>
          <w:p w:rsidR="00FD2889" w:rsidRDefault="00FD2889" w:rsidP="00FD2889">
            <w:pPr>
              <w:jc w:val="center"/>
              <w:rPr>
                <w:b/>
              </w:rPr>
            </w:pPr>
          </w:p>
        </w:tc>
        <w:tc>
          <w:tcPr>
            <w:tcW w:w="2936" w:type="dxa"/>
          </w:tcPr>
          <w:p w:rsidR="00FD2889" w:rsidRDefault="00FD2889" w:rsidP="00FD2889">
            <w:pPr>
              <w:jc w:val="center"/>
              <w:rPr>
                <w:b/>
              </w:rPr>
            </w:pPr>
          </w:p>
        </w:tc>
        <w:tc>
          <w:tcPr>
            <w:tcW w:w="1820" w:type="dxa"/>
          </w:tcPr>
          <w:p w:rsidR="00FD2889" w:rsidRDefault="00FD2889" w:rsidP="00FD2889">
            <w:pPr>
              <w:jc w:val="center"/>
              <w:rPr>
                <w:b/>
              </w:rPr>
            </w:pPr>
          </w:p>
        </w:tc>
        <w:tc>
          <w:tcPr>
            <w:tcW w:w="1820" w:type="dxa"/>
          </w:tcPr>
          <w:p w:rsidR="00FD2889" w:rsidRDefault="00FD2889" w:rsidP="00FD2889">
            <w:pPr>
              <w:jc w:val="center"/>
              <w:rPr>
                <w:b/>
              </w:rPr>
            </w:pPr>
          </w:p>
        </w:tc>
        <w:tc>
          <w:tcPr>
            <w:tcW w:w="1820" w:type="dxa"/>
          </w:tcPr>
          <w:p w:rsidR="00FD2889" w:rsidRDefault="00FD2889" w:rsidP="00FD2889">
            <w:pPr>
              <w:jc w:val="center"/>
              <w:rPr>
                <w:b/>
              </w:rPr>
            </w:pPr>
          </w:p>
        </w:tc>
        <w:tc>
          <w:tcPr>
            <w:tcW w:w="1820" w:type="dxa"/>
          </w:tcPr>
          <w:p w:rsidR="00FD2889" w:rsidRDefault="00FD2889" w:rsidP="00FD2889">
            <w:pPr>
              <w:jc w:val="center"/>
              <w:rPr>
                <w:b/>
              </w:rPr>
            </w:pPr>
          </w:p>
        </w:tc>
        <w:tc>
          <w:tcPr>
            <w:tcW w:w="1820" w:type="dxa"/>
          </w:tcPr>
          <w:p w:rsidR="00FD2889" w:rsidRDefault="00FD2889" w:rsidP="00FD2889">
            <w:pPr>
              <w:jc w:val="center"/>
              <w:rPr>
                <w:b/>
              </w:rPr>
            </w:pPr>
          </w:p>
        </w:tc>
        <w:tc>
          <w:tcPr>
            <w:tcW w:w="1820" w:type="dxa"/>
          </w:tcPr>
          <w:p w:rsidR="00FD2889" w:rsidRDefault="00FD2889" w:rsidP="00FD2889">
            <w:pPr>
              <w:jc w:val="center"/>
              <w:rPr>
                <w:b/>
              </w:rPr>
            </w:pPr>
          </w:p>
        </w:tc>
      </w:tr>
      <w:tr w:rsidR="00FD2889" w:rsidTr="00FD2889">
        <w:tc>
          <w:tcPr>
            <w:tcW w:w="704" w:type="dxa"/>
          </w:tcPr>
          <w:p w:rsidR="00FD2889" w:rsidRDefault="00FD2889" w:rsidP="00FD2889">
            <w:pPr>
              <w:jc w:val="center"/>
              <w:rPr>
                <w:b/>
              </w:rPr>
            </w:pPr>
          </w:p>
        </w:tc>
        <w:tc>
          <w:tcPr>
            <w:tcW w:w="2936" w:type="dxa"/>
          </w:tcPr>
          <w:p w:rsidR="00FD2889" w:rsidRDefault="00FD2889" w:rsidP="00FD2889">
            <w:pPr>
              <w:jc w:val="center"/>
              <w:rPr>
                <w:b/>
              </w:rPr>
            </w:pPr>
          </w:p>
        </w:tc>
        <w:tc>
          <w:tcPr>
            <w:tcW w:w="1820" w:type="dxa"/>
          </w:tcPr>
          <w:p w:rsidR="00FD2889" w:rsidRDefault="00FD2889" w:rsidP="00FD2889">
            <w:pPr>
              <w:jc w:val="center"/>
              <w:rPr>
                <w:b/>
              </w:rPr>
            </w:pPr>
          </w:p>
        </w:tc>
        <w:tc>
          <w:tcPr>
            <w:tcW w:w="1820" w:type="dxa"/>
          </w:tcPr>
          <w:p w:rsidR="00FD2889" w:rsidRDefault="00FD2889" w:rsidP="00FD2889">
            <w:pPr>
              <w:jc w:val="center"/>
              <w:rPr>
                <w:b/>
              </w:rPr>
            </w:pPr>
          </w:p>
        </w:tc>
        <w:tc>
          <w:tcPr>
            <w:tcW w:w="1820" w:type="dxa"/>
          </w:tcPr>
          <w:p w:rsidR="00FD2889" w:rsidRDefault="00FD2889" w:rsidP="00FD2889">
            <w:pPr>
              <w:jc w:val="center"/>
              <w:rPr>
                <w:b/>
              </w:rPr>
            </w:pPr>
          </w:p>
        </w:tc>
        <w:tc>
          <w:tcPr>
            <w:tcW w:w="1820" w:type="dxa"/>
          </w:tcPr>
          <w:p w:rsidR="00FD2889" w:rsidRDefault="00FD2889" w:rsidP="00FD2889">
            <w:pPr>
              <w:jc w:val="center"/>
              <w:rPr>
                <w:b/>
              </w:rPr>
            </w:pPr>
          </w:p>
        </w:tc>
        <w:tc>
          <w:tcPr>
            <w:tcW w:w="1820" w:type="dxa"/>
          </w:tcPr>
          <w:p w:rsidR="00FD2889" w:rsidRDefault="00FD2889" w:rsidP="00FD2889">
            <w:pPr>
              <w:jc w:val="center"/>
              <w:rPr>
                <w:b/>
              </w:rPr>
            </w:pPr>
          </w:p>
        </w:tc>
        <w:tc>
          <w:tcPr>
            <w:tcW w:w="1820" w:type="dxa"/>
          </w:tcPr>
          <w:p w:rsidR="00FD2889" w:rsidRDefault="00FD2889" w:rsidP="00FD2889">
            <w:pPr>
              <w:jc w:val="center"/>
              <w:rPr>
                <w:b/>
              </w:rPr>
            </w:pPr>
          </w:p>
        </w:tc>
      </w:tr>
      <w:tr w:rsidR="00FD2889" w:rsidTr="00FD2889">
        <w:tc>
          <w:tcPr>
            <w:tcW w:w="704" w:type="dxa"/>
          </w:tcPr>
          <w:p w:rsidR="00FD2889" w:rsidRDefault="00FD2889" w:rsidP="00FD2889">
            <w:pPr>
              <w:jc w:val="center"/>
              <w:rPr>
                <w:b/>
              </w:rPr>
            </w:pPr>
          </w:p>
        </w:tc>
        <w:tc>
          <w:tcPr>
            <w:tcW w:w="2936" w:type="dxa"/>
          </w:tcPr>
          <w:p w:rsidR="00FD2889" w:rsidRDefault="00FD2889" w:rsidP="00FD2889">
            <w:pPr>
              <w:jc w:val="center"/>
              <w:rPr>
                <w:b/>
              </w:rPr>
            </w:pPr>
          </w:p>
        </w:tc>
        <w:tc>
          <w:tcPr>
            <w:tcW w:w="1820" w:type="dxa"/>
          </w:tcPr>
          <w:p w:rsidR="00FD2889" w:rsidRDefault="00FD2889" w:rsidP="00FD2889">
            <w:pPr>
              <w:jc w:val="center"/>
              <w:rPr>
                <w:b/>
              </w:rPr>
            </w:pPr>
          </w:p>
        </w:tc>
        <w:tc>
          <w:tcPr>
            <w:tcW w:w="1820" w:type="dxa"/>
          </w:tcPr>
          <w:p w:rsidR="00FD2889" w:rsidRDefault="00FD2889" w:rsidP="00FD2889">
            <w:pPr>
              <w:jc w:val="center"/>
              <w:rPr>
                <w:b/>
              </w:rPr>
            </w:pPr>
          </w:p>
        </w:tc>
        <w:tc>
          <w:tcPr>
            <w:tcW w:w="1820" w:type="dxa"/>
          </w:tcPr>
          <w:p w:rsidR="00FD2889" w:rsidRDefault="00FD2889" w:rsidP="00FD2889">
            <w:pPr>
              <w:jc w:val="center"/>
              <w:rPr>
                <w:b/>
              </w:rPr>
            </w:pPr>
          </w:p>
        </w:tc>
        <w:tc>
          <w:tcPr>
            <w:tcW w:w="1820" w:type="dxa"/>
          </w:tcPr>
          <w:p w:rsidR="00FD2889" w:rsidRDefault="00FD2889" w:rsidP="00FD2889">
            <w:pPr>
              <w:jc w:val="center"/>
              <w:rPr>
                <w:b/>
              </w:rPr>
            </w:pPr>
          </w:p>
        </w:tc>
        <w:tc>
          <w:tcPr>
            <w:tcW w:w="1820" w:type="dxa"/>
          </w:tcPr>
          <w:p w:rsidR="00FD2889" w:rsidRDefault="00FD2889" w:rsidP="00FD2889">
            <w:pPr>
              <w:jc w:val="center"/>
              <w:rPr>
                <w:b/>
              </w:rPr>
            </w:pPr>
          </w:p>
        </w:tc>
        <w:tc>
          <w:tcPr>
            <w:tcW w:w="1820" w:type="dxa"/>
          </w:tcPr>
          <w:p w:rsidR="00FD2889" w:rsidRDefault="00FD2889" w:rsidP="00FD2889">
            <w:pPr>
              <w:jc w:val="center"/>
              <w:rPr>
                <w:b/>
              </w:rPr>
            </w:pPr>
          </w:p>
        </w:tc>
      </w:tr>
    </w:tbl>
    <w:p w:rsidR="00FD2889" w:rsidRPr="00FD2889" w:rsidRDefault="00FD2889" w:rsidP="00FD2889">
      <w:pPr>
        <w:spacing w:after="0"/>
        <w:jc w:val="center"/>
        <w:rPr>
          <w:b/>
        </w:rPr>
      </w:pPr>
    </w:p>
    <w:p w:rsidR="00AD4859" w:rsidRPr="00B82440" w:rsidRDefault="00AD4859" w:rsidP="00AD4859">
      <w:pPr>
        <w:pStyle w:val="ListParagraph"/>
        <w:spacing w:after="0"/>
      </w:pPr>
      <w:r>
        <w:t xml:space="preserve"> </w:t>
      </w:r>
    </w:p>
    <w:p w:rsidR="00C96963" w:rsidRDefault="00C96963" w:rsidP="00C96963">
      <w:pPr>
        <w:pStyle w:val="ListParagraph"/>
        <w:spacing w:after="0"/>
      </w:pPr>
    </w:p>
    <w:p w:rsidR="00C826CE" w:rsidRDefault="00C826CE" w:rsidP="00C96963">
      <w:pPr>
        <w:pStyle w:val="ListParagraph"/>
        <w:spacing w:after="0"/>
      </w:pPr>
    </w:p>
    <w:p w:rsidR="00C826CE" w:rsidRDefault="00C826CE" w:rsidP="00C96963">
      <w:pPr>
        <w:pStyle w:val="ListParagraph"/>
        <w:spacing w:after="0"/>
      </w:pPr>
    </w:p>
    <w:p w:rsidR="00C826CE" w:rsidRDefault="00C826CE" w:rsidP="00C96963">
      <w:pPr>
        <w:pStyle w:val="ListParagraph"/>
        <w:spacing w:after="0"/>
      </w:pPr>
    </w:p>
    <w:p w:rsidR="00C826CE" w:rsidRDefault="00C826CE" w:rsidP="00C96963">
      <w:pPr>
        <w:pStyle w:val="ListParagraph"/>
        <w:spacing w:after="0"/>
      </w:pPr>
    </w:p>
    <w:p w:rsidR="00C826CE" w:rsidRDefault="00C826CE" w:rsidP="00C96963">
      <w:pPr>
        <w:pStyle w:val="ListParagraph"/>
        <w:spacing w:after="0"/>
      </w:pPr>
    </w:p>
    <w:p w:rsidR="00C826CE" w:rsidRDefault="00C826CE" w:rsidP="00C96963">
      <w:pPr>
        <w:pStyle w:val="ListParagraph"/>
        <w:spacing w:after="0"/>
      </w:pPr>
      <w:r>
        <w:t>ИО СЕКРЕТАРЯ СОВЕТА                                                                                              Адриан ТАЛМАЧ</w:t>
      </w:r>
    </w:p>
    <w:p w:rsidR="00C826CE" w:rsidRDefault="00C826CE" w:rsidP="00C96963">
      <w:pPr>
        <w:pStyle w:val="ListParagraph"/>
        <w:spacing w:after="0"/>
        <w:sectPr w:rsidR="00C826CE" w:rsidSect="002612FF">
          <w:pgSz w:w="16838" w:h="11906" w:orient="landscape"/>
          <w:pgMar w:top="851" w:right="1134" w:bottom="1701" w:left="1134" w:header="709" w:footer="709" w:gutter="0"/>
          <w:cols w:space="708"/>
          <w:docGrid w:linePitch="360"/>
        </w:sectPr>
      </w:pPr>
    </w:p>
    <w:p w:rsidR="00C826CE" w:rsidRDefault="002E719C" w:rsidP="002E719C">
      <w:pPr>
        <w:pStyle w:val="ListParagraph"/>
        <w:spacing w:after="0"/>
        <w:jc w:val="right"/>
      </w:pPr>
      <w:r>
        <w:lastRenderedPageBreak/>
        <w:t>Приложение нр.4</w:t>
      </w:r>
    </w:p>
    <w:p w:rsidR="002E719C" w:rsidRDefault="002E719C" w:rsidP="002E719C">
      <w:pPr>
        <w:pStyle w:val="ListParagraph"/>
        <w:spacing w:after="0"/>
        <w:jc w:val="right"/>
      </w:pPr>
      <w:r>
        <w:t>к Регламенту проведения торговой</w:t>
      </w:r>
    </w:p>
    <w:p w:rsidR="002E719C" w:rsidRDefault="002E719C" w:rsidP="002E719C">
      <w:pPr>
        <w:pStyle w:val="ListParagraph"/>
        <w:spacing w:after="0"/>
        <w:jc w:val="right"/>
      </w:pPr>
      <w:r>
        <w:t>деятельности в муниципии Кишинэу</w:t>
      </w:r>
    </w:p>
    <w:p w:rsidR="002E719C" w:rsidRDefault="002E719C" w:rsidP="002E719C">
      <w:pPr>
        <w:pStyle w:val="ListParagraph"/>
        <w:spacing w:after="0"/>
        <w:jc w:val="right"/>
      </w:pPr>
    </w:p>
    <w:p w:rsidR="00EC43E0" w:rsidRDefault="00EC43E0" w:rsidP="002E719C">
      <w:pPr>
        <w:pStyle w:val="ListParagraph"/>
        <w:spacing w:after="0"/>
        <w:jc w:val="right"/>
      </w:pPr>
    </w:p>
    <w:p w:rsidR="002E719C" w:rsidRDefault="002E719C" w:rsidP="002E719C">
      <w:pPr>
        <w:pStyle w:val="ListParagraph"/>
        <w:spacing w:after="0"/>
        <w:jc w:val="center"/>
        <w:rPr>
          <w:b/>
        </w:rPr>
      </w:pPr>
      <w:r>
        <w:rPr>
          <w:b/>
        </w:rPr>
        <w:t>Требования по размещению и работе временных</w:t>
      </w:r>
    </w:p>
    <w:p w:rsidR="002E719C" w:rsidRDefault="002E719C" w:rsidP="002E719C">
      <w:pPr>
        <w:pStyle w:val="ListParagraph"/>
        <w:spacing w:after="0"/>
        <w:jc w:val="center"/>
        <w:rPr>
          <w:b/>
        </w:rPr>
      </w:pPr>
      <w:r>
        <w:rPr>
          <w:b/>
        </w:rPr>
        <w:t>стационарных единиц – киосков в муниципии Кишинэу</w:t>
      </w:r>
    </w:p>
    <w:p w:rsidR="002E719C" w:rsidRDefault="002E719C" w:rsidP="002E719C">
      <w:pPr>
        <w:pStyle w:val="ListParagraph"/>
        <w:spacing w:after="0"/>
        <w:jc w:val="center"/>
        <w:rPr>
          <w:b/>
        </w:rPr>
      </w:pPr>
    </w:p>
    <w:p w:rsidR="002E719C" w:rsidRDefault="002E719C" w:rsidP="002E719C">
      <w:pPr>
        <w:pStyle w:val="ListParagraph"/>
        <w:numPr>
          <w:ilvl w:val="0"/>
          <w:numId w:val="9"/>
        </w:numPr>
        <w:spacing w:after="0"/>
        <w:jc w:val="center"/>
        <w:rPr>
          <w:b/>
        </w:rPr>
      </w:pPr>
      <w:r>
        <w:rPr>
          <w:b/>
        </w:rPr>
        <w:t>Общие положения</w:t>
      </w:r>
    </w:p>
    <w:p w:rsidR="002E719C" w:rsidRDefault="002E719C" w:rsidP="002E719C">
      <w:pPr>
        <w:pStyle w:val="ListParagraph"/>
        <w:numPr>
          <w:ilvl w:val="0"/>
          <w:numId w:val="10"/>
        </w:numPr>
        <w:spacing w:after="0"/>
      </w:pPr>
      <w:r>
        <w:t>Данные Требования устанавливают способ размещения и работы киосков муниципия Кишинэу.</w:t>
      </w:r>
    </w:p>
    <w:p w:rsidR="002E719C" w:rsidRDefault="002E719C" w:rsidP="002E719C">
      <w:pPr>
        <w:spacing w:after="0"/>
      </w:pPr>
    </w:p>
    <w:p w:rsidR="002E719C" w:rsidRDefault="002E719C" w:rsidP="002E719C">
      <w:pPr>
        <w:pStyle w:val="ListParagraph"/>
        <w:numPr>
          <w:ilvl w:val="0"/>
          <w:numId w:val="9"/>
        </w:numPr>
        <w:spacing w:after="0"/>
        <w:jc w:val="center"/>
        <w:rPr>
          <w:b/>
        </w:rPr>
      </w:pPr>
      <w:r>
        <w:rPr>
          <w:b/>
        </w:rPr>
        <w:t>Понятия и условия размещения и работы киосков</w:t>
      </w:r>
    </w:p>
    <w:p w:rsidR="002E719C" w:rsidRDefault="002E719C" w:rsidP="002E719C">
      <w:pPr>
        <w:pStyle w:val="ListParagraph"/>
        <w:numPr>
          <w:ilvl w:val="1"/>
          <w:numId w:val="9"/>
        </w:numPr>
        <w:spacing w:after="0"/>
      </w:pPr>
      <w:r>
        <w:t xml:space="preserve"> </w:t>
      </w:r>
      <w:r w:rsidR="00190595">
        <w:t>Киоск представляет конструкцию из разборных материалов без отдельного помещения для хранения товара, с занимаемой площадью до 12 кв. м. (площадь рассчитывается по внешним размерам), предназначенную для рабочего места.</w:t>
      </w:r>
    </w:p>
    <w:p w:rsidR="00190595" w:rsidRDefault="00190595" w:rsidP="002E719C">
      <w:pPr>
        <w:pStyle w:val="ListParagraph"/>
        <w:numPr>
          <w:ilvl w:val="1"/>
          <w:numId w:val="9"/>
        </w:numPr>
        <w:spacing w:after="0"/>
      </w:pPr>
      <w:r>
        <w:t xml:space="preserve"> Киоск размещается временно, без капитального фундамента, без подключения к сетям (за исключением электрических и телефонных), на основе схемы размещения, выданной районной </w:t>
      </w:r>
      <w:proofErr w:type="spellStart"/>
      <w:r>
        <w:t>претурой</w:t>
      </w:r>
      <w:proofErr w:type="spellEnd"/>
      <w:r>
        <w:t>.</w:t>
      </w:r>
    </w:p>
    <w:p w:rsidR="00190595" w:rsidRDefault="00190595" w:rsidP="002E719C">
      <w:pPr>
        <w:pStyle w:val="ListParagraph"/>
        <w:numPr>
          <w:ilvl w:val="1"/>
          <w:numId w:val="9"/>
        </w:numPr>
        <w:spacing w:after="0"/>
      </w:pPr>
      <w:r>
        <w:t xml:space="preserve"> Запрещается объединение либо расширение киосков в павильоны, сколько и последующее пользование павильонами, размещенными незаконно либо киосками незаконно расширенными.</w:t>
      </w:r>
    </w:p>
    <w:p w:rsidR="00190595" w:rsidRDefault="00190595" w:rsidP="002E719C">
      <w:pPr>
        <w:pStyle w:val="ListParagraph"/>
        <w:numPr>
          <w:ilvl w:val="1"/>
          <w:numId w:val="9"/>
        </w:numPr>
        <w:spacing w:after="0"/>
      </w:pPr>
      <w:r>
        <w:t xml:space="preserve"> Перемещение на другой адрес либо эвакуация киоска с повторным обустройством территории выполняется, в случае необходимости, распоряжением главного мэра/ районного претора, за счет собственника и собственником киоска.</w:t>
      </w:r>
    </w:p>
    <w:p w:rsidR="00190595" w:rsidRDefault="00190595" w:rsidP="002E719C">
      <w:pPr>
        <w:pStyle w:val="ListParagraph"/>
        <w:numPr>
          <w:ilvl w:val="1"/>
          <w:numId w:val="9"/>
        </w:numPr>
        <w:spacing w:after="0"/>
      </w:pPr>
      <w:r>
        <w:t xml:space="preserve"> Запрещается размещение киосков:</w:t>
      </w:r>
    </w:p>
    <w:p w:rsidR="00190595" w:rsidRDefault="00190595" w:rsidP="00190595">
      <w:pPr>
        <w:pStyle w:val="ListParagraph"/>
        <w:spacing w:after="0"/>
        <w:ind w:left="360"/>
      </w:pPr>
      <w:r>
        <w:t>- в историческом центре, на главных бульварах и улицах города Кишинэу;</w:t>
      </w:r>
    </w:p>
    <w:p w:rsidR="00190595" w:rsidRDefault="00190595" w:rsidP="00190595">
      <w:pPr>
        <w:pStyle w:val="ListParagraph"/>
        <w:spacing w:after="0"/>
        <w:ind w:left="360"/>
      </w:pPr>
      <w:r>
        <w:t xml:space="preserve">- </w:t>
      </w:r>
      <w:r w:rsidR="00EC43E0">
        <w:t>на расстоянии менее 50,0 метров от бордюров главных бульваров и улиц;</w:t>
      </w:r>
    </w:p>
    <w:p w:rsidR="00EC43E0" w:rsidRDefault="00EC43E0" w:rsidP="00190595">
      <w:pPr>
        <w:pStyle w:val="ListParagraph"/>
        <w:spacing w:after="0"/>
        <w:ind w:left="360"/>
      </w:pPr>
      <w:r>
        <w:t>- на участках, прилегающих торговым рынкам (за исключением красных разметок рынков) и на арендованных участках с назначением обустройства территории;</w:t>
      </w:r>
    </w:p>
    <w:p w:rsidR="00EC43E0" w:rsidRDefault="00EC43E0" w:rsidP="00190595">
      <w:pPr>
        <w:pStyle w:val="ListParagraph"/>
        <w:spacing w:after="0"/>
        <w:ind w:left="360"/>
      </w:pPr>
      <w:r>
        <w:t>- в скверах, парках, общественных садах;</w:t>
      </w:r>
    </w:p>
    <w:p w:rsidR="00EC43E0" w:rsidRDefault="00EC43E0" w:rsidP="00190595">
      <w:pPr>
        <w:pStyle w:val="ListParagraph"/>
        <w:spacing w:after="0"/>
        <w:ind w:left="360"/>
      </w:pPr>
      <w:r>
        <w:t>- на пешеходной части (аллеях) между проезжими частями;</w:t>
      </w:r>
    </w:p>
    <w:p w:rsidR="00EC43E0" w:rsidRDefault="00EC43E0" w:rsidP="00190595">
      <w:pPr>
        <w:pStyle w:val="ListParagraph"/>
        <w:spacing w:after="0"/>
        <w:ind w:left="360"/>
      </w:pPr>
      <w:r>
        <w:t>- в случае сокращения видимости знаков дорожного движения либо влияния на безопасность дорожного движения;</w:t>
      </w:r>
    </w:p>
    <w:p w:rsidR="00EC43E0" w:rsidRDefault="00EC43E0" w:rsidP="00190595">
      <w:pPr>
        <w:pStyle w:val="ListParagraph"/>
        <w:spacing w:after="0"/>
        <w:ind w:left="360"/>
      </w:pPr>
      <w:r>
        <w:t>- на инженерных сетях и зонах их защиты;</w:t>
      </w:r>
    </w:p>
    <w:p w:rsidR="00EC43E0" w:rsidRDefault="00EC43E0" w:rsidP="00190595">
      <w:pPr>
        <w:pStyle w:val="ListParagraph"/>
        <w:spacing w:after="0"/>
        <w:ind w:left="360"/>
      </w:pPr>
      <w:r>
        <w:t>- на расстоянии менее 100,0 метров от учреждений местного и центрального общественного управления, дипломатических миссий;</w:t>
      </w:r>
    </w:p>
    <w:p w:rsidR="00EC43E0" w:rsidRDefault="00EC43E0" w:rsidP="00190595">
      <w:pPr>
        <w:pStyle w:val="ListParagraph"/>
        <w:spacing w:after="0"/>
        <w:ind w:left="360"/>
      </w:pPr>
      <w:r>
        <w:t>- на расстоянии менее 250,0 метров от входов в стационарные торговые единицы (в случае киосков для продажи продукции, схожей с упомянутыми единицами);</w:t>
      </w:r>
    </w:p>
    <w:p w:rsidR="00EC43E0" w:rsidRDefault="00EC43E0" w:rsidP="00190595">
      <w:pPr>
        <w:pStyle w:val="ListParagraph"/>
        <w:spacing w:after="0"/>
        <w:ind w:left="360"/>
      </w:pPr>
      <w:r>
        <w:t>- на расстоянии менее 20,0 метров от входов в подземные переходы;</w:t>
      </w:r>
    </w:p>
    <w:p w:rsidR="00EC43E0" w:rsidRDefault="00EC43E0" w:rsidP="00190595">
      <w:pPr>
        <w:pStyle w:val="ListParagraph"/>
        <w:spacing w:after="0"/>
        <w:ind w:left="360"/>
      </w:pPr>
      <w:r>
        <w:t xml:space="preserve">- на расстоянии менее 6,0 метров от края проезжей части; </w:t>
      </w:r>
    </w:p>
    <w:p w:rsidR="00EC43E0" w:rsidRDefault="00EC43E0" w:rsidP="00190595">
      <w:pPr>
        <w:pStyle w:val="ListParagraph"/>
        <w:spacing w:after="0"/>
        <w:ind w:left="360"/>
      </w:pPr>
      <w:r>
        <w:t>- на расстоянии менее 20 метров от остановок ожидания городского пассажирского транспорта (включая остановку).</w:t>
      </w:r>
    </w:p>
    <w:p w:rsidR="00EC43E0" w:rsidRDefault="00EC43E0" w:rsidP="00190595">
      <w:pPr>
        <w:pStyle w:val="ListParagraph"/>
        <w:spacing w:after="0"/>
        <w:ind w:left="360"/>
      </w:pPr>
    </w:p>
    <w:p w:rsidR="00EC43E0" w:rsidRDefault="00EC43E0" w:rsidP="00190595">
      <w:pPr>
        <w:pStyle w:val="ListParagraph"/>
        <w:spacing w:after="0"/>
        <w:ind w:left="360"/>
      </w:pPr>
    </w:p>
    <w:p w:rsidR="00EC43E0" w:rsidRDefault="00EC43E0" w:rsidP="00190595">
      <w:pPr>
        <w:pStyle w:val="ListParagraph"/>
        <w:spacing w:after="0"/>
        <w:ind w:left="360"/>
      </w:pPr>
    </w:p>
    <w:p w:rsidR="00EC43E0" w:rsidRDefault="00EC43E0" w:rsidP="00190595">
      <w:pPr>
        <w:pStyle w:val="ListParagraph"/>
        <w:spacing w:after="0"/>
        <w:ind w:left="360"/>
      </w:pPr>
    </w:p>
    <w:p w:rsidR="00EC43E0" w:rsidRDefault="00EC43E0" w:rsidP="00190595">
      <w:pPr>
        <w:pStyle w:val="ListParagraph"/>
        <w:spacing w:after="0"/>
        <w:ind w:left="360"/>
      </w:pPr>
    </w:p>
    <w:p w:rsidR="00EC43E0" w:rsidRDefault="00EC43E0" w:rsidP="00190595">
      <w:pPr>
        <w:pStyle w:val="ListParagraph"/>
        <w:spacing w:after="0"/>
        <w:ind w:left="360"/>
      </w:pPr>
    </w:p>
    <w:p w:rsidR="00DB43FC" w:rsidRDefault="00DB43FC" w:rsidP="00190595">
      <w:pPr>
        <w:pStyle w:val="ListParagraph"/>
        <w:spacing w:after="0"/>
        <w:ind w:left="360"/>
      </w:pPr>
    </w:p>
    <w:p w:rsidR="00DB43FC" w:rsidRDefault="00DB43FC" w:rsidP="00190595">
      <w:pPr>
        <w:pStyle w:val="ListParagraph"/>
        <w:spacing w:after="0"/>
        <w:ind w:left="360"/>
      </w:pPr>
    </w:p>
    <w:p w:rsidR="00EC43E0" w:rsidRDefault="00EC43E0" w:rsidP="00EC43E0">
      <w:pPr>
        <w:pStyle w:val="ListParagraph"/>
        <w:numPr>
          <w:ilvl w:val="0"/>
          <w:numId w:val="9"/>
        </w:numPr>
        <w:spacing w:after="0"/>
        <w:jc w:val="center"/>
        <w:rPr>
          <w:b/>
        </w:rPr>
      </w:pPr>
      <w:r>
        <w:rPr>
          <w:b/>
        </w:rPr>
        <w:t>Способ размещения киосков</w:t>
      </w:r>
    </w:p>
    <w:p w:rsidR="00EC43E0" w:rsidRDefault="00EC43E0" w:rsidP="00EC43E0">
      <w:pPr>
        <w:pStyle w:val="ListParagraph"/>
        <w:spacing w:after="0"/>
        <w:ind w:left="1440"/>
        <w:rPr>
          <w:b/>
        </w:rPr>
      </w:pPr>
    </w:p>
    <w:p w:rsidR="00EC43E0" w:rsidRDefault="00EC43E0" w:rsidP="00EC43E0">
      <w:pPr>
        <w:pStyle w:val="ListParagraph"/>
        <w:numPr>
          <w:ilvl w:val="1"/>
          <w:numId w:val="9"/>
        </w:numPr>
        <w:spacing w:after="0"/>
      </w:pPr>
      <w:r>
        <w:t xml:space="preserve"> Для установки одного киоска, получатель подаст заявление в районную </w:t>
      </w:r>
      <w:proofErr w:type="spellStart"/>
      <w:r>
        <w:t>Претуру</w:t>
      </w:r>
      <w:proofErr w:type="spellEnd"/>
      <w:r>
        <w:t>, в котором он запросит схему размещения киоска.</w:t>
      </w:r>
    </w:p>
    <w:p w:rsidR="00EC43E0" w:rsidRDefault="00EC43E0" w:rsidP="00EC43E0">
      <w:pPr>
        <w:pStyle w:val="ListParagraph"/>
        <w:numPr>
          <w:ilvl w:val="1"/>
          <w:numId w:val="9"/>
        </w:numPr>
        <w:spacing w:after="0"/>
      </w:pPr>
      <w:r>
        <w:t xml:space="preserve"> В следствии рассмотрения заявления и соответствия положениям пункта 2.5. данных Требований, Претура одобрит эскиз проекта киоска. </w:t>
      </w:r>
    </w:p>
    <w:p w:rsidR="00EC43E0" w:rsidRDefault="00EC43E0" w:rsidP="00EC43E0">
      <w:pPr>
        <w:pStyle w:val="ListParagraph"/>
        <w:numPr>
          <w:ilvl w:val="1"/>
          <w:numId w:val="9"/>
        </w:numPr>
        <w:spacing w:after="0"/>
      </w:pPr>
      <w:r>
        <w:t xml:space="preserve"> В схеме размещения киоска будут указаны место размещения, срок действия, занимаемая площадь, площадь санитарных мероприятий</w:t>
      </w:r>
      <w:r w:rsidR="0039505E">
        <w:t xml:space="preserve"> и выражение об эвакуации по первому требованию МОВ, согласно приложению нр.1 к данным Требованиям.</w:t>
      </w:r>
    </w:p>
    <w:p w:rsidR="0039505E" w:rsidRDefault="0039505E" w:rsidP="00EC43E0">
      <w:pPr>
        <w:pStyle w:val="ListParagraph"/>
        <w:numPr>
          <w:ilvl w:val="1"/>
          <w:numId w:val="9"/>
        </w:numPr>
        <w:spacing w:after="0"/>
      </w:pPr>
      <w:r>
        <w:t xml:space="preserve"> Схемы размещения киосков регистрируются в Журнале учета, согласно приложению нр.2 к данным Требованиям.</w:t>
      </w:r>
    </w:p>
    <w:p w:rsidR="0039505E" w:rsidRDefault="0039505E" w:rsidP="00EC43E0">
      <w:pPr>
        <w:pStyle w:val="ListParagraph"/>
        <w:numPr>
          <w:ilvl w:val="1"/>
          <w:numId w:val="9"/>
        </w:numPr>
        <w:spacing w:after="0"/>
      </w:pPr>
      <w:r>
        <w:t xml:space="preserve"> Получатель разместит киоск в указанном месте районным архитектором/представителем службы архитектуры и строительства районной </w:t>
      </w:r>
      <w:proofErr w:type="spellStart"/>
      <w:r>
        <w:t>претуры</w:t>
      </w:r>
      <w:proofErr w:type="spellEnd"/>
      <w:r>
        <w:t>.</w:t>
      </w:r>
    </w:p>
    <w:p w:rsidR="0039505E" w:rsidRDefault="0039505E" w:rsidP="00EC43E0">
      <w:pPr>
        <w:pStyle w:val="ListParagraph"/>
        <w:numPr>
          <w:ilvl w:val="1"/>
          <w:numId w:val="9"/>
        </w:numPr>
        <w:spacing w:after="0"/>
      </w:pPr>
      <w:r>
        <w:t xml:space="preserve"> Срок действия схемы для размещения киоска и аппаратов-автоматов для продаж – до 3 лет, в зависимости от включения в установленный городской ансамбль и их эстетической ценности (в качестве архитектурно-декоративного элемента).</w:t>
      </w:r>
    </w:p>
    <w:p w:rsidR="0039505E" w:rsidRDefault="0039505E" w:rsidP="00EC43E0">
      <w:pPr>
        <w:pStyle w:val="ListParagraph"/>
        <w:numPr>
          <w:ilvl w:val="1"/>
          <w:numId w:val="9"/>
        </w:numPr>
        <w:spacing w:after="0"/>
      </w:pPr>
      <w:r>
        <w:t xml:space="preserve"> Для киосков, размещенных на территории торговых рынков, схема размещения выдается управлением рынка на основе и согласно общему плану рынка, утвержденному в установленном порядке, с одобрения районной </w:t>
      </w:r>
      <w:proofErr w:type="spellStart"/>
      <w:r>
        <w:t>претуры</w:t>
      </w:r>
      <w:proofErr w:type="spellEnd"/>
      <w:r>
        <w:t>.</w:t>
      </w:r>
    </w:p>
    <w:p w:rsidR="0039505E" w:rsidRDefault="0039505E" w:rsidP="0039505E">
      <w:pPr>
        <w:spacing w:after="0"/>
      </w:pPr>
    </w:p>
    <w:p w:rsidR="0039505E" w:rsidRDefault="0039505E" w:rsidP="0039505E">
      <w:pPr>
        <w:spacing w:after="0"/>
      </w:pPr>
    </w:p>
    <w:p w:rsidR="0039505E" w:rsidRDefault="0039505E" w:rsidP="0039505E">
      <w:pPr>
        <w:pStyle w:val="ListParagraph"/>
        <w:numPr>
          <w:ilvl w:val="0"/>
          <w:numId w:val="9"/>
        </w:numPr>
        <w:spacing w:after="0"/>
        <w:jc w:val="center"/>
        <w:rPr>
          <w:b/>
        </w:rPr>
      </w:pPr>
      <w:r>
        <w:rPr>
          <w:b/>
        </w:rPr>
        <w:t>Способ продления сроков действия схемы размещения киосков</w:t>
      </w:r>
    </w:p>
    <w:p w:rsidR="0039505E" w:rsidRDefault="0039505E" w:rsidP="0039505E">
      <w:pPr>
        <w:spacing w:after="0"/>
        <w:jc w:val="center"/>
        <w:rPr>
          <w:b/>
        </w:rPr>
      </w:pPr>
    </w:p>
    <w:p w:rsidR="0039505E" w:rsidRDefault="0039505E" w:rsidP="0039505E">
      <w:pPr>
        <w:spacing w:after="0"/>
        <w:jc w:val="center"/>
        <w:rPr>
          <w:b/>
        </w:rPr>
      </w:pPr>
    </w:p>
    <w:p w:rsidR="0039505E" w:rsidRDefault="0039505E" w:rsidP="0039505E">
      <w:pPr>
        <w:pStyle w:val="ListParagraph"/>
        <w:numPr>
          <w:ilvl w:val="1"/>
          <w:numId w:val="9"/>
        </w:numPr>
        <w:spacing w:after="0"/>
      </w:pPr>
      <w:r>
        <w:t xml:space="preserve"> </w:t>
      </w:r>
      <w:r w:rsidR="00DB43FC">
        <w:t xml:space="preserve">Для продления сроков действия схемы размещения киоска, получатель подаст в районную </w:t>
      </w:r>
      <w:proofErr w:type="spellStart"/>
      <w:r w:rsidR="00DB43FC">
        <w:t>претуру</w:t>
      </w:r>
      <w:proofErr w:type="spellEnd"/>
      <w:r w:rsidR="00DB43FC">
        <w:t xml:space="preserve"> заявление в свободной форме, с представлением оригинала раннее выданной схемы размещения киоска.</w:t>
      </w:r>
    </w:p>
    <w:p w:rsidR="00DB43FC" w:rsidRDefault="00DB43FC" w:rsidP="0039505E">
      <w:pPr>
        <w:pStyle w:val="ListParagraph"/>
        <w:numPr>
          <w:ilvl w:val="1"/>
          <w:numId w:val="9"/>
        </w:numPr>
        <w:spacing w:after="0"/>
      </w:pPr>
      <w:r>
        <w:t xml:space="preserve"> Районный архитектор/представитель службы архитектуры и строительства районной </w:t>
      </w:r>
      <w:proofErr w:type="spellStart"/>
      <w:r>
        <w:t>претуры</w:t>
      </w:r>
      <w:proofErr w:type="spellEnd"/>
      <w:r>
        <w:t xml:space="preserve"> рассмотрит на участке киоска, в присутствии получателя, составляя акт констатации.</w:t>
      </w:r>
    </w:p>
    <w:p w:rsidR="00DB43FC" w:rsidRDefault="00DB43FC" w:rsidP="00DB43FC">
      <w:pPr>
        <w:pStyle w:val="ListParagraph"/>
        <w:spacing w:after="0"/>
        <w:ind w:left="360"/>
      </w:pPr>
      <w:r>
        <w:t>В случае установления некоторых несоответствий по месту размещения киоска, внешнему и внутреннему виду, рекламе, ночному освещению, обустройству прилегающего участка и др., вручит акт констатации замечаний. Схема будет выдана на новый срок после их устранения, с подтверждения актом констатации, составленным в рамках проверки на месте.</w:t>
      </w:r>
    </w:p>
    <w:p w:rsidR="00DB43FC" w:rsidRDefault="00DB43FC" w:rsidP="00DB43FC">
      <w:pPr>
        <w:pStyle w:val="ListParagraph"/>
        <w:numPr>
          <w:ilvl w:val="2"/>
          <w:numId w:val="9"/>
        </w:numPr>
        <w:spacing w:after="0"/>
      </w:pPr>
      <w:r>
        <w:t xml:space="preserve">В случае, если экономический агент не исполнит положения, перечисленные в пункте 4.2, районная </w:t>
      </w:r>
      <w:proofErr w:type="spellStart"/>
      <w:r>
        <w:t>претура</w:t>
      </w:r>
      <w:proofErr w:type="spellEnd"/>
      <w:r>
        <w:t xml:space="preserve"> приостановит деятельность киоска, в соответствии с действующим законодательством, до устранения несоответствий.</w:t>
      </w:r>
    </w:p>
    <w:p w:rsidR="00DB43FC" w:rsidRDefault="00DB43FC" w:rsidP="00DB43FC">
      <w:pPr>
        <w:pStyle w:val="ListParagraph"/>
        <w:numPr>
          <w:ilvl w:val="1"/>
          <w:numId w:val="9"/>
        </w:numPr>
        <w:spacing w:after="0"/>
      </w:pPr>
      <w:r>
        <w:t xml:space="preserve"> В случае выражения отказа продления срока действия схемы, получатель схемы обязан известить ГУТОПОУ о прекращении торговой деятельности.</w:t>
      </w:r>
    </w:p>
    <w:p w:rsidR="00DB43FC" w:rsidRDefault="00DB43FC" w:rsidP="00DB43FC">
      <w:pPr>
        <w:pStyle w:val="ListParagraph"/>
        <w:numPr>
          <w:ilvl w:val="1"/>
          <w:numId w:val="9"/>
        </w:numPr>
        <w:spacing w:after="0"/>
      </w:pPr>
      <w:r>
        <w:t xml:space="preserve"> В случае размещений существующих киосков, которые не соответствуют положениям, установленным пунктом 2.5, при истечении срока действия </w:t>
      </w:r>
      <w:r w:rsidR="00D3203D">
        <w:t xml:space="preserve">авторизации на работу/схем размещения, на основе которых были приняты соответствующие </w:t>
      </w:r>
      <w:r w:rsidR="00D3203D">
        <w:lastRenderedPageBreak/>
        <w:t xml:space="preserve">извещения, районные </w:t>
      </w:r>
      <w:proofErr w:type="spellStart"/>
      <w:r w:rsidR="00D3203D">
        <w:t>претуры</w:t>
      </w:r>
      <w:proofErr w:type="spellEnd"/>
      <w:r w:rsidR="00D3203D">
        <w:t xml:space="preserve"> решат их эвакуацию либо перемещение в соответствии с положениями действующих законодательных актов, и именно:</w:t>
      </w:r>
    </w:p>
    <w:p w:rsidR="00D3203D" w:rsidRDefault="00D3203D" w:rsidP="00D3203D">
      <w:pPr>
        <w:pStyle w:val="ListParagraph"/>
        <w:spacing w:after="0"/>
        <w:ind w:left="360"/>
      </w:pPr>
      <w:r>
        <w:t xml:space="preserve">- при составлении распоряжения о перемещении киосков, районные </w:t>
      </w:r>
      <w:proofErr w:type="spellStart"/>
      <w:r>
        <w:t>претуры</w:t>
      </w:r>
      <w:proofErr w:type="spellEnd"/>
      <w:r>
        <w:t xml:space="preserve"> разработают новые схемы размещения киосков, в порядке, установленном Регламентом (Требованиями);</w:t>
      </w:r>
    </w:p>
    <w:p w:rsidR="00D3203D" w:rsidRDefault="00D3203D" w:rsidP="00D3203D">
      <w:pPr>
        <w:pStyle w:val="ListParagraph"/>
        <w:spacing w:after="0"/>
        <w:ind w:left="360"/>
      </w:pPr>
      <w:r>
        <w:t xml:space="preserve">- при принятии решения об эвакуации киосков, районные </w:t>
      </w:r>
      <w:proofErr w:type="spellStart"/>
      <w:r>
        <w:t>претуры</w:t>
      </w:r>
      <w:proofErr w:type="spellEnd"/>
      <w:r>
        <w:t xml:space="preserve"> составят распоряжения в данном направлении и будут действовать согласно положениям решения МСК 10/10 от 04.12.2014г. «Об утверждении временного Регламента по процедуре сноса незаконно выполненных строений на участках, принадлежащих частной/публичной области муниципия Кишинэу».</w:t>
      </w:r>
    </w:p>
    <w:p w:rsidR="00D3203D" w:rsidRDefault="00D3203D" w:rsidP="00D3203D">
      <w:pPr>
        <w:pStyle w:val="ListParagraph"/>
        <w:spacing w:after="0"/>
        <w:ind w:left="360"/>
      </w:pPr>
    </w:p>
    <w:p w:rsidR="00D3203D" w:rsidRDefault="00D3203D" w:rsidP="00D3203D">
      <w:pPr>
        <w:pStyle w:val="ListParagraph"/>
        <w:spacing w:after="0"/>
        <w:ind w:left="360"/>
      </w:pPr>
    </w:p>
    <w:p w:rsidR="00D3203D" w:rsidRDefault="00D3203D" w:rsidP="00D3203D">
      <w:pPr>
        <w:pStyle w:val="ListParagraph"/>
        <w:spacing w:after="0"/>
        <w:ind w:left="360"/>
      </w:pPr>
    </w:p>
    <w:p w:rsidR="00704C12" w:rsidRDefault="00D3203D" w:rsidP="00D3203D">
      <w:pPr>
        <w:pStyle w:val="ListParagraph"/>
        <w:spacing w:after="0"/>
        <w:ind w:left="360"/>
        <w:sectPr w:rsidR="00704C12" w:rsidSect="00C826CE">
          <w:pgSz w:w="11906" w:h="16838"/>
          <w:pgMar w:top="1134" w:right="851" w:bottom="1134" w:left="1701" w:header="709" w:footer="709" w:gutter="0"/>
          <w:cols w:space="708"/>
          <w:docGrid w:linePitch="360"/>
        </w:sectPr>
      </w:pPr>
      <w:r>
        <w:t>ИО СЕКРЕТАРЯ СОВЕТА                                        Адриан ТАЛМАЧ</w:t>
      </w:r>
    </w:p>
    <w:p w:rsidR="00D3203D" w:rsidRPr="0039505E" w:rsidRDefault="00D3203D" w:rsidP="00D3203D">
      <w:pPr>
        <w:pStyle w:val="ListParagraph"/>
        <w:spacing w:after="0"/>
        <w:ind w:left="360"/>
      </w:pPr>
    </w:p>
    <w:p w:rsidR="003F2C56" w:rsidRPr="00704C12" w:rsidRDefault="00704C12" w:rsidP="00704C12">
      <w:pPr>
        <w:pStyle w:val="ListParagraph"/>
        <w:spacing w:after="0"/>
        <w:ind w:left="1080"/>
        <w:jc w:val="right"/>
        <w:rPr>
          <w:sz w:val="20"/>
        </w:rPr>
      </w:pPr>
      <w:r w:rsidRPr="00704C12">
        <w:rPr>
          <w:sz w:val="20"/>
        </w:rPr>
        <w:t>Приложение нр.1</w:t>
      </w:r>
    </w:p>
    <w:p w:rsidR="00704C12" w:rsidRPr="00704C12" w:rsidRDefault="00704C12" w:rsidP="00704C12">
      <w:pPr>
        <w:pStyle w:val="ListParagraph"/>
        <w:spacing w:after="0"/>
        <w:ind w:left="1080"/>
        <w:jc w:val="right"/>
        <w:rPr>
          <w:sz w:val="20"/>
        </w:rPr>
      </w:pPr>
      <w:r w:rsidRPr="00704C12">
        <w:rPr>
          <w:sz w:val="20"/>
        </w:rPr>
        <w:t>к Требованиям по размещению и работе временных</w:t>
      </w:r>
    </w:p>
    <w:p w:rsidR="00704C12" w:rsidRDefault="00704C12" w:rsidP="00704C12">
      <w:pPr>
        <w:pStyle w:val="ListParagraph"/>
        <w:spacing w:after="0"/>
        <w:ind w:left="1080"/>
        <w:jc w:val="right"/>
        <w:rPr>
          <w:sz w:val="20"/>
        </w:rPr>
      </w:pPr>
      <w:r w:rsidRPr="00704C12">
        <w:rPr>
          <w:sz w:val="20"/>
        </w:rPr>
        <w:t>стационарных единиц – киосков</w:t>
      </w:r>
      <w:r w:rsidR="00422A4B">
        <w:rPr>
          <w:sz w:val="20"/>
        </w:rPr>
        <w:t xml:space="preserve"> в муниципии</w:t>
      </w:r>
      <w:r w:rsidRPr="00704C12">
        <w:rPr>
          <w:sz w:val="20"/>
        </w:rPr>
        <w:t xml:space="preserve"> Кишинэу</w:t>
      </w:r>
    </w:p>
    <w:p w:rsidR="00704C12" w:rsidRDefault="00704C12" w:rsidP="00704C12">
      <w:pPr>
        <w:pStyle w:val="ListParagraph"/>
        <w:spacing w:after="0"/>
        <w:ind w:left="1080"/>
        <w:rPr>
          <w:b/>
        </w:rPr>
      </w:pPr>
      <w:r>
        <w:rPr>
          <w:b/>
        </w:rPr>
        <w:t xml:space="preserve">                   СХЕМА-ОБРАЗЕЦ</w:t>
      </w:r>
    </w:p>
    <w:p w:rsidR="00704C12" w:rsidRDefault="00704C12" w:rsidP="00704C12">
      <w:pPr>
        <w:spacing w:after="0"/>
      </w:pPr>
      <w:r w:rsidRPr="00704C12">
        <w:rPr>
          <w:b/>
        </w:rPr>
        <w:t>размещения временных стационарных</w:t>
      </w:r>
      <w:r>
        <w:rPr>
          <w:b/>
        </w:rPr>
        <w:t xml:space="preserve"> торговых</w:t>
      </w:r>
      <w:r w:rsidRPr="00704C12">
        <w:rPr>
          <w:b/>
        </w:rPr>
        <w:t xml:space="preserve"> единиц</w:t>
      </w:r>
      <w:r>
        <w:rPr>
          <w:b/>
        </w:rPr>
        <w:t xml:space="preserve"> – киосков                                           </w:t>
      </w:r>
      <w:r>
        <w:t>МЭРИЯ МУНИЦИПИЯ КИШИНЭУ</w:t>
      </w:r>
    </w:p>
    <w:p w:rsidR="00704C12" w:rsidRDefault="00704C12" w:rsidP="00704C12">
      <w:pPr>
        <w:spacing w:after="0"/>
      </w:pPr>
      <w:r>
        <w:t xml:space="preserve">                                                                                                                                                                         ПРЕТУРА РАЙОНА____________</w:t>
      </w:r>
    </w:p>
    <w:p w:rsidR="00704C12" w:rsidRDefault="00422A4B" w:rsidP="00704C12">
      <w:pPr>
        <w:spacing w:after="0"/>
        <w:rPr>
          <w:b/>
        </w:rPr>
      </w:pPr>
      <w:r>
        <w:rPr>
          <w:noProof/>
          <w:lang w:val="en-US"/>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188595</wp:posOffset>
                </wp:positionV>
                <wp:extent cx="4739640" cy="1676400"/>
                <wp:effectExtent l="0" t="0" r="22860" b="19050"/>
                <wp:wrapNone/>
                <wp:docPr id="5" name="Прямоугольник 5"/>
                <wp:cNvGraphicFramePr/>
                <a:graphic xmlns:a="http://schemas.openxmlformats.org/drawingml/2006/main">
                  <a:graphicData uri="http://schemas.microsoft.com/office/word/2010/wordprocessingShape">
                    <wps:wsp>
                      <wps:cNvSpPr/>
                      <wps:spPr>
                        <a:xfrm>
                          <a:off x="0" y="0"/>
                          <a:ext cx="4739640" cy="1676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22A4B" w:rsidRDefault="00422A4B" w:rsidP="00422A4B"/>
                          <w:p w:rsidR="00422A4B" w:rsidRDefault="00422A4B" w:rsidP="00422A4B"/>
                          <w:p w:rsidR="00422A4B" w:rsidRDefault="00422A4B" w:rsidP="00422A4B"/>
                          <w:p w:rsidR="00422A4B" w:rsidRDefault="00422A4B" w:rsidP="00422A4B"/>
                          <w:p w:rsidR="00422A4B" w:rsidRDefault="00422A4B" w:rsidP="00422A4B">
                            <w:r>
                              <w:t>Масштаб 1:2000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id="Прямоугольник 5" o:spid="_x0000_s1026" style="position:absolute;margin-left:0;margin-top:14.85pt;width:373.2pt;height:132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" fillcolor="white [3201]" strokecolor="black [3213]" strokeweight="1pt">
                <v:textbox>
                  <w:txbxContent>
                    <w:p w:rsidR="00422A4B" w:rsidRDefault="00422A4B" w:rsidP="00422A4B"/>
                    <w:p w:rsidR="00422A4B" w:rsidRDefault="00422A4B" w:rsidP="00422A4B"/>
                    <w:p w:rsidR="00422A4B" w:rsidRDefault="00422A4B" w:rsidP="00422A4B"/>
                    <w:p w:rsidR="00422A4B" w:rsidRDefault="00422A4B" w:rsidP="00422A4B"/>
                    <w:p w:rsidR="00422A4B" w:rsidRDefault="00422A4B" w:rsidP="00422A4B">
                      <w:r>
                        <w:t>Масштаб 1:2000</w:t>
                      </w:r>
                    </w:p>
                  </w:txbxContent>
                </v:textbox>
                <w10:wrap anchorx="margin"/>
              </v:rect>
            </w:pict>
          </mc:Fallback>
        </mc:AlternateContent>
      </w:r>
      <w:r w:rsidR="00704C12">
        <w:t xml:space="preserve">                                                                                                                                                                                                             </w:t>
      </w:r>
      <w:r w:rsidR="00704C12">
        <w:rPr>
          <w:b/>
        </w:rPr>
        <w:t>УТВЕРДИЛ:</w:t>
      </w:r>
    </w:p>
    <w:p w:rsidR="00704C12" w:rsidRDefault="00704C12" w:rsidP="00704C12">
      <w:pPr>
        <w:spacing w:after="0"/>
      </w:pPr>
      <w:r>
        <w:rPr>
          <w:b/>
        </w:rPr>
        <w:t xml:space="preserve">                              </w:t>
      </w:r>
      <w:r>
        <w:t xml:space="preserve">                                                                                                                                            Претор района______________</w:t>
      </w:r>
    </w:p>
    <w:p w:rsidR="00704C12" w:rsidRDefault="00704C12" w:rsidP="00704C12">
      <w:pPr>
        <w:spacing w:after="0"/>
      </w:pPr>
      <w:r>
        <w:t xml:space="preserve">                                                                                                                                                           ___________________________________________</w:t>
      </w:r>
    </w:p>
    <w:p w:rsidR="00704C12" w:rsidRDefault="00704C12" w:rsidP="00704C12">
      <w:pPr>
        <w:spacing w:after="0"/>
      </w:pPr>
      <w:r>
        <w:t xml:space="preserve">                                                                                                                                                                                        «______»______________201____</w:t>
      </w:r>
    </w:p>
    <w:p w:rsidR="00704C12" w:rsidRDefault="00704C12" w:rsidP="00704C12">
      <w:pPr>
        <w:spacing w:after="0"/>
      </w:pPr>
      <w:r>
        <w:t xml:space="preserve">                                                                                                                                                           </w:t>
      </w:r>
    </w:p>
    <w:p w:rsidR="00704C12" w:rsidRDefault="00704C12" w:rsidP="00704C12">
      <w:pPr>
        <w:spacing w:after="0"/>
      </w:pPr>
      <w:r>
        <w:t xml:space="preserve">                                                                                                                                       Место временного размещения___________________________</w:t>
      </w:r>
    </w:p>
    <w:p w:rsidR="00704C12" w:rsidRDefault="00704C12" w:rsidP="00704C12">
      <w:pPr>
        <w:spacing w:after="0"/>
        <w:rPr>
          <w:sz w:val="20"/>
        </w:rPr>
      </w:pPr>
      <w:r>
        <w:t xml:space="preserve">                                                                                                                                                                                                     </w:t>
      </w:r>
      <w:r>
        <w:rPr>
          <w:sz w:val="20"/>
        </w:rPr>
        <w:t>(наименование единицы)</w:t>
      </w:r>
    </w:p>
    <w:p w:rsidR="00704C12" w:rsidRDefault="00704C12" w:rsidP="00704C12">
      <w:pPr>
        <w:spacing w:after="0"/>
      </w:pPr>
      <w:r>
        <w:rPr>
          <w:sz w:val="20"/>
        </w:rPr>
        <w:t xml:space="preserve">                                                                                                                                                                  </w:t>
      </w:r>
      <w:r>
        <w:t>на бул./ул.____________________________________________</w:t>
      </w:r>
    </w:p>
    <w:p w:rsidR="00704C12" w:rsidRDefault="00704C12" w:rsidP="00704C12">
      <w:pPr>
        <w:spacing w:after="0"/>
      </w:pPr>
      <w:r>
        <w:t xml:space="preserve">                                                                                                                                       габариты_______________ и площадь________________ кв. м. </w:t>
      </w:r>
    </w:p>
    <w:p w:rsidR="00704C12" w:rsidRDefault="00704C12" w:rsidP="00704C12">
      <w:pPr>
        <w:spacing w:after="0"/>
      </w:pPr>
      <w:r>
        <w:t xml:space="preserve">                                                                                                                                       ассортимент__________________________________________</w:t>
      </w:r>
    </w:p>
    <w:p w:rsidR="00704C12" w:rsidRDefault="00422A4B" w:rsidP="00704C12">
      <w:pPr>
        <w:spacing w:after="0"/>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5080</wp:posOffset>
                </wp:positionV>
                <wp:extent cx="4747260" cy="1729740"/>
                <wp:effectExtent l="0" t="0" r="15240" b="22860"/>
                <wp:wrapNone/>
                <wp:docPr id="6" name="Прямоугольник 6"/>
                <wp:cNvGraphicFramePr/>
                <a:graphic xmlns:a="http://schemas.openxmlformats.org/drawingml/2006/main">
                  <a:graphicData uri="http://schemas.microsoft.com/office/word/2010/wordprocessingShape">
                    <wps:wsp>
                      <wps:cNvSpPr/>
                      <wps:spPr>
                        <a:xfrm>
                          <a:off x="0" y="0"/>
                          <a:ext cx="4747260" cy="17297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22A4B" w:rsidRDefault="00422A4B" w:rsidP="00422A4B"/>
                          <w:p w:rsidR="00422A4B" w:rsidRDefault="00422A4B" w:rsidP="00422A4B"/>
                          <w:p w:rsidR="00422A4B" w:rsidRDefault="00422A4B" w:rsidP="00422A4B"/>
                          <w:p w:rsidR="00422A4B" w:rsidRDefault="00422A4B" w:rsidP="00422A4B"/>
                          <w:p w:rsidR="00422A4B" w:rsidRDefault="00422A4B" w:rsidP="00422A4B">
                            <w:r>
                              <w:t>Масштаб 1:500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id="Прямоугольник 6" o:spid="_x0000_s1027" style="position:absolute;margin-left:-.3pt;margin-top:.4pt;width:373.8pt;height:136.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" fillcolor="white [3201]" strokecolor="black [3213]" strokeweight="1pt">
                <v:textbox>
                  <w:txbxContent>
                    <w:p w:rsidR="00422A4B" w:rsidRDefault="00422A4B" w:rsidP="00422A4B"/>
                    <w:p w:rsidR="00422A4B" w:rsidRDefault="00422A4B" w:rsidP="00422A4B"/>
                    <w:p w:rsidR="00422A4B" w:rsidRDefault="00422A4B" w:rsidP="00422A4B"/>
                    <w:p w:rsidR="00422A4B" w:rsidRDefault="00422A4B" w:rsidP="00422A4B"/>
                    <w:p w:rsidR="00422A4B" w:rsidRDefault="00422A4B" w:rsidP="00422A4B">
                      <w:r>
                        <w:t>Масштаб 1:500</w:t>
                      </w:r>
                    </w:p>
                  </w:txbxContent>
                </v:textbox>
              </v:rect>
            </w:pict>
          </mc:Fallback>
        </mc:AlternateContent>
      </w:r>
      <w:r w:rsidR="00704C12">
        <w:t xml:space="preserve">                                                                                                                                       ________________</w:t>
      </w:r>
      <w:r>
        <w:t xml:space="preserve">_____________________________________                           </w:t>
      </w:r>
    </w:p>
    <w:p w:rsidR="00704C12" w:rsidRDefault="00704C12" w:rsidP="00704C12">
      <w:pPr>
        <w:spacing w:after="0"/>
      </w:pPr>
      <w:r>
        <w:t xml:space="preserve">                                                                                                                                       график ______________________________________________</w:t>
      </w:r>
    </w:p>
    <w:p w:rsidR="00704C12" w:rsidRDefault="00704C12" w:rsidP="00704C12">
      <w:pPr>
        <w:spacing w:after="0"/>
      </w:pPr>
    </w:p>
    <w:p w:rsidR="00704C12" w:rsidRDefault="00704C12" w:rsidP="00704C12">
      <w:pPr>
        <w:spacing w:after="0"/>
      </w:pPr>
      <w:r>
        <w:t xml:space="preserve">                                                                                                                                       Схема действительна до _______________________________</w:t>
      </w:r>
    </w:p>
    <w:p w:rsidR="00704C12" w:rsidRDefault="00704C12" w:rsidP="00704C12">
      <w:pPr>
        <w:spacing w:after="0"/>
      </w:pPr>
    </w:p>
    <w:p w:rsidR="00704C12" w:rsidRDefault="00704C12" w:rsidP="00704C12">
      <w:pPr>
        <w:spacing w:after="0"/>
      </w:pPr>
      <w:r>
        <w:t xml:space="preserve">                                                                                                                                        </w:t>
      </w:r>
      <w:r>
        <w:rPr>
          <w:b/>
        </w:rPr>
        <w:t xml:space="preserve">ПОЛУЧАТЕЛЬ </w:t>
      </w:r>
      <w:r>
        <w:t>_____________________________________</w:t>
      </w:r>
    </w:p>
    <w:p w:rsidR="00704C12" w:rsidRDefault="00704C12" w:rsidP="00704C12">
      <w:pPr>
        <w:spacing w:after="0"/>
      </w:pPr>
      <w:r>
        <w:t xml:space="preserve">                                                                                                                                       Районный архитектор (Отдел городского контроля территории</w:t>
      </w:r>
    </w:p>
    <w:p w:rsidR="00704C12" w:rsidRDefault="00704C12" w:rsidP="00704C12">
      <w:pPr>
        <w:spacing w:after="0"/>
      </w:pPr>
      <w:r>
        <w:t xml:space="preserve">                                                                                                                                       </w:t>
      </w:r>
      <w:proofErr w:type="gramStart"/>
      <w:r>
        <w:t xml:space="preserve">ГУАГЗС)/Глава Службы архитектуры и строительства </w:t>
      </w:r>
      <w:proofErr w:type="gramEnd"/>
    </w:p>
    <w:p w:rsidR="00704C12" w:rsidRDefault="00704C12" w:rsidP="00704C12">
      <w:pPr>
        <w:spacing w:after="0"/>
      </w:pPr>
      <w:r>
        <w:t xml:space="preserve">                                                                                                                                       _____________________________________________________</w:t>
      </w:r>
    </w:p>
    <w:p w:rsidR="00704C12" w:rsidRDefault="00704C12" w:rsidP="00704C12">
      <w:pPr>
        <w:spacing w:after="0"/>
      </w:pPr>
    </w:p>
    <w:p w:rsidR="00422A4B" w:rsidRDefault="00422A4B" w:rsidP="00422A4B">
      <w:pPr>
        <w:spacing w:after="0"/>
      </w:pPr>
      <w:r>
        <w:t xml:space="preserve">Обязуюсь, что по первому требованию районной </w:t>
      </w:r>
      <w:proofErr w:type="spellStart"/>
      <w:r>
        <w:t>Претуры</w:t>
      </w:r>
      <w:proofErr w:type="spellEnd"/>
      <w:r>
        <w:t>, освободить безоговорочно соответствующий участок</w:t>
      </w:r>
    </w:p>
    <w:p w:rsidR="00422A4B" w:rsidRDefault="00422A4B" w:rsidP="00422A4B">
      <w:pPr>
        <w:spacing w:after="0"/>
      </w:pPr>
    </w:p>
    <w:p w:rsidR="00422A4B" w:rsidRDefault="00422A4B" w:rsidP="00422A4B">
      <w:pPr>
        <w:spacing w:after="0"/>
      </w:pPr>
      <w:r w:rsidRPr="00790A22">
        <w:rPr>
          <w:b/>
        </w:rPr>
        <w:t>Подпись получателя</w:t>
      </w:r>
      <w:r>
        <w:t xml:space="preserve"> ____________________________               Зарегистрирована в Журнале __________ с </w:t>
      </w:r>
      <w:proofErr w:type="spellStart"/>
      <w:r>
        <w:t>нр</w:t>
      </w:r>
      <w:proofErr w:type="spellEnd"/>
      <w:r>
        <w:t xml:space="preserve">._______ </w:t>
      </w:r>
      <w:proofErr w:type="gramStart"/>
      <w:r>
        <w:t>от</w:t>
      </w:r>
      <w:proofErr w:type="gramEnd"/>
      <w:r>
        <w:t>_________________</w:t>
      </w:r>
    </w:p>
    <w:p w:rsidR="00704C12" w:rsidRPr="00704C12" w:rsidRDefault="00422A4B" w:rsidP="00422A4B">
      <w:pPr>
        <w:spacing w:after="0"/>
      </w:pPr>
      <w:r>
        <w:t>ИО СЕКРЕТАРЯ СОВЕТА                                                                            Адриан ТАЛМАЧ</w:t>
      </w:r>
    </w:p>
    <w:p w:rsidR="00704C12" w:rsidRPr="00704C12" w:rsidRDefault="00704C12" w:rsidP="00704C12">
      <w:pPr>
        <w:spacing w:after="0"/>
      </w:pPr>
      <w:r>
        <w:t xml:space="preserve">                                                                                                                                                                                                  </w:t>
      </w:r>
    </w:p>
    <w:p w:rsidR="003F2C56" w:rsidRDefault="00422A4B" w:rsidP="00422A4B">
      <w:pPr>
        <w:pStyle w:val="ListParagraph"/>
        <w:spacing w:after="0"/>
        <w:jc w:val="right"/>
      </w:pPr>
      <w:r>
        <w:lastRenderedPageBreak/>
        <w:t>Приложение нр.2</w:t>
      </w:r>
    </w:p>
    <w:p w:rsidR="00422A4B" w:rsidRDefault="00422A4B" w:rsidP="00422A4B">
      <w:pPr>
        <w:pStyle w:val="ListParagraph"/>
        <w:spacing w:after="0"/>
        <w:jc w:val="right"/>
      </w:pPr>
      <w:r>
        <w:t>к Требованиям по размещению и работе временных</w:t>
      </w:r>
    </w:p>
    <w:p w:rsidR="00422A4B" w:rsidRDefault="00422A4B" w:rsidP="00422A4B">
      <w:pPr>
        <w:pStyle w:val="ListParagraph"/>
        <w:spacing w:after="0"/>
        <w:jc w:val="right"/>
      </w:pPr>
      <w:r>
        <w:t>стационарных единиц – киосков в муниципии Кишинэу</w:t>
      </w:r>
    </w:p>
    <w:p w:rsidR="00422A4B" w:rsidRDefault="00422A4B" w:rsidP="00422A4B">
      <w:pPr>
        <w:pStyle w:val="ListParagraph"/>
        <w:spacing w:after="0"/>
        <w:jc w:val="right"/>
      </w:pPr>
    </w:p>
    <w:p w:rsidR="00422A4B" w:rsidRDefault="00422A4B" w:rsidP="00422A4B">
      <w:pPr>
        <w:pStyle w:val="ListParagraph"/>
        <w:spacing w:after="0"/>
        <w:jc w:val="right"/>
      </w:pPr>
    </w:p>
    <w:p w:rsidR="00422A4B" w:rsidRDefault="00422A4B" w:rsidP="00422A4B">
      <w:pPr>
        <w:pStyle w:val="ListParagraph"/>
        <w:spacing w:after="0"/>
        <w:jc w:val="center"/>
        <w:rPr>
          <w:b/>
        </w:rPr>
      </w:pPr>
      <w:r>
        <w:rPr>
          <w:b/>
        </w:rPr>
        <w:t>Типовой Журнал учета схем размещения временных</w:t>
      </w:r>
    </w:p>
    <w:p w:rsidR="00422A4B" w:rsidRDefault="00422A4B" w:rsidP="00422A4B">
      <w:pPr>
        <w:pStyle w:val="ListParagraph"/>
        <w:spacing w:after="0"/>
        <w:jc w:val="center"/>
        <w:rPr>
          <w:b/>
        </w:rPr>
      </w:pPr>
      <w:r>
        <w:rPr>
          <w:b/>
        </w:rPr>
        <w:t>стационарных единиц передвижной торговли (киосков)</w:t>
      </w:r>
    </w:p>
    <w:p w:rsidR="00422A4B" w:rsidRDefault="00422A4B" w:rsidP="00422A4B">
      <w:pPr>
        <w:pStyle w:val="ListParagraph"/>
        <w:spacing w:after="0"/>
        <w:jc w:val="center"/>
        <w:rPr>
          <w:b/>
        </w:rPr>
      </w:pPr>
    </w:p>
    <w:tbl>
      <w:tblPr>
        <w:tblStyle w:val="TableGrid"/>
        <w:tblW w:w="0" w:type="auto"/>
        <w:tblInd w:w="-572" w:type="dxa"/>
        <w:tblLook w:val="04A0" w:firstRow="1" w:lastRow="0" w:firstColumn="1" w:lastColumn="0" w:noHBand="0" w:noVBand="1"/>
      </w:tblPr>
      <w:tblGrid>
        <w:gridCol w:w="709"/>
        <w:gridCol w:w="4043"/>
        <w:gridCol w:w="1730"/>
        <w:gridCol w:w="1730"/>
        <w:gridCol w:w="1730"/>
        <w:gridCol w:w="1730"/>
        <w:gridCol w:w="1730"/>
        <w:gridCol w:w="1730"/>
      </w:tblGrid>
      <w:tr w:rsidR="00422A4B" w:rsidTr="00422A4B">
        <w:trPr>
          <w:trHeight w:val="1301"/>
        </w:trPr>
        <w:tc>
          <w:tcPr>
            <w:tcW w:w="709" w:type="dxa"/>
          </w:tcPr>
          <w:p w:rsidR="00422A4B" w:rsidRPr="00B331BF" w:rsidRDefault="00B331BF" w:rsidP="00422A4B">
            <w:pPr>
              <w:pStyle w:val="ListParagraph"/>
              <w:ind w:left="0"/>
              <w:jc w:val="center"/>
              <w:rPr>
                <w:b/>
                <w:sz w:val="20"/>
              </w:rPr>
            </w:pPr>
            <w:r w:rsidRPr="00B331BF">
              <w:rPr>
                <w:b/>
                <w:sz w:val="20"/>
              </w:rPr>
              <w:t xml:space="preserve">П-й </w:t>
            </w:r>
            <w:proofErr w:type="spellStart"/>
            <w:r w:rsidRPr="00B331BF">
              <w:rPr>
                <w:b/>
                <w:sz w:val="20"/>
              </w:rPr>
              <w:t>нр</w:t>
            </w:r>
            <w:proofErr w:type="spellEnd"/>
            <w:r w:rsidRPr="00B331BF">
              <w:rPr>
                <w:b/>
                <w:sz w:val="20"/>
              </w:rPr>
              <w:t>.</w:t>
            </w:r>
          </w:p>
        </w:tc>
        <w:tc>
          <w:tcPr>
            <w:tcW w:w="4043" w:type="dxa"/>
          </w:tcPr>
          <w:p w:rsidR="00422A4B" w:rsidRPr="00B331BF" w:rsidRDefault="00B331BF" w:rsidP="00B331BF">
            <w:pPr>
              <w:pStyle w:val="ListParagraph"/>
              <w:ind w:left="0"/>
              <w:rPr>
                <w:b/>
                <w:sz w:val="20"/>
              </w:rPr>
            </w:pPr>
            <w:r w:rsidRPr="00B331BF">
              <w:rPr>
                <w:b/>
                <w:sz w:val="20"/>
              </w:rPr>
              <w:t xml:space="preserve">Наименование торговца, ф/к, юридический адрес, </w:t>
            </w:r>
            <w:proofErr w:type="spellStart"/>
            <w:r w:rsidRPr="00B331BF">
              <w:rPr>
                <w:b/>
                <w:sz w:val="20"/>
              </w:rPr>
              <w:t>нр</w:t>
            </w:r>
            <w:proofErr w:type="spellEnd"/>
            <w:r w:rsidRPr="00B331BF">
              <w:rPr>
                <w:b/>
                <w:sz w:val="20"/>
              </w:rPr>
              <w:t>. телефона, руководитель</w:t>
            </w:r>
          </w:p>
        </w:tc>
        <w:tc>
          <w:tcPr>
            <w:tcW w:w="1730" w:type="dxa"/>
          </w:tcPr>
          <w:p w:rsidR="00422A4B" w:rsidRPr="00B331BF" w:rsidRDefault="00B331BF" w:rsidP="00B331BF">
            <w:pPr>
              <w:pStyle w:val="ListParagraph"/>
              <w:ind w:left="0"/>
              <w:rPr>
                <w:b/>
                <w:sz w:val="20"/>
              </w:rPr>
            </w:pPr>
            <w:proofErr w:type="spellStart"/>
            <w:r w:rsidRPr="00B331BF">
              <w:rPr>
                <w:b/>
                <w:sz w:val="20"/>
              </w:rPr>
              <w:t>Нр</w:t>
            </w:r>
            <w:proofErr w:type="spellEnd"/>
            <w:r w:rsidRPr="00B331BF">
              <w:rPr>
                <w:b/>
                <w:sz w:val="20"/>
              </w:rPr>
              <w:t>. схемы/ дата регистрации</w:t>
            </w:r>
          </w:p>
        </w:tc>
        <w:tc>
          <w:tcPr>
            <w:tcW w:w="1730" w:type="dxa"/>
          </w:tcPr>
          <w:p w:rsidR="00422A4B" w:rsidRPr="00B331BF" w:rsidRDefault="00B331BF" w:rsidP="00B331BF">
            <w:pPr>
              <w:pStyle w:val="ListParagraph"/>
              <w:ind w:left="0"/>
              <w:rPr>
                <w:b/>
                <w:sz w:val="20"/>
              </w:rPr>
            </w:pPr>
            <w:r>
              <w:rPr>
                <w:b/>
                <w:sz w:val="20"/>
              </w:rPr>
              <w:t>Срок действия схемы</w:t>
            </w:r>
          </w:p>
        </w:tc>
        <w:tc>
          <w:tcPr>
            <w:tcW w:w="1730" w:type="dxa"/>
          </w:tcPr>
          <w:p w:rsidR="00422A4B" w:rsidRPr="00B331BF" w:rsidRDefault="00B331BF" w:rsidP="00B331BF">
            <w:pPr>
              <w:pStyle w:val="ListParagraph"/>
              <w:ind w:left="0"/>
              <w:rPr>
                <w:b/>
                <w:sz w:val="20"/>
              </w:rPr>
            </w:pPr>
            <w:r>
              <w:rPr>
                <w:b/>
                <w:sz w:val="20"/>
              </w:rPr>
              <w:t>Тип торговой единицы/ Занимаемая площадь</w:t>
            </w:r>
          </w:p>
        </w:tc>
        <w:tc>
          <w:tcPr>
            <w:tcW w:w="1730" w:type="dxa"/>
          </w:tcPr>
          <w:p w:rsidR="00422A4B" w:rsidRPr="00B331BF" w:rsidRDefault="00B331BF" w:rsidP="00B331BF">
            <w:pPr>
              <w:pStyle w:val="ListParagraph"/>
              <w:ind w:left="0"/>
              <w:rPr>
                <w:b/>
                <w:sz w:val="20"/>
              </w:rPr>
            </w:pPr>
            <w:r>
              <w:rPr>
                <w:b/>
                <w:sz w:val="20"/>
              </w:rPr>
              <w:t>Место размещения/ График работы</w:t>
            </w:r>
          </w:p>
        </w:tc>
        <w:tc>
          <w:tcPr>
            <w:tcW w:w="1730" w:type="dxa"/>
          </w:tcPr>
          <w:p w:rsidR="00422A4B" w:rsidRPr="00B331BF" w:rsidRDefault="00B331BF" w:rsidP="00B331BF">
            <w:pPr>
              <w:pStyle w:val="ListParagraph"/>
              <w:ind w:left="0"/>
              <w:rPr>
                <w:b/>
                <w:sz w:val="20"/>
              </w:rPr>
            </w:pPr>
            <w:r>
              <w:rPr>
                <w:b/>
                <w:sz w:val="20"/>
              </w:rPr>
              <w:t>Группа продаваемой продукции</w:t>
            </w:r>
          </w:p>
        </w:tc>
        <w:tc>
          <w:tcPr>
            <w:tcW w:w="1730" w:type="dxa"/>
          </w:tcPr>
          <w:p w:rsidR="00422A4B" w:rsidRPr="00B331BF" w:rsidRDefault="00B331BF" w:rsidP="00B331BF">
            <w:pPr>
              <w:pStyle w:val="ListParagraph"/>
              <w:ind w:left="0"/>
              <w:rPr>
                <w:b/>
                <w:sz w:val="20"/>
              </w:rPr>
            </w:pPr>
            <w:r>
              <w:rPr>
                <w:b/>
                <w:sz w:val="20"/>
              </w:rPr>
              <w:t>Подпись торговца</w:t>
            </w:r>
          </w:p>
        </w:tc>
      </w:tr>
      <w:tr w:rsidR="00422A4B" w:rsidTr="00422A4B">
        <w:tc>
          <w:tcPr>
            <w:tcW w:w="709" w:type="dxa"/>
          </w:tcPr>
          <w:p w:rsidR="00422A4B" w:rsidRDefault="00422A4B" w:rsidP="00422A4B">
            <w:pPr>
              <w:pStyle w:val="ListParagraph"/>
              <w:ind w:left="0"/>
              <w:jc w:val="center"/>
              <w:rPr>
                <w:b/>
              </w:rPr>
            </w:pPr>
          </w:p>
        </w:tc>
        <w:tc>
          <w:tcPr>
            <w:tcW w:w="4043" w:type="dxa"/>
          </w:tcPr>
          <w:p w:rsidR="00422A4B" w:rsidRDefault="00422A4B" w:rsidP="00422A4B">
            <w:pPr>
              <w:pStyle w:val="ListParagraph"/>
              <w:ind w:left="0"/>
              <w:jc w:val="center"/>
              <w:rPr>
                <w:b/>
              </w:rPr>
            </w:pPr>
          </w:p>
        </w:tc>
        <w:tc>
          <w:tcPr>
            <w:tcW w:w="1730" w:type="dxa"/>
          </w:tcPr>
          <w:p w:rsidR="00422A4B" w:rsidRDefault="00422A4B" w:rsidP="00422A4B">
            <w:pPr>
              <w:pStyle w:val="ListParagraph"/>
              <w:ind w:left="0"/>
              <w:jc w:val="center"/>
              <w:rPr>
                <w:b/>
              </w:rPr>
            </w:pPr>
          </w:p>
        </w:tc>
        <w:tc>
          <w:tcPr>
            <w:tcW w:w="1730" w:type="dxa"/>
          </w:tcPr>
          <w:p w:rsidR="00422A4B" w:rsidRDefault="00422A4B" w:rsidP="00422A4B">
            <w:pPr>
              <w:pStyle w:val="ListParagraph"/>
              <w:ind w:left="0"/>
              <w:jc w:val="center"/>
              <w:rPr>
                <w:b/>
              </w:rPr>
            </w:pPr>
          </w:p>
        </w:tc>
        <w:tc>
          <w:tcPr>
            <w:tcW w:w="1730" w:type="dxa"/>
          </w:tcPr>
          <w:p w:rsidR="00422A4B" w:rsidRDefault="00422A4B" w:rsidP="00422A4B">
            <w:pPr>
              <w:pStyle w:val="ListParagraph"/>
              <w:ind w:left="0"/>
              <w:jc w:val="center"/>
              <w:rPr>
                <w:b/>
              </w:rPr>
            </w:pPr>
          </w:p>
        </w:tc>
        <w:tc>
          <w:tcPr>
            <w:tcW w:w="1730" w:type="dxa"/>
          </w:tcPr>
          <w:p w:rsidR="00422A4B" w:rsidRDefault="00422A4B" w:rsidP="00422A4B">
            <w:pPr>
              <w:pStyle w:val="ListParagraph"/>
              <w:ind w:left="0"/>
              <w:jc w:val="center"/>
              <w:rPr>
                <w:b/>
              </w:rPr>
            </w:pPr>
          </w:p>
        </w:tc>
        <w:tc>
          <w:tcPr>
            <w:tcW w:w="1730" w:type="dxa"/>
          </w:tcPr>
          <w:p w:rsidR="00422A4B" w:rsidRDefault="00422A4B" w:rsidP="00422A4B">
            <w:pPr>
              <w:pStyle w:val="ListParagraph"/>
              <w:ind w:left="0"/>
              <w:jc w:val="center"/>
              <w:rPr>
                <w:b/>
              </w:rPr>
            </w:pPr>
          </w:p>
        </w:tc>
        <w:tc>
          <w:tcPr>
            <w:tcW w:w="1730" w:type="dxa"/>
          </w:tcPr>
          <w:p w:rsidR="00422A4B" w:rsidRDefault="00422A4B" w:rsidP="00422A4B">
            <w:pPr>
              <w:pStyle w:val="ListParagraph"/>
              <w:ind w:left="0"/>
              <w:jc w:val="center"/>
              <w:rPr>
                <w:b/>
              </w:rPr>
            </w:pPr>
          </w:p>
        </w:tc>
      </w:tr>
      <w:tr w:rsidR="00422A4B" w:rsidTr="00422A4B">
        <w:tc>
          <w:tcPr>
            <w:tcW w:w="709" w:type="dxa"/>
          </w:tcPr>
          <w:p w:rsidR="00422A4B" w:rsidRDefault="00422A4B" w:rsidP="00422A4B">
            <w:pPr>
              <w:pStyle w:val="ListParagraph"/>
              <w:ind w:left="0"/>
              <w:jc w:val="center"/>
              <w:rPr>
                <w:b/>
              </w:rPr>
            </w:pPr>
          </w:p>
        </w:tc>
        <w:tc>
          <w:tcPr>
            <w:tcW w:w="4043" w:type="dxa"/>
          </w:tcPr>
          <w:p w:rsidR="00422A4B" w:rsidRDefault="00422A4B" w:rsidP="00422A4B">
            <w:pPr>
              <w:pStyle w:val="ListParagraph"/>
              <w:ind w:left="0"/>
              <w:jc w:val="center"/>
              <w:rPr>
                <w:b/>
              </w:rPr>
            </w:pPr>
          </w:p>
        </w:tc>
        <w:tc>
          <w:tcPr>
            <w:tcW w:w="1730" w:type="dxa"/>
          </w:tcPr>
          <w:p w:rsidR="00422A4B" w:rsidRDefault="00422A4B" w:rsidP="00422A4B">
            <w:pPr>
              <w:pStyle w:val="ListParagraph"/>
              <w:ind w:left="0"/>
              <w:jc w:val="center"/>
              <w:rPr>
                <w:b/>
              </w:rPr>
            </w:pPr>
          </w:p>
        </w:tc>
        <w:tc>
          <w:tcPr>
            <w:tcW w:w="1730" w:type="dxa"/>
          </w:tcPr>
          <w:p w:rsidR="00422A4B" w:rsidRDefault="00422A4B" w:rsidP="00422A4B">
            <w:pPr>
              <w:pStyle w:val="ListParagraph"/>
              <w:ind w:left="0"/>
              <w:jc w:val="center"/>
              <w:rPr>
                <w:b/>
              </w:rPr>
            </w:pPr>
          </w:p>
        </w:tc>
        <w:tc>
          <w:tcPr>
            <w:tcW w:w="1730" w:type="dxa"/>
          </w:tcPr>
          <w:p w:rsidR="00422A4B" w:rsidRDefault="00422A4B" w:rsidP="00422A4B">
            <w:pPr>
              <w:pStyle w:val="ListParagraph"/>
              <w:ind w:left="0"/>
              <w:jc w:val="center"/>
              <w:rPr>
                <w:b/>
              </w:rPr>
            </w:pPr>
          </w:p>
        </w:tc>
        <w:tc>
          <w:tcPr>
            <w:tcW w:w="1730" w:type="dxa"/>
          </w:tcPr>
          <w:p w:rsidR="00422A4B" w:rsidRDefault="00422A4B" w:rsidP="00422A4B">
            <w:pPr>
              <w:pStyle w:val="ListParagraph"/>
              <w:ind w:left="0"/>
              <w:jc w:val="center"/>
              <w:rPr>
                <w:b/>
              </w:rPr>
            </w:pPr>
          </w:p>
        </w:tc>
        <w:tc>
          <w:tcPr>
            <w:tcW w:w="1730" w:type="dxa"/>
          </w:tcPr>
          <w:p w:rsidR="00422A4B" w:rsidRDefault="00422A4B" w:rsidP="00422A4B">
            <w:pPr>
              <w:pStyle w:val="ListParagraph"/>
              <w:ind w:left="0"/>
              <w:jc w:val="center"/>
              <w:rPr>
                <w:b/>
              </w:rPr>
            </w:pPr>
          </w:p>
        </w:tc>
        <w:tc>
          <w:tcPr>
            <w:tcW w:w="1730" w:type="dxa"/>
          </w:tcPr>
          <w:p w:rsidR="00422A4B" w:rsidRDefault="00422A4B" w:rsidP="00422A4B">
            <w:pPr>
              <w:pStyle w:val="ListParagraph"/>
              <w:ind w:left="0"/>
              <w:jc w:val="center"/>
              <w:rPr>
                <w:b/>
              </w:rPr>
            </w:pPr>
          </w:p>
        </w:tc>
      </w:tr>
      <w:tr w:rsidR="00422A4B" w:rsidTr="00422A4B">
        <w:tc>
          <w:tcPr>
            <w:tcW w:w="709" w:type="dxa"/>
          </w:tcPr>
          <w:p w:rsidR="00422A4B" w:rsidRDefault="00422A4B" w:rsidP="00422A4B">
            <w:pPr>
              <w:pStyle w:val="ListParagraph"/>
              <w:ind w:left="0"/>
              <w:jc w:val="center"/>
              <w:rPr>
                <w:b/>
              </w:rPr>
            </w:pPr>
          </w:p>
        </w:tc>
        <w:tc>
          <w:tcPr>
            <w:tcW w:w="4043" w:type="dxa"/>
          </w:tcPr>
          <w:p w:rsidR="00422A4B" w:rsidRDefault="00422A4B" w:rsidP="00422A4B">
            <w:pPr>
              <w:pStyle w:val="ListParagraph"/>
              <w:ind w:left="0"/>
              <w:jc w:val="center"/>
              <w:rPr>
                <w:b/>
              </w:rPr>
            </w:pPr>
          </w:p>
        </w:tc>
        <w:tc>
          <w:tcPr>
            <w:tcW w:w="1730" w:type="dxa"/>
          </w:tcPr>
          <w:p w:rsidR="00422A4B" w:rsidRDefault="00422A4B" w:rsidP="00422A4B">
            <w:pPr>
              <w:pStyle w:val="ListParagraph"/>
              <w:ind w:left="0"/>
              <w:jc w:val="center"/>
              <w:rPr>
                <w:b/>
              </w:rPr>
            </w:pPr>
          </w:p>
        </w:tc>
        <w:tc>
          <w:tcPr>
            <w:tcW w:w="1730" w:type="dxa"/>
          </w:tcPr>
          <w:p w:rsidR="00422A4B" w:rsidRDefault="00422A4B" w:rsidP="00422A4B">
            <w:pPr>
              <w:pStyle w:val="ListParagraph"/>
              <w:ind w:left="0"/>
              <w:jc w:val="center"/>
              <w:rPr>
                <w:b/>
              </w:rPr>
            </w:pPr>
          </w:p>
        </w:tc>
        <w:tc>
          <w:tcPr>
            <w:tcW w:w="1730" w:type="dxa"/>
          </w:tcPr>
          <w:p w:rsidR="00422A4B" w:rsidRDefault="00422A4B" w:rsidP="00422A4B">
            <w:pPr>
              <w:pStyle w:val="ListParagraph"/>
              <w:ind w:left="0"/>
              <w:jc w:val="center"/>
              <w:rPr>
                <w:b/>
              </w:rPr>
            </w:pPr>
          </w:p>
        </w:tc>
        <w:tc>
          <w:tcPr>
            <w:tcW w:w="1730" w:type="dxa"/>
          </w:tcPr>
          <w:p w:rsidR="00422A4B" w:rsidRDefault="00422A4B" w:rsidP="00422A4B">
            <w:pPr>
              <w:pStyle w:val="ListParagraph"/>
              <w:ind w:left="0"/>
              <w:jc w:val="center"/>
              <w:rPr>
                <w:b/>
              </w:rPr>
            </w:pPr>
          </w:p>
        </w:tc>
        <w:tc>
          <w:tcPr>
            <w:tcW w:w="1730" w:type="dxa"/>
          </w:tcPr>
          <w:p w:rsidR="00422A4B" w:rsidRDefault="00422A4B" w:rsidP="00422A4B">
            <w:pPr>
              <w:pStyle w:val="ListParagraph"/>
              <w:ind w:left="0"/>
              <w:jc w:val="center"/>
              <w:rPr>
                <w:b/>
              </w:rPr>
            </w:pPr>
          </w:p>
        </w:tc>
        <w:tc>
          <w:tcPr>
            <w:tcW w:w="1730" w:type="dxa"/>
          </w:tcPr>
          <w:p w:rsidR="00422A4B" w:rsidRDefault="00422A4B" w:rsidP="00422A4B">
            <w:pPr>
              <w:pStyle w:val="ListParagraph"/>
              <w:ind w:left="0"/>
              <w:jc w:val="center"/>
              <w:rPr>
                <w:b/>
              </w:rPr>
            </w:pPr>
          </w:p>
        </w:tc>
      </w:tr>
      <w:tr w:rsidR="00422A4B" w:rsidTr="00422A4B">
        <w:tc>
          <w:tcPr>
            <w:tcW w:w="709" w:type="dxa"/>
          </w:tcPr>
          <w:p w:rsidR="00422A4B" w:rsidRDefault="00422A4B" w:rsidP="00422A4B">
            <w:pPr>
              <w:pStyle w:val="ListParagraph"/>
              <w:ind w:left="0"/>
              <w:jc w:val="center"/>
              <w:rPr>
                <w:b/>
              </w:rPr>
            </w:pPr>
          </w:p>
        </w:tc>
        <w:tc>
          <w:tcPr>
            <w:tcW w:w="4043" w:type="dxa"/>
          </w:tcPr>
          <w:p w:rsidR="00422A4B" w:rsidRDefault="00422A4B" w:rsidP="00422A4B">
            <w:pPr>
              <w:pStyle w:val="ListParagraph"/>
              <w:ind w:left="0"/>
              <w:jc w:val="center"/>
              <w:rPr>
                <w:b/>
              </w:rPr>
            </w:pPr>
          </w:p>
        </w:tc>
        <w:tc>
          <w:tcPr>
            <w:tcW w:w="1730" w:type="dxa"/>
          </w:tcPr>
          <w:p w:rsidR="00422A4B" w:rsidRDefault="00422A4B" w:rsidP="00422A4B">
            <w:pPr>
              <w:pStyle w:val="ListParagraph"/>
              <w:ind w:left="0"/>
              <w:jc w:val="center"/>
              <w:rPr>
                <w:b/>
              </w:rPr>
            </w:pPr>
          </w:p>
        </w:tc>
        <w:tc>
          <w:tcPr>
            <w:tcW w:w="1730" w:type="dxa"/>
          </w:tcPr>
          <w:p w:rsidR="00422A4B" w:rsidRDefault="00422A4B" w:rsidP="00422A4B">
            <w:pPr>
              <w:pStyle w:val="ListParagraph"/>
              <w:ind w:left="0"/>
              <w:jc w:val="center"/>
              <w:rPr>
                <w:b/>
              </w:rPr>
            </w:pPr>
          </w:p>
        </w:tc>
        <w:tc>
          <w:tcPr>
            <w:tcW w:w="1730" w:type="dxa"/>
          </w:tcPr>
          <w:p w:rsidR="00422A4B" w:rsidRDefault="00422A4B" w:rsidP="00422A4B">
            <w:pPr>
              <w:pStyle w:val="ListParagraph"/>
              <w:ind w:left="0"/>
              <w:jc w:val="center"/>
              <w:rPr>
                <w:b/>
              </w:rPr>
            </w:pPr>
          </w:p>
        </w:tc>
        <w:tc>
          <w:tcPr>
            <w:tcW w:w="1730" w:type="dxa"/>
          </w:tcPr>
          <w:p w:rsidR="00422A4B" w:rsidRDefault="00422A4B" w:rsidP="00422A4B">
            <w:pPr>
              <w:pStyle w:val="ListParagraph"/>
              <w:ind w:left="0"/>
              <w:jc w:val="center"/>
              <w:rPr>
                <w:b/>
              </w:rPr>
            </w:pPr>
          </w:p>
        </w:tc>
        <w:tc>
          <w:tcPr>
            <w:tcW w:w="1730" w:type="dxa"/>
          </w:tcPr>
          <w:p w:rsidR="00422A4B" w:rsidRDefault="00422A4B" w:rsidP="00422A4B">
            <w:pPr>
              <w:pStyle w:val="ListParagraph"/>
              <w:ind w:left="0"/>
              <w:jc w:val="center"/>
              <w:rPr>
                <w:b/>
              </w:rPr>
            </w:pPr>
          </w:p>
        </w:tc>
        <w:tc>
          <w:tcPr>
            <w:tcW w:w="1730" w:type="dxa"/>
          </w:tcPr>
          <w:p w:rsidR="00422A4B" w:rsidRDefault="00422A4B" w:rsidP="00422A4B">
            <w:pPr>
              <w:pStyle w:val="ListParagraph"/>
              <w:ind w:left="0"/>
              <w:jc w:val="center"/>
              <w:rPr>
                <w:b/>
              </w:rPr>
            </w:pPr>
          </w:p>
        </w:tc>
      </w:tr>
    </w:tbl>
    <w:p w:rsidR="00422A4B" w:rsidRPr="00422A4B" w:rsidRDefault="00422A4B" w:rsidP="00422A4B">
      <w:pPr>
        <w:pStyle w:val="ListParagraph"/>
        <w:spacing w:after="0"/>
        <w:jc w:val="center"/>
        <w:rPr>
          <w:b/>
        </w:rPr>
      </w:pPr>
    </w:p>
    <w:p w:rsidR="00422A4B" w:rsidRDefault="00422A4B" w:rsidP="00422A4B">
      <w:pPr>
        <w:pStyle w:val="ListParagraph"/>
        <w:spacing w:after="0"/>
        <w:jc w:val="right"/>
      </w:pPr>
    </w:p>
    <w:p w:rsidR="00422A4B" w:rsidRDefault="00422A4B" w:rsidP="00B331BF">
      <w:pPr>
        <w:pStyle w:val="ListParagraph"/>
        <w:spacing w:after="0"/>
      </w:pPr>
    </w:p>
    <w:p w:rsidR="00B331BF" w:rsidRDefault="00B331BF" w:rsidP="00B331BF">
      <w:pPr>
        <w:pStyle w:val="ListParagraph"/>
        <w:spacing w:after="0"/>
      </w:pPr>
    </w:p>
    <w:p w:rsidR="00B331BF" w:rsidRDefault="00B331BF" w:rsidP="00B331BF">
      <w:pPr>
        <w:pStyle w:val="ListParagraph"/>
        <w:spacing w:after="0"/>
      </w:pPr>
    </w:p>
    <w:p w:rsidR="00B331BF" w:rsidRDefault="00B331BF" w:rsidP="00B331BF">
      <w:pPr>
        <w:pStyle w:val="ListParagraph"/>
        <w:spacing w:after="0"/>
      </w:pPr>
      <w:r>
        <w:t>ИО СЕКРЕТАРЯ СОВЕТА                                                                                         Адриан ТАЛМАЧ</w:t>
      </w:r>
    </w:p>
    <w:p w:rsidR="00B331BF" w:rsidRDefault="00B331BF" w:rsidP="00B331BF">
      <w:pPr>
        <w:pStyle w:val="ListParagraph"/>
        <w:spacing w:after="0"/>
        <w:sectPr w:rsidR="00B331BF" w:rsidSect="00704C12">
          <w:pgSz w:w="16838" w:h="11906" w:orient="landscape"/>
          <w:pgMar w:top="851" w:right="1134" w:bottom="1701" w:left="1134" w:header="709" w:footer="709" w:gutter="0"/>
          <w:cols w:space="708"/>
          <w:docGrid w:linePitch="360"/>
        </w:sectPr>
      </w:pPr>
    </w:p>
    <w:p w:rsidR="00B331BF" w:rsidRDefault="00B331BF" w:rsidP="00B331BF">
      <w:pPr>
        <w:pStyle w:val="ListParagraph"/>
        <w:spacing w:after="0"/>
        <w:jc w:val="right"/>
        <w:rPr>
          <w:sz w:val="20"/>
        </w:rPr>
      </w:pPr>
      <w:r>
        <w:rPr>
          <w:sz w:val="20"/>
        </w:rPr>
        <w:lastRenderedPageBreak/>
        <w:t>Приложение нр.5</w:t>
      </w:r>
    </w:p>
    <w:p w:rsidR="00B331BF" w:rsidRDefault="00B331BF" w:rsidP="00B331BF">
      <w:pPr>
        <w:pStyle w:val="ListParagraph"/>
        <w:spacing w:after="0"/>
        <w:jc w:val="right"/>
        <w:rPr>
          <w:sz w:val="20"/>
        </w:rPr>
      </w:pPr>
      <w:r>
        <w:rPr>
          <w:sz w:val="20"/>
        </w:rPr>
        <w:t xml:space="preserve">к Регламенту проведения торговой </w:t>
      </w:r>
    </w:p>
    <w:p w:rsidR="00B331BF" w:rsidRDefault="00B331BF" w:rsidP="00B331BF">
      <w:pPr>
        <w:pStyle w:val="ListParagraph"/>
        <w:spacing w:after="0"/>
        <w:jc w:val="right"/>
        <w:rPr>
          <w:sz w:val="20"/>
        </w:rPr>
      </w:pPr>
      <w:r>
        <w:rPr>
          <w:sz w:val="20"/>
        </w:rPr>
        <w:t>деятельности в муниципии Кишинэу</w:t>
      </w:r>
    </w:p>
    <w:p w:rsidR="00B331BF" w:rsidRDefault="00B331BF" w:rsidP="00B331BF">
      <w:pPr>
        <w:pStyle w:val="ListParagraph"/>
        <w:spacing w:after="0"/>
        <w:jc w:val="right"/>
        <w:rPr>
          <w:sz w:val="20"/>
        </w:rPr>
      </w:pPr>
    </w:p>
    <w:p w:rsidR="00B331BF" w:rsidRDefault="00B331BF" w:rsidP="00B331BF">
      <w:pPr>
        <w:pStyle w:val="ListParagraph"/>
        <w:spacing w:after="0"/>
        <w:jc w:val="center"/>
        <w:rPr>
          <w:b/>
        </w:rPr>
      </w:pPr>
      <w:r>
        <w:rPr>
          <w:b/>
        </w:rPr>
        <w:t>Требования</w:t>
      </w:r>
    </w:p>
    <w:p w:rsidR="00B331BF" w:rsidRDefault="00B331BF" w:rsidP="00B331BF">
      <w:pPr>
        <w:pStyle w:val="ListParagraph"/>
        <w:spacing w:after="0"/>
        <w:jc w:val="center"/>
        <w:rPr>
          <w:b/>
        </w:rPr>
      </w:pPr>
      <w:r>
        <w:rPr>
          <w:b/>
        </w:rPr>
        <w:t>по организации летних/сезонных террас частной либо публичной области</w:t>
      </w:r>
    </w:p>
    <w:p w:rsidR="00B331BF" w:rsidRDefault="00B331BF" w:rsidP="00B331BF">
      <w:pPr>
        <w:pStyle w:val="ListParagraph"/>
        <w:spacing w:after="0"/>
        <w:jc w:val="center"/>
        <w:rPr>
          <w:b/>
        </w:rPr>
      </w:pPr>
      <w:r>
        <w:rPr>
          <w:b/>
        </w:rPr>
        <w:t>муниципия Кишинэу</w:t>
      </w:r>
    </w:p>
    <w:p w:rsidR="00B331BF" w:rsidRDefault="00B331BF" w:rsidP="00B331BF">
      <w:pPr>
        <w:pStyle w:val="ListParagraph"/>
        <w:spacing w:after="0"/>
        <w:jc w:val="center"/>
        <w:rPr>
          <w:b/>
        </w:rPr>
      </w:pPr>
    </w:p>
    <w:p w:rsidR="00B331BF" w:rsidRDefault="00B331BF" w:rsidP="00B331BF">
      <w:pPr>
        <w:pStyle w:val="ListParagraph"/>
        <w:numPr>
          <w:ilvl w:val="0"/>
          <w:numId w:val="11"/>
        </w:numPr>
        <w:spacing w:after="0"/>
        <w:jc w:val="center"/>
        <w:rPr>
          <w:b/>
        </w:rPr>
      </w:pPr>
      <w:r>
        <w:rPr>
          <w:b/>
        </w:rPr>
        <w:t>Общие положения</w:t>
      </w:r>
    </w:p>
    <w:p w:rsidR="00B331BF" w:rsidRDefault="00B331BF" w:rsidP="00B331BF">
      <w:pPr>
        <w:pStyle w:val="ListParagraph"/>
        <w:numPr>
          <w:ilvl w:val="1"/>
          <w:numId w:val="11"/>
        </w:numPr>
        <w:spacing w:after="0"/>
      </w:pPr>
      <w:r>
        <w:t xml:space="preserve"> Данные Требования имеют цель установить условия по организации деятельности общественного питания в летних/сезонных террасах на определенный период времени (преимущественно в месяцы март-ноябрь).</w:t>
      </w:r>
    </w:p>
    <w:p w:rsidR="00B331BF" w:rsidRDefault="00B331BF" w:rsidP="00B331BF">
      <w:pPr>
        <w:pStyle w:val="ListParagraph"/>
        <w:spacing w:after="0"/>
        <w:ind w:left="360"/>
      </w:pPr>
    </w:p>
    <w:p w:rsidR="00B331BF" w:rsidRDefault="00B331BF" w:rsidP="00B331BF">
      <w:pPr>
        <w:pStyle w:val="ListParagraph"/>
        <w:numPr>
          <w:ilvl w:val="0"/>
          <w:numId w:val="11"/>
        </w:numPr>
        <w:spacing w:after="0"/>
        <w:rPr>
          <w:b/>
        </w:rPr>
      </w:pPr>
      <w:r w:rsidRPr="00B331BF">
        <w:rPr>
          <w:b/>
        </w:rPr>
        <w:t>Понятия и условия размещения и работы сезонных террас</w:t>
      </w:r>
    </w:p>
    <w:p w:rsidR="00B331BF" w:rsidRDefault="00B331BF" w:rsidP="00B331BF">
      <w:pPr>
        <w:pStyle w:val="ListParagraph"/>
        <w:numPr>
          <w:ilvl w:val="1"/>
          <w:numId w:val="11"/>
        </w:numPr>
        <w:spacing w:after="0"/>
      </w:pPr>
      <w:r>
        <w:t xml:space="preserve"> Летняя/сезонная терраса – это сезонная единица общественного питания, организованная на частном, арендованном </w:t>
      </w:r>
      <w:r w:rsidR="004868D0">
        <w:t>участке либо муниципальном без земельных связей, представляющая обустроенную площадь участка (либо на существующем строении), с возможностью монтажа разборного подиума (в случае неровности участка), на который устанавливаются столы, стулья, зонты, тенты, и предназначенная для расширения площади обслуживания потребителей на свежем воздухе.</w:t>
      </w:r>
    </w:p>
    <w:p w:rsidR="004868D0" w:rsidRDefault="004868D0" w:rsidP="00B331BF">
      <w:pPr>
        <w:pStyle w:val="ListParagraph"/>
        <w:numPr>
          <w:ilvl w:val="1"/>
          <w:numId w:val="11"/>
        </w:numPr>
        <w:spacing w:after="0"/>
      </w:pPr>
      <w:r>
        <w:t xml:space="preserve"> Летняя/сезонная терраса организуется:</w:t>
      </w:r>
    </w:p>
    <w:p w:rsidR="004868D0" w:rsidRDefault="004868D0" w:rsidP="004868D0">
      <w:pPr>
        <w:pStyle w:val="ListParagraph"/>
        <w:spacing w:after="0"/>
        <w:ind w:left="360"/>
      </w:pPr>
      <w:r>
        <w:t>а) возле извещенных единиц общественного питания, без проведения земельных работ;</w:t>
      </w:r>
    </w:p>
    <w:p w:rsidR="004868D0" w:rsidRDefault="004868D0" w:rsidP="004868D0">
      <w:pPr>
        <w:pStyle w:val="ListParagraph"/>
        <w:spacing w:after="0"/>
        <w:ind w:left="360"/>
      </w:pPr>
      <w:r>
        <w:t>б) отдельно (самостоятельная единица) возле разборной специализированной и сертифицированной, в установленном порядке, установки.</w:t>
      </w:r>
    </w:p>
    <w:p w:rsidR="004868D0" w:rsidRDefault="004868D0" w:rsidP="004868D0">
      <w:pPr>
        <w:pStyle w:val="ListParagraph"/>
        <w:numPr>
          <w:ilvl w:val="1"/>
          <w:numId w:val="11"/>
        </w:numPr>
        <w:spacing w:after="0"/>
      </w:pPr>
      <w:r>
        <w:t xml:space="preserve"> В случае, когда летняя терраса работает как самостоятельная единица, является обязательным временное подключение к сетям электрической энергии, водопроводу и канализации, и обеспечение туалетных комнат для клиентов. Собственник террасы обязан записать на фирме наименование «ТЕРРАСА».</w:t>
      </w:r>
    </w:p>
    <w:p w:rsidR="004868D0" w:rsidRDefault="004868D0" w:rsidP="004868D0">
      <w:pPr>
        <w:pStyle w:val="ListParagraph"/>
        <w:numPr>
          <w:ilvl w:val="1"/>
          <w:numId w:val="11"/>
        </w:numPr>
        <w:spacing w:after="0"/>
      </w:pPr>
      <w:r>
        <w:t xml:space="preserve"> Отдельные летние/сезонные террасы (пункт 2.2, лит. б) организовываются в скверах, общественных садах, парках и других развлекательных зонах.</w:t>
      </w:r>
    </w:p>
    <w:p w:rsidR="00422A4B" w:rsidRDefault="004868D0" w:rsidP="004868D0">
      <w:pPr>
        <w:pStyle w:val="ListParagraph"/>
        <w:numPr>
          <w:ilvl w:val="1"/>
          <w:numId w:val="11"/>
        </w:numPr>
        <w:spacing w:after="0"/>
      </w:pPr>
      <w:r>
        <w:t xml:space="preserve"> Отдельные летние/сезонные террасы, организованные на муниципальном участке без земельных связей, работают только в период апрель-октябрь.</w:t>
      </w:r>
    </w:p>
    <w:p w:rsidR="004868D0" w:rsidRDefault="004868D0" w:rsidP="004868D0">
      <w:pPr>
        <w:pStyle w:val="ListParagraph"/>
        <w:spacing w:after="0"/>
        <w:ind w:left="360"/>
      </w:pPr>
    </w:p>
    <w:p w:rsidR="004868D0" w:rsidRDefault="007973B2" w:rsidP="007973B2">
      <w:pPr>
        <w:pStyle w:val="ListParagraph"/>
        <w:numPr>
          <w:ilvl w:val="0"/>
          <w:numId w:val="11"/>
        </w:numPr>
        <w:spacing w:after="0"/>
        <w:jc w:val="center"/>
        <w:rPr>
          <w:b/>
        </w:rPr>
      </w:pPr>
      <w:r w:rsidRPr="007973B2">
        <w:rPr>
          <w:b/>
        </w:rPr>
        <w:t>Порядок составления, одобрения и выдачи актов, разрешающих проведение деятельности летних террас</w:t>
      </w:r>
    </w:p>
    <w:p w:rsidR="007973B2" w:rsidRDefault="007973B2" w:rsidP="007973B2">
      <w:pPr>
        <w:pStyle w:val="ListParagraph"/>
        <w:numPr>
          <w:ilvl w:val="1"/>
          <w:numId w:val="11"/>
        </w:numPr>
        <w:spacing w:after="0"/>
      </w:pPr>
      <w:r>
        <w:t xml:space="preserve"> Для организации летней террасы, получатель подает заявление в районную </w:t>
      </w:r>
      <w:proofErr w:type="spellStart"/>
      <w:r>
        <w:t>претуру</w:t>
      </w:r>
      <w:proofErr w:type="spellEnd"/>
      <w:r>
        <w:t>, с запросом выдачи схемы размещения террасы.</w:t>
      </w:r>
    </w:p>
    <w:p w:rsidR="007973B2" w:rsidRDefault="007973B2" w:rsidP="007973B2">
      <w:pPr>
        <w:pStyle w:val="ListParagraph"/>
        <w:spacing w:after="0"/>
        <w:ind w:left="360"/>
      </w:pPr>
      <w:r>
        <w:t xml:space="preserve">В следствии рассмотрения заявления и соответствия положениям части IV данных Требований, </w:t>
      </w:r>
      <w:proofErr w:type="spellStart"/>
      <w:r>
        <w:t>претура</w:t>
      </w:r>
      <w:proofErr w:type="spellEnd"/>
      <w:r>
        <w:t xml:space="preserve"> запросит следующие документы:</w:t>
      </w:r>
    </w:p>
    <w:p w:rsidR="007973B2" w:rsidRDefault="007973B2" w:rsidP="007973B2">
      <w:pPr>
        <w:pStyle w:val="ListParagraph"/>
        <w:spacing w:after="0"/>
        <w:ind w:left="360"/>
      </w:pPr>
      <w:r>
        <w:t xml:space="preserve">а) цветной проектный эскиз террасы, одобренный районной </w:t>
      </w:r>
      <w:proofErr w:type="spellStart"/>
      <w:r>
        <w:t>претурой</w:t>
      </w:r>
      <w:proofErr w:type="spellEnd"/>
      <w:r>
        <w:t xml:space="preserve"> и фотографию меблировки и зонтов/тентов, которые будут размещены;</w:t>
      </w:r>
    </w:p>
    <w:p w:rsidR="007973B2" w:rsidRDefault="007973B2" w:rsidP="007973B2">
      <w:pPr>
        <w:pStyle w:val="ListParagraph"/>
        <w:spacing w:after="0"/>
        <w:ind w:left="360"/>
      </w:pPr>
      <w:r>
        <w:t>б) документ аутентификации права держателя участка либо договор на аренду земли (для террас, размещенных на частном либо арендованном участке, предусмотренных пунктом 2.2, лит. а);</w:t>
      </w:r>
    </w:p>
    <w:p w:rsidR="007973B2" w:rsidRDefault="007973B2" w:rsidP="007973B2">
      <w:pPr>
        <w:pStyle w:val="ListParagraph"/>
        <w:spacing w:after="0"/>
        <w:ind w:left="360"/>
      </w:pPr>
      <w:r>
        <w:t>в) договоров на проведение санитарных мероприятий территории и транспортировки отходов.</w:t>
      </w:r>
    </w:p>
    <w:p w:rsidR="007973B2" w:rsidRDefault="007973B2" w:rsidP="007973B2">
      <w:pPr>
        <w:pStyle w:val="ListParagraph"/>
        <w:spacing w:after="0"/>
        <w:ind w:left="360"/>
      </w:pPr>
    </w:p>
    <w:p w:rsidR="007973B2" w:rsidRDefault="007973B2" w:rsidP="007973B2">
      <w:pPr>
        <w:pStyle w:val="ListParagraph"/>
        <w:numPr>
          <w:ilvl w:val="1"/>
          <w:numId w:val="11"/>
        </w:numPr>
        <w:spacing w:after="0"/>
      </w:pPr>
      <w:r>
        <w:lastRenderedPageBreak/>
        <w:t xml:space="preserve"> В схеме размещения террасы указывается адрес, площадь, границы и период ее деятельности, согласно приложению 1.</w:t>
      </w:r>
    </w:p>
    <w:p w:rsidR="007973B2" w:rsidRDefault="00A902E5" w:rsidP="007973B2">
      <w:pPr>
        <w:pStyle w:val="ListParagraph"/>
        <w:spacing w:after="0"/>
        <w:ind w:left="360"/>
      </w:pPr>
      <w:r>
        <w:t>Для летних террас, которые располагают делом заключительного приема, не требуется схема размещения.</w:t>
      </w:r>
    </w:p>
    <w:p w:rsidR="00A902E5" w:rsidRDefault="00A902E5" w:rsidP="00A902E5">
      <w:pPr>
        <w:pStyle w:val="ListParagraph"/>
        <w:spacing w:after="0"/>
        <w:ind w:left="360"/>
      </w:pPr>
      <w:r>
        <w:t>В случае размещения летней террасы на расстоянии менее 6 метров от проезжей части, сокращает видимость знаков дорожного движения либо может повлиять на безопасность дорожного движения, схема будет составляться в координировании с Национальной Инспекцией Патрулирования.</w:t>
      </w:r>
    </w:p>
    <w:p w:rsidR="00A902E5" w:rsidRDefault="00A902E5" w:rsidP="00A902E5">
      <w:pPr>
        <w:pStyle w:val="ListParagraph"/>
        <w:numPr>
          <w:ilvl w:val="1"/>
          <w:numId w:val="11"/>
        </w:numPr>
        <w:spacing w:after="0"/>
      </w:pPr>
      <w:r>
        <w:t xml:space="preserve"> Срок действия схемы размещения отдельной летней террасы будет установлен на летний период деятельности.</w:t>
      </w:r>
    </w:p>
    <w:p w:rsidR="00A902E5" w:rsidRDefault="00A902E5" w:rsidP="00A902E5">
      <w:pPr>
        <w:pStyle w:val="ListParagraph"/>
        <w:spacing w:after="0"/>
        <w:ind w:left="360"/>
      </w:pPr>
      <w:r>
        <w:t xml:space="preserve">Срок действия схемы размещения летней террасы возле единиц общественного питания, размещенной на частной территории, будет соответствовать сроку действия авторизации на работу/извещению единицы общественного питания, с годовым координированием районной </w:t>
      </w:r>
      <w:proofErr w:type="spellStart"/>
      <w:r>
        <w:t>претуры</w:t>
      </w:r>
      <w:proofErr w:type="spellEnd"/>
      <w:r>
        <w:t>.</w:t>
      </w:r>
    </w:p>
    <w:p w:rsidR="00A902E5" w:rsidRDefault="00A902E5" w:rsidP="00A902E5">
      <w:pPr>
        <w:pStyle w:val="ListParagraph"/>
        <w:spacing w:after="0"/>
        <w:ind w:left="360"/>
      </w:pPr>
      <w:r>
        <w:t>Срок действия схемы размещения летней террасы возле единиц общественного питания, размещенной на арендованном участке составляет до 3 лет, но не дольше срока действия договора на земельную аренду и/или договора на аренду недвижимости.</w:t>
      </w:r>
    </w:p>
    <w:p w:rsidR="00A902E5" w:rsidRDefault="00A902E5" w:rsidP="00A902E5">
      <w:pPr>
        <w:pStyle w:val="ListParagraph"/>
        <w:spacing w:after="0"/>
        <w:ind w:left="360"/>
      </w:pPr>
      <w:r>
        <w:t>Срок действия схемы размещения летней террасы возле единиц общественного питания, размещенной на муниципальном участке без земельных связей, составляет до одного года.</w:t>
      </w:r>
    </w:p>
    <w:p w:rsidR="00A902E5" w:rsidRDefault="00A902E5" w:rsidP="00A902E5">
      <w:pPr>
        <w:pStyle w:val="ListParagraph"/>
        <w:numPr>
          <w:ilvl w:val="1"/>
          <w:numId w:val="11"/>
        </w:numPr>
        <w:spacing w:after="0"/>
      </w:pPr>
      <w:r>
        <w:t xml:space="preserve"> В случае внесения некоторых изменений в габариты и начальный внешний вид террасы, будут соблюдены положения пункта 3.1. данного Регламента.</w:t>
      </w:r>
    </w:p>
    <w:p w:rsidR="00A902E5" w:rsidRDefault="00A902E5" w:rsidP="00A902E5">
      <w:pPr>
        <w:pStyle w:val="ListParagraph"/>
        <w:numPr>
          <w:ilvl w:val="1"/>
          <w:numId w:val="11"/>
        </w:numPr>
        <w:spacing w:after="0"/>
      </w:pPr>
      <w:r>
        <w:t xml:space="preserve"> </w:t>
      </w:r>
      <w:r w:rsidR="00DA39A9">
        <w:t>В случае размещения летних/сезонных террас возле единиц общественного питания, которые пристроены, пристроены/встроены либо находятся в жилых домах, заявитель представляет согласие управляющего домом.</w:t>
      </w:r>
    </w:p>
    <w:p w:rsidR="00DA39A9" w:rsidRDefault="00DA39A9" w:rsidP="00A902E5">
      <w:pPr>
        <w:pStyle w:val="ListParagraph"/>
        <w:numPr>
          <w:ilvl w:val="1"/>
          <w:numId w:val="11"/>
        </w:numPr>
        <w:spacing w:after="0"/>
      </w:pPr>
      <w:r>
        <w:t xml:space="preserve"> Извещение об инициации деятельности в области торговли для летних террас подается в Главное управление торговли ОПОУ, с приложением следующих актов:</w:t>
      </w:r>
    </w:p>
    <w:p w:rsidR="00DA39A9" w:rsidRDefault="00DA39A9" w:rsidP="00DA39A9">
      <w:pPr>
        <w:pStyle w:val="ListParagraph"/>
        <w:spacing w:after="0"/>
        <w:ind w:left="360"/>
      </w:pPr>
      <w:r>
        <w:t xml:space="preserve">а) схема размещения террасы, выданная районной </w:t>
      </w:r>
      <w:proofErr w:type="spellStart"/>
      <w:r>
        <w:t>претурой</w:t>
      </w:r>
      <w:proofErr w:type="spellEnd"/>
      <w:r>
        <w:t>;</w:t>
      </w:r>
    </w:p>
    <w:p w:rsidR="00DA39A9" w:rsidRDefault="00DA39A9" w:rsidP="00DA39A9">
      <w:pPr>
        <w:pStyle w:val="ListParagraph"/>
        <w:spacing w:after="0"/>
        <w:ind w:left="360"/>
      </w:pPr>
      <w:r>
        <w:t>б) акт, подтверждающий право на собственность либо пользование участком, на котором размещена единица общественного питания;</w:t>
      </w:r>
    </w:p>
    <w:p w:rsidR="00DA39A9" w:rsidRDefault="00DA39A9" w:rsidP="00DA39A9">
      <w:pPr>
        <w:pStyle w:val="ListParagraph"/>
        <w:spacing w:after="0"/>
        <w:ind w:left="360"/>
      </w:pPr>
      <w:r>
        <w:t>в) санитарно-ветеринарная авторизация, выданная Национальным Агентством по Безопасности Пищевых Продуктов;</w:t>
      </w:r>
    </w:p>
    <w:p w:rsidR="00DA39A9" w:rsidRDefault="00DA39A9" w:rsidP="00DA39A9">
      <w:pPr>
        <w:pStyle w:val="ListParagraph"/>
        <w:spacing w:after="0"/>
        <w:ind w:left="360"/>
      </w:pPr>
      <w:r>
        <w:t>г) акт, подтверждающий полномочия представителя – в случае, когда извещение подается представителем;</w:t>
      </w:r>
    </w:p>
    <w:p w:rsidR="00DA39A9" w:rsidRDefault="00DA39A9" w:rsidP="00DA39A9">
      <w:pPr>
        <w:pStyle w:val="ListParagraph"/>
        <w:spacing w:after="0"/>
        <w:ind w:left="360"/>
      </w:pPr>
      <w:r>
        <w:t>д) согласие управляющего домом, по случаю.</w:t>
      </w:r>
    </w:p>
    <w:p w:rsidR="00DA39A9" w:rsidRDefault="00DA39A9" w:rsidP="00DA39A9">
      <w:pPr>
        <w:pStyle w:val="ListParagraph"/>
        <w:spacing w:after="0"/>
        <w:ind w:left="360"/>
      </w:pPr>
    </w:p>
    <w:p w:rsidR="00DA39A9" w:rsidRDefault="00DA39A9" w:rsidP="00DA39A9">
      <w:pPr>
        <w:pStyle w:val="ListParagraph"/>
        <w:numPr>
          <w:ilvl w:val="0"/>
          <w:numId w:val="11"/>
        </w:numPr>
        <w:spacing w:after="0"/>
        <w:rPr>
          <w:b/>
        </w:rPr>
      </w:pPr>
      <w:r>
        <w:rPr>
          <w:b/>
        </w:rPr>
        <w:t>Условия и запреты по организации летних/сезонных террас</w:t>
      </w:r>
    </w:p>
    <w:p w:rsidR="00DA39A9" w:rsidRDefault="00DA39A9" w:rsidP="00DA39A9">
      <w:pPr>
        <w:pStyle w:val="ListParagraph"/>
        <w:numPr>
          <w:ilvl w:val="1"/>
          <w:numId w:val="11"/>
        </w:numPr>
        <w:spacing w:after="0"/>
      </w:pPr>
      <w:r>
        <w:t xml:space="preserve"> </w:t>
      </w:r>
      <w:r w:rsidR="003B2CF5">
        <w:t>При рассмотрении заявления на разработку схем</w:t>
      </w:r>
      <w:r w:rsidR="00F27270">
        <w:t>ы размещения летней террасы буду</w:t>
      </w:r>
      <w:r w:rsidR="003B2CF5">
        <w:t xml:space="preserve">т учитываться </w:t>
      </w:r>
      <w:r w:rsidR="00F27270">
        <w:t>следующие условия и запреты:</w:t>
      </w:r>
    </w:p>
    <w:p w:rsidR="00F27270" w:rsidRDefault="00F27270" w:rsidP="00F27270">
      <w:pPr>
        <w:pStyle w:val="ListParagraph"/>
        <w:spacing w:after="0"/>
        <w:ind w:left="360"/>
      </w:pPr>
      <w:r>
        <w:t>- не превысит границы длины фасада либо прилегающего зданию участка, в котором авторизирована/извещена единица общественного питания. В случае получения согласия собственников/управляющих соседней недвижимости – площадь террасы может быть расширена.</w:t>
      </w:r>
    </w:p>
    <w:p w:rsidR="00F27270" w:rsidRDefault="00F27270" w:rsidP="00F27270">
      <w:pPr>
        <w:pStyle w:val="ListParagraph"/>
        <w:spacing w:after="0"/>
        <w:ind w:left="360"/>
      </w:pPr>
      <w:r>
        <w:t>- не будет блокировать доступ во дворы недвижимости и не повлияет на пешеходное и автомобильное движение;</w:t>
      </w:r>
    </w:p>
    <w:p w:rsidR="00F27270" w:rsidRDefault="00F27270" w:rsidP="00F27270">
      <w:pPr>
        <w:pStyle w:val="ListParagraph"/>
        <w:spacing w:after="0"/>
        <w:ind w:left="360"/>
      </w:pPr>
      <w:r>
        <w:t xml:space="preserve">- меблировка террасы будет сочетаться с остальными элементами террасы, с использованием одного типа меблировки; используемые зонты исключат </w:t>
      </w:r>
      <w:r>
        <w:lastRenderedPageBreak/>
        <w:t>пронзительные надписи и цвета и не будут содержать неавторизированную рекламу, терраса будет декорирована цветочными композициями;</w:t>
      </w:r>
    </w:p>
    <w:p w:rsidR="00F27270" w:rsidRDefault="00F27270" w:rsidP="00F27270">
      <w:pPr>
        <w:pStyle w:val="ListParagraph"/>
        <w:spacing w:after="0"/>
        <w:ind w:left="360"/>
      </w:pPr>
      <w:r>
        <w:t>- будет работать в установленном рабочем режиме;</w:t>
      </w:r>
    </w:p>
    <w:p w:rsidR="00F27270" w:rsidRDefault="00F27270" w:rsidP="00F27270">
      <w:pPr>
        <w:pStyle w:val="ListParagraph"/>
        <w:spacing w:after="0"/>
        <w:ind w:left="360"/>
      </w:pPr>
      <w:r>
        <w:t>- часть тротуара для пешеходного движения составит не менее 2,5 метров.</w:t>
      </w:r>
    </w:p>
    <w:p w:rsidR="00F27270" w:rsidRDefault="00F27270" w:rsidP="00F27270">
      <w:pPr>
        <w:pStyle w:val="ListParagraph"/>
        <w:spacing w:after="0"/>
        <w:ind w:left="360"/>
      </w:pPr>
      <w:r>
        <w:t>б) запрещается организация летней террасы:</w:t>
      </w:r>
    </w:p>
    <w:p w:rsidR="00F27270" w:rsidRDefault="00F27270" w:rsidP="00F27270">
      <w:pPr>
        <w:pStyle w:val="ListParagraph"/>
        <w:spacing w:after="0"/>
        <w:ind w:left="360"/>
      </w:pPr>
      <w:r>
        <w:t>- возле единиц общественного питания пристроенных, пристроенных-встроенных и встроенных в жилые дома, без согласия управляющего жилым домом;</w:t>
      </w:r>
    </w:p>
    <w:p w:rsidR="00F27270" w:rsidRDefault="00F27270" w:rsidP="00F27270">
      <w:pPr>
        <w:pStyle w:val="ListParagraph"/>
        <w:spacing w:after="0"/>
        <w:ind w:left="360"/>
      </w:pPr>
      <w:r>
        <w:t>- на расстоянии менее 20 метров от участков сбора отходов;</w:t>
      </w:r>
    </w:p>
    <w:p w:rsidR="00F27270" w:rsidRDefault="00F27270" w:rsidP="00F27270">
      <w:pPr>
        <w:pStyle w:val="ListParagraph"/>
        <w:spacing w:after="0"/>
        <w:ind w:left="360"/>
      </w:pPr>
      <w:r>
        <w:t>- возле торговых единиц и оказания услуг;</w:t>
      </w:r>
    </w:p>
    <w:p w:rsidR="00F27270" w:rsidRDefault="00F27270" w:rsidP="00F27270">
      <w:pPr>
        <w:pStyle w:val="ListParagraph"/>
        <w:spacing w:after="0"/>
        <w:ind w:left="360"/>
      </w:pPr>
      <w:r>
        <w:t>- в случае сокращения видимости знаков дорожного движения либо влияния на безопасность дорожного движения.</w:t>
      </w:r>
    </w:p>
    <w:p w:rsidR="00F27270" w:rsidRDefault="00F27270" w:rsidP="00F27270">
      <w:pPr>
        <w:pStyle w:val="ListParagraph"/>
        <w:spacing w:after="0"/>
        <w:ind w:left="360"/>
      </w:pPr>
    </w:p>
    <w:p w:rsidR="00F27270" w:rsidRDefault="00F27270" w:rsidP="00F27270">
      <w:pPr>
        <w:pStyle w:val="ListParagraph"/>
        <w:spacing w:after="0"/>
        <w:ind w:left="360"/>
      </w:pPr>
      <w:r>
        <w:t>в) запрещается:</w:t>
      </w:r>
    </w:p>
    <w:p w:rsidR="00F27270" w:rsidRDefault="00F27270" w:rsidP="00F27270">
      <w:pPr>
        <w:pStyle w:val="ListParagraph"/>
        <w:spacing w:after="0"/>
        <w:ind w:left="360"/>
      </w:pPr>
      <w:r>
        <w:t xml:space="preserve">- громкое музыкальное сопровождение, за рамки допустимого; приветствуется негромкая живая музыка, программы культурной деятельности (выставки, театр и др.) на свежем воздухе; </w:t>
      </w:r>
      <w:r w:rsidR="00332DFA">
        <w:t>график культурной деятельности может быть проведен до 22.00.</w:t>
      </w:r>
    </w:p>
    <w:p w:rsidR="00332DFA" w:rsidRDefault="00332DFA" w:rsidP="00F27270">
      <w:pPr>
        <w:pStyle w:val="ListParagraph"/>
        <w:spacing w:after="0"/>
        <w:ind w:left="360"/>
      </w:pPr>
      <w:r>
        <w:t>- готовка на свежем воздухе каких-либо кулинарных продуктов;</w:t>
      </w:r>
    </w:p>
    <w:p w:rsidR="00332DFA" w:rsidRDefault="00332DFA" w:rsidP="00332DFA">
      <w:pPr>
        <w:pStyle w:val="ListParagraph"/>
        <w:spacing w:after="0"/>
        <w:ind w:left="360"/>
      </w:pPr>
      <w:r>
        <w:t>- работа террас, организованных в радиусе 50 метров от жилых домов после 22.00.</w:t>
      </w:r>
    </w:p>
    <w:p w:rsidR="00332DFA" w:rsidRDefault="00332DFA" w:rsidP="00332DFA">
      <w:pPr>
        <w:pStyle w:val="ListParagraph"/>
        <w:numPr>
          <w:ilvl w:val="1"/>
          <w:numId w:val="11"/>
        </w:numPr>
        <w:spacing w:after="0"/>
      </w:pPr>
      <w:r>
        <w:t xml:space="preserve"> Держатели летних/сезонных террас обязаны:</w:t>
      </w:r>
    </w:p>
    <w:p w:rsidR="00332DFA" w:rsidRDefault="00332DFA" w:rsidP="00332DFA">
      <w:pPr>
        <w:pStyle w:val="ListParagraph"/>
        <w:spacing w:after="0"/>
        <w:ind w:left="360"/>
      </w:pPr>
    </w:p>
    <w:p w:rsidR="00332DFA" w:rsidRDefault="00332DFA" w:rsidP="00332DFA">
      <w:pPr>
        <w:pStyle w:val="ListParagraph"/>
        <w:spacing w:after="0"/>
        <w:ind w:left="360"/>
      </w:pPr>
      <w:r>
        <w:t>- соблюдать установленный рабочий режим;</w:t>
      </w:r>
    </w:p>
    <w:p w:rsidR="00332DFA" w:rsidRDefault="00332DFA" w:rsidP="00332DFA">
      <w:pPr>
        <w:pStyle w:val="ListParagraph"/>
        <w:spacing w:after="0"/>
        <w:ind w:left="360"/>
      </w:pPr>
      <w:r>
        <w:t>- проводить постоянно мероприятия по санитарии занимаемой территории;</w:t>
      </w:r>
    </w:p>
    <w:p w:rsidR="00332DFA" w:rsidRDefault="00332DFA" w:rsidP="00332DFA">
      <w:pPr>
        <w:pStyle w:val="ListParagraph"/>
        <w:spacing w:after="0"/>
        <w:ind w:left="360"/>
      </w:pPr>
      <w:r>
        <w:t>- обустроить и содержать цветочные композиции, которые разграничивают террасу, а также общественные туалеты внутри единицы общественного питания вблизи которой обустроена терраса;</w:t>
      </w:r>
    </w:p>
    <w:p w:rsidR="00332DFA" w:rsidRDefault="00332DFA" w:rsidP="00332DFA">
      <w:pPr>
        <w:pStyle w:val="ListParagraph"/>
        <w:spacing w:after="0"/>
        <w:ind w:left="360"/>
      </w:pPr>
      <w:r>
        <w:t>- в конце летнего сезона, бенефициары сезонных террас обязаны освободить участок, привести в его начальный вид и известить ГУТОПОУ о прекращении деятельности.</w:t>
      </w:r>
    </w:p>
    <w:p w:rsidR="00332DFA" w:rsidRDefault="00332DFA" w:rsidP="00332DFA">
      <w:pPr>
        <w:pStyle w:val="ListParagraph"/>
        <w:spacing w:after="0"/>
        <w:ind w:left="360"/>
      </w:pPr>
      <w:r>
        <w:t>В противном случае, районный претор составит распоряжение по силовому сносу террасы.</w:t>
      </w:r>
    </w:p>
    <w:p w:rsidR="00332DFA" w:rsidRDefault="00332DFA" w:rsidP="00332DFA">
      <w:pPr>
        <w:pStyle w:val="ListParagraph"/>
        <w:spacing w:after="0"/>
        <w:ind w:left="360"/>
      </w:pPr>
    </w:p>
    <w:p w:rsidR="00332DFA" w:rsidRDefault="00332DFA" w:rsidP="00332DFA">
      <w:pPr>
        <w:pStyle w:val="ListParagraph"/>
        <w:numPr>
          <w:ilvl w:val="1"/>
          <w:numId w:val="11"/>
        </w:numPr>
        <w:spacing w:after="0"/>
      </w:pPr>
      <w:r>
        <w:t xml:space="preserve"> Демонтаж и эвакуация летних террас, незаконно размещенных, выполняется согласно распоряжению главного мэра/районного претора.</w:t>
      </w:r>
    </w:p>
    <w:p w:rsidR="00332DFA" w:rsidRDefault="00332DFA" w:rsidP="00332DFA">
      <w:pPr>
        <w:spacing w:after="0"/>
      </w:pPr>
    </w:p>
    <w:p w:rsidR="00332DFA" w:rsidRDefault="00332DFA" w:rsidP="00332DFA">
      <w:pPr>
        <w:spacing w:after="0"/>
      </w:pPr>
    </w:p>
    <w:p w:rsidR="00332DFA" w:rsidRDefault="00332DFA" w:rsidP="00332DFA">
      <w:pPr>
        <w:spacing w:after="0"/>
      </w:pPr>
    </w:p>
    <w:p w:rsidR="00332DFA" w:rsidRDefault="00332DFA" w:rsidP="00332DFA">
      <w:pPr>
        <w:spacing w:after="0"/>
      </w:pPr>
    </w:p>
    <w:p w:rsidR="00332DFA" w:rsidRDefault="00332DFA" w:rsidP="00332DFA">
      <w:pPr>
        <w:spacing w:after="0"/>
      </w:pPr>
      <w:r>
        <w:t xml:space="preserve">ИО СЕКРЕТАРЯ СОВЕТА                                              Адриан ТАЛМАЧ </w:t>
      </w:r>
    </w:p>
    <w:p w:rsidR="00332DFA" w:rsidRDefault="00332DFA" w:rsidP="00332DFA">
      <w:pPr>
        <w:spacing w:after="0"/>
        <w:sectPr w:rsidR="00332DFA" w:rsidSect="00B331BF">
          <w:pgSz w:w="11906" w:h="16838"/>
          <w:pgMar w:top="1134" w:right="851" w:bottom="1134" w:left="1701" w:header="709" w:footer="709" w:gutter="0"/>
          <w:cols w:space="708"/>
          <w:docGrid w:linePitch="360"/>
        </w:sectPr>
      </w:pPr>
    </w:p>
    <w:p w:rsidR="00332DFA" w:rsidRDefault="00332DFA" w:rsidP="00332DFA">
      <w:pPr>
        <w:spacing w:after="0"/>
        <w:jc w:val="right"/>
        <w:rPr>
          <w:sz w:val="20"/>
        </w:rPr>
      </w:pPr>
      <w:r>
        <w:rPr>
          <w:sz w:val="20"/>
        </w:rPr>
        <w:lastRenderedPageBreak/>
        <w:t>Приложение нр.1</w:t>
      </w:r>
    </w:p>
    <w:p w:rsidR="00332DFA" w:rsidRDefault="00332DFA" w:rsidP="00332DFA">
      <w:pPr>
        <w:spacing w:after="0"/>
        <w:jc w:val="right"/>
        <w:rPr>
          <w:sz w:val="20"/>
        </w:rPr>
      </w:pPr>
      <w:r>
        <w:rPr>
          <w:sz w:val="20"/>
        </w:rPr>
        <w:t>к Требованиям по организации летних террас</w:t>
      </w:r>
    </w:p>
    <w:p w:rsidR="00332DFA" w:rsidRDefault="00790A22" w:rsidP="00332DFA">
      <w:pPr>
        <w:spacing w:after="0"/>
        <w:jc w:val="center"/>
      </w:pPr>
      <w:r>
        <w:t xml:space="preserve">                   СХЕМА-ОБРАЗЕЦ      </w:t>
      </w:r>
      <w:r w:rsidR="00332DFA">
        <w:t xml:space="preserve">                                                                       </w:t>
      </w:r>
      <w:r>
        <w:t xml:space="preserve">                        </w:t>
      </w:r>
      <w:r w:rsidR="00332DFA">
        <w:t xml:space="preserve"> </w:t>
      </w:r>
      <w:r>
        <w:t xml:space="preserve">           </w:t>
      </w:r>
      <w:r w:rsidR="00332DFA">
        <w:t xml:space="preserve">МЭРИЯ МУНИЦИПИЯ КИШИНЭУ  </w:t>
      </w:r>
    </w:p>
    <w:p w:rsidR="00332DFA" w:rsidRDefault="00332DFA" w:rsidP="00332DFA">
      <w:pPr>
        <w:spacing w:after="0"/>
      </w:pPr>
      <w:r>
        <w:t xml:space="preserve">                           </w:t>
      </w:r>
      <w:r w:rsidR="00790A22" w:rsidRPr="00790A22">
        <w:rPr>
          <w:b/>
        </w:rPr>
        <w:t>размещения летних террас</w:t>
      </w:r>
      <w:r w:rsidRPr="00790A22">
        <w:rPr>
          <w:b/>
        </w:rPr>
        <w:t xml:space="preserve">                                                                                 </w:t>
      </w:r>
      <w:r w:rsidR="00790A22" w:rsidRPr="00790A22">
        <w:rPr>
          <w:b/>
        </w:rPr>
        <w:t xml:space="preserve">           </w:t>
      </w:r>
      <w:r w:rsidR="00790A22">
        <w:t xml:space="preserve">    </w:t>
      </w:r>
      <w:r w:rsidRPr="00790A22">
        <w:t xml:space="preserve"> </w:t>
      </w:r>
      <w:r>
        <w:t>ПРЕТУРА РАЙОНА_______________</w:t>
      </w:r>
    </w:p>
    <w:p w:rsidR="00332DFA" w:rsidRDefault="00EF5F2E" w:rsidP="00332DFA">
      <w:pPr>
        <w:spacing w:after="0"/>
        <w:rPr>
          <w:b/>
        </w:rPr>
      </w:pPr>
      <w:r>
        <w:rPr>
          <w:noProof/>
          <w:lang w:val="en-US"/>
        </w:rPr>
        <mc:AlternateContent>
          <mc:Choice Requires="wps">
            <w:drawing>
              <wp:anchor distT="0" distB="0" distL="114300" distR="114300" simplePos="0" relativeHeight="251662336" behindDoc="0" locked="0" layoutInCell="1" allowOverlap="1">
                <wp:simplePos x="0" y="0"/>
                <wp:positionH relativeFrom="column">
                  <wp:posOffset>57150</wp:posOffset>
                </wp:positionH>
                <wp:positionV relativeFrom="paragraph">
                  <wp:posOffset>153035</wp:posOffset>
                </wp:positionV>
                <wp:extent cx="5242560" cy="3893820"/>
                <wp:effectExtent l="0" t="0" r="15240" b="11430"/>
                <wp:wrapNone/>
                <wp:docPr id="7" name="Прямоугольник 7"/>
                <wp:cNvGraphicFramePr/>
                <a:graphic xmlns:a="http://schemas.openxmlformats.org/drawingml/2006/main">
                  <a:graphicData uri="http://schemas.microsoft.com/office/word/2010/wordprocessingShape">
                    <wps:wsp>
                      <wps:cNvSpPr/>
                      <wps:spPr>
                        <a:xfrm>
                          <a:off x="0" y="0"/>
                          <a:ext cx="5242560" cy="38938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9B25659" id="Прямоугольник 7" o:spid="_x0000_s1026" style="position:absolute;margin-left:4.5pt;margin-top:12.05pt;width:412.8pt;height:30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" fillcolor="white [3201]" strokecolor="black [3213]" strokeweight="1pt"/>
            </w:pict>
          </mc:Fallback>
        </mc:AlternateContent>
      </w:r>
      <w:r w:rsidR="00332DFA">
        <w:t xml:space="preserve">                                                                    </w:t>
      </w:r>
      <w:r w:rsidR="00332DFA">
        <w:rPr>
          <w:b/>
        </w:rPr>
        <w:t xml:space="preserve">                                                                                                                                                      УТВЕРДИЛ:</w:t>
      </w:r>
    </w:p>
    <w:p w:rsidR="00332DFA" w:rsidRDefault="00332DFA" w:rsidP="00332DFA">
      <w:pPr>
        <w:spacing w:after="0"/>
      </w:pPr>
      <w:r>
        <w:t xml:space="preserve">                                                                                                                                                                                              Претор района_____________</w:t>
      </w:r>
    </w:p>
    <w:p w:rsidR="00332DFA" w:rsidRDefault="00332DFA" w:rsidP="00332DFA">
      <w:pPr>
        <w:spacing w:after="0"/>
      </w:pPr>
      <w:r>
        <w:t xml:space="preserve">                                                                                                                                                                                              __________________________</w:t>
      </w:r>
    </w:p>
    <w:p w:rsidR="00790A22" w:rsidRDefault="00332DFA" w:rsidP="00332DFA">
      <w:pPr>
        <w:spacing w:after="0"/>
      </w:pPr>
      <w:r>
        <w:t xml:space="preserve">                                                                                                                                                                                              «____» ___________ 201 ____ </w:t>
      </w:r>
    </w:p>
    <w:p w:rsidR="00790A22" w:rsidRDefault="00790A22" w:rsidP="00332DFA">
      <w:pPr>
        <w:spacing w:after="0"/>
        <w:rPr>
          <w:b/>
          <w:u w:val="single"/>
        </w:rPr>
      </w:pPr>
      <w:r>
        <w:t xml:space="preserve">                                                                                                                                                         Место временного размещения </w:t>
      </w:r>
      <w:r>
        <w:rPr>
          <w:b/>
          <w:u w:val="single"/>
        </w:rPr>
        <w:t>летней террасы</w:t>
      </w:r>
    </w:p>
    <w:p w:rsidR="00790A22" w:rsidRDefault="00790A22" w:rsidP="00332DFA">
      <w:pPr>
        <w:spacing w:after="0"/>
      </w:pPr>
      <w:r>
        <w:t xml:space="preserve">                                                                                                                                                          на бул./ул. __________________________________</w:t>
      </w:r>
    </w:p>
    <w:p w:rsidR="00790A22" w:rsidRDefault="00790A22" w:rsidP="00332DFA">
      <w:pPr>
        <w:spacing w:after="0"/>
      </w:pPr>
      <w:r>
        <w:t xml:space="preserve">                                                                                                                                                          габариты ___________ и площадь _________ кв. м.</w:t>
      </w:r>
    </w:p>
    <w:p w:rsidR="00790A22" w:rsidRDefault="00790A22" w:rsidP="00332DFA">
      <w:pPr>
        <w:spacing w:after="0"/>
      </w:pPr>
      <w:r>
        <w:t xml:space="preserve">                                                                                                                                                          ассортимент _________________________________</w:t>
      </w:r>
    </w:p>
    <w:p w:rsidR="00790A22" w:rsidRDefault="00790A22" w:rsidP="00332DFA">
      <w:pPr>
        <w:spacing w:after="0"/>
      </w:pPr>
      <w:r>
        <w:t xml:space="preserve">                                                                                                                                                          ____________________________________________</w:t>
      </w:r>
    </w:p>
    <w:p w:rsidR="00790A22" w:rsidRDefault="00790A22" w:rsidP="00332DFA">
      <w:pPr>
        <w:spacing w:after="0"/>
      </w:pPr>
      <w:r>
        <w:t xml:space="preserve">                                                                                                                                                          график _____________________________________</w:t>
      </w:r>
    </w:p>
    <w:p w:rsidR="00790A22" w:rsidRDefault="00790A22" w:rsidP="00332DFA">
      <w:pPr>
        <w:spacing w:after="0"/>
        <w:rPr>
          <w:sz w:val="20"/>
          <w:u w:val="single"/>
        </w:rPr>
      </w:pPr>
      <w:r>
        <w:t xml:space="preserve">                                                                                                                                                          </w:t>
      </w:r>
      <w:r>
        <w:rPr>
          <w:sz w:val="20"/>
          <w:u w:val="single"/>
        </w:rPr>
        <w:t>Летняя терраса относится к типу:</w:t>
      </w:r>
    </w:p>
    <w:p w:rsidR="00790A22" w:rsidRDefault="00790A22" w:rsidP="00332DFA">
      <w:pPr>
        <w:spacing w:after="0"/>
        <w:rPr>
          <w:sz w:val="20"/>
        </w:rPr>
      </w:pPr>
      <w:r>
        <w:rPr>
          <w:sz w:val="20"/>
        </w:rPr>
        <w:t xml:space="preserve">                                                                                                                                                                                         = (а) возле извещенных единиц общественного питания, без</w:t>
      </w:r>
    </w:p>
    <w:p w:rsidR="00790A22" w:rsidRDefault="00790A22" w:rsidP="00332DFA">
      <w:pPr>
        <w:spacing w:after="0"/>
      </w:pPr>
      <w:r>
        <w:rPr>
          <w:sz w:val="20"/>
        </w:rPr>
        <w:t xml:space="preserve">                                                                                                                                                                                             проведения земельных работ;</w:t>
      </w:r>
      <w:r w:rsidR="00332DFA">
        <w:t xml:space="preserve"> </w:t>
      </w:r>
    </w:p>
    <w:p w:rsidR="00790A22" w:rsidRDefault="00790A22" w:rsidP="00332DFA">
      <w:pPr>
        <w:spacing w:after="0"/>
        <w:rPr>
          <w:sz w:val="20"/>
        </w:rPr>
      </w:pPr>
      <w:r>
        <w:t xml:space="preserve">                                                                                                                                                          </w:t>
      </w:r>
      <w:r>
        <w:rPr>
          <w:sz w:val="20"/>
        </w:rPr>
        <w:t>= (б) отдельная (самостоятельная единица) возле разборной</w:t>
      </w:r>
    </w:p>
    <w:p w:rsidR="00790A22" w:rsidRDefault="00790A22" w:rsidP="00332DFA">
      <w:pPr>
        <w:spacing w:after="0"/>
      </w:pPr>
      <w:r>
        <w:rPr>
          <w:sz w:val="20"/>
        </w:rPr>
        <w:t xml:space="preserve">                                                                                                                                                                                            специализированной и сертифицированной установки;</w:t>
      </w:r>
      <w:r w:rsidR="00332DFA">
        <w:t xml:space="preserve"> </w:t>
      </w:r>
    </w:p>
    <w:p w:rsidR="00790A22" w:rsidRDefault="00790A22" w:rsidP="00332DFA">
      <w:pPr>
        <w:spacing w:after="0"/>
        <w:rPr>
          <w:sz w:val="20"/>
        </w:rPr>
      </w:pPr>
      <w:r>
        <w:t xml:space="preserve">                                                                                                                                                          </w:t>
      </w:r>
      <w:r>
        <w:rPr>
          <w:sz w:val="20"/>
        </w:rPr>
        <w:t>Организована на участке: приватизированном, арендованном,</w:t>
      </w:r>
    </w:p>
    <w:p w:rsidR="00790A22" w:rsidRDefault="00790A22" w:rsidP="00332DFA">
      <w:pPr>
        <w:spacing w:after="0"/>
        <w:rPr>
          <w:sz w:val="20"/>
        </w:rPr>
      </w:pPr>
      <w:r>
        <w:rPr>
          <w:sz w:val="20"/>
        </w:rPr>
        <w:t xml:space="preserve">                                                                                                                                                                                          муниципальном без земельных связей</w:t>
      </w:r>
    </w:p>
    <w:p w:rsidR="00790A22" w:rsidRDefault="00790A22" w:rsidP="00332DFA">
      <w:pPr>
        <w:spacing w:after="0"/>
      </w:pPr>
      <w:r>
        <w:rPr>
          <w:sz w:val="20"/>
        </w:rPr>
        <w:t xml:space="preserve">                                                                </w:t>
      </w:r>
      <w:r>
        <w:t xml:space="preserve">                                                                                                     Схема действительна _________________________</w:t>
      </w:r>
    </w:p>
    <w:p w:rsidR="00790A22" w:rsidRDefault="00790A22" w:rsidP="00332DFA">
      <w:pPr>
        <w:spacing w:after="0"/>
      </w:pPr>
      <w:r>
        <w:t xml:space="preserve">                                                                                                                                                           </w:t>
      </w:r>
      <w:r>
        <w:rPr>
          <w:b/>
        </w:rPr>
        <w:t xml:space="preserve">ПОЛУЧАТЕЛЬ </w:t>
      </w:r>
      <w:r>
        <w:t>____________________________</w:t>
      </w:r>
    </w:p>
    <w:p w:rsidR="00790A22" w:rsidRDefault="00790A22" w:rsidP="00332DFA">
      <w:pPr>
        <w:spacing w:after="0"/>
      </w:pPr>
      <w:r>
        <w:t xml:space="preserve">                                                                                                                                                           Юридический адрес: _________________________</w:t>
      </w:r>
    </w:p>
    <w:p w:rsidR="00790A22" w:rsidRDefault="00790A22" w:rsidP="00332DFA">
      <w:pPr>
        <w:spacing w:after="0"/>
      </w:pPr>
      <w:r>
        <w:t xml:space="preserve">                                                                                                                                                           Районный архитектор (Отдел городского контроля</w:t>
      </w:r>
    </w:p>
    <w:p w:rsidR="00790A22" w:rsidRDefault="00790A22" w:rsidP="00332DFA">
      <w:pPr>
        <w:spacing w:after="0"/>
      </w:pPr>
      <w:r>
        <w:t xml:space="preserve">                                                                                                                                                           территории ГУТОПОУ/Глава службы архитектуры</w:t>
      </w:r>
    </w:p>
    <w:p w:rsidR="00790A22" w:rsidRDefault="00790A22" w:rsidP="00332DFA">
      <w:pPr>
        <w:spacing w:after="0"/>
      </w:pPr>
      <w:r>
        <w:t xml:space="preserve">                                                                                                                                                            и строительства _____________________________</w:t>
      </w:r>
    </w:p>
    <w:p w:rsidR="00790A22" w:rsidRDefault="00790A22" w:rsidP="00332DFA">
      <w:pPr>
        <w:spacing w:after="0"/>
      </w:pPr>
      <w:r>
        <w:t xml:space="preserve">                                                                                                                                                  Глава Социально-экономического отдела_____________</w:t>
      </w:r>
    </w:p>
    <w:p w:rsidR="00EF5F2E" w:rsidRPr="00EF5F2E" w:rsidRDefault="00332DFA" w:rsidP="00EF5F2E">
      <w:pPr>
        <w:spacing w:after="0"/>
      </w:pPr>
      <w:r>
        <w:t xml:space="preserve">   </w:t>
      </w:r>
      <w:r w:rsidR="00EF5F2E" w:rsidRPr="00EF5F2E">
        <w:t xml:space="preserve">Обязуюсь, что по первому требованию районной </w:t>
      </w:r>
      <w:proofErr w:type="spellStart"/>
      <w:r w:rsidR="00EF5F2E" w:rsidRPr="00EF5F2E">
        <w:t>Претуры</w:t>
      </w:r>
      <w:proofErr w:type="spellEnd"/>
      <w:r w:rsidR="00EF5F2E" w:rsidRPr="00EF5F2E">
        <w:t>, освободить безоговорочно соответствующий участок</w:t>
      </w:r>
    </w:p>
    <w:p w:rsidR="00EF5F2E" w:rsidRPr="00EF5F2E" w:rsidRDefault="00EF5F2E" w:rsidP="00EF5F2E">
      <w:pPr>
        <w:spacing w:after="0"/>
      </w:pPr>
    </w:p>
    <w:p w:rsidR="00EF5F2E" w:rsidRPr="00EF5F2E" w:rsidRDefault="00EF5F2E" w:rsidP="00EF5F2E">
      <w:pPr>
        <w:spacing w:after="0"/>
      </w:pPr>
      <w:r w:rsidRPr="00EF5F2E">
        <w:rPr>
          <w:b/>
        </w:rPr>
        <w:t>Подпись получателя</w:t>
      </w:r>
      <w:r w:rsidRPr="00EF5F2E">
        <w:t xml:space="preserve"> ____________________________               Зарегистрирована в Журнале __________ с </w:t>
      </w:r>
      <w:proofErr w:type="spellStart"/>
      <w:r w:rsidRPr="00EF5F2E">
        <w:t>нр</w:t>
      </w:r>
      <w:proofErr w:type="spellEnd"/>
      <w:r w:rsidRPr="00EF5F2E">
        <w:t xml:space="preserve">._______ </w:t>
      </w:r>
      <w:proofErr w:type="gramStart"/>
      <w:r w:rsidRPr="00EF5F2E">
        <w:t>от</w:t>
      </w:r>
      <w:proofErr w:type="gramEnd"/>
      <w:r w:rsidRPr="00EF5F2E">
        <w:t>_________________</w:t>
      </w:r>
    </w:p>
    <w:p w:rsidR="00EF5F2E" w:rsidRPr="00EF5F2E" w:rsidRDefault="00EF5F2E" w:rsidP="00EF5F2E">
      <w:pPr>
        <w:spacing w:after="0"/>
      </w:pPr>
      <w:r w:rsidRPr="00EF5F2E">
        <w:t>ИО СЕКРЕТАРЯ СОВЕТА                                                                            Адриан ТАЛМАЧ</w:t>
      </w:r>
    </w:p>
    <w:p w:rsidR="005153CA" w:rsidRPr="00B054BF" w:rsidRDefault="00EF5F2E" w:rsidP="00EF5F2E">
      <w:pPr>
        <w:spacing w:after="0"/>
      </w:pPr>
      <w:r w:rsidRPr="00EF5F2E">
        <w:lastRenderedPageBreak/>
        <w:t xml:space="preserve">                                                                                                                                                                                                  </w:t>
      </w:r>
    </w:p>
    <w:p w:rsidR="007E2F67" w:rsidRPr="007E2F67" w:rsidRDefault="007E2F67" w:rsidP="00CC60D3">
      <w:pPr>
        <w:spacing w:after="0"/>
      </w:pPr>
    </w:p>
    <w:p w:rsidR="003F4C71" w:rsidRPr="00CE7A0D" w:rsidRDefault="003F4C71" w:rsidP="003F4C71">
      <w:pPr>
        <w:pStyle w:val="ListParagraph"/>
        <w:spacing w:after="0"/>
      </w:pPr>
    </w:p>
    <w:sectPr w:rsidR="003F4C71" w:rsidRPr="00CE7A0D" w:rsidSect="00332DFA">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3403A"/>
    <w:multiLevelType w:val="multilevel"/>
    <w:tmpl w:val="857C89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DE94B35"/>
    <w:multiLevelType w:val="multilevel"/>
    <w:tmpl w:val="7CC0373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04F2B93"/>
    <w:multiLevelType w:val="hybridMultilevel"/>
    <w:tmpl w:val="05E0C932"/>
    <w:lvl w:ilvl="0" w:tplc="ABBCC92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C6F662B"/>
    <w:multiLevelType w:val="multilevel"/>
    <w:tmpl w:val="E92A6DDA"/>
    <w:lvl w:ilvl="0">
      <w:start w:val="1"/>
      <w:numFmt w:val="upperRoman"/>
      <w:lvlText w:val="%1."/>
      <w:lvlJc w:val="left"/>
      <w:pPr>
        <w:ind w:left="144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4">
    <w:nsid w:val="2DA713E0"/>
    <w:multiLevelType w:val="hybridMultilevel"/>
    <w:tmpl w:val="4BAA4E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283E8B"/>
    <w:multiLevelType w:val="hybridMultilevel"/>
    <w:tmpl w:val="18A00624"/>
    <w:lvl w:ilvl="0" w:tplc="818074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656433F"/>
    <w:multiLevelType w:val="hybridMultilevel"/>
    <w:tmpl w:val="E8ACA6F8"/>
    <w:lvl w:ilvl="0" w:tplc="5AC491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6FA57B1"/>
    <w:multiLevelType w:val="multilevel"/>
    <w:tmpl w:val="1DF48172"/>
    <w:lvl w:ilvl="0">
      <w:start w:val="1"/>
      <w:numFmt w:val="upperRoman"/>
      <w:lvlText w:val="%1."/>
      <w:lvlJc w:val="left"/>
      <w:pPr>
        <w:ind w:left="144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8">
    <w:nsid w:val="429F1D5E"/>
    <w:multiLevelType w:val="multilevel"/>
    <w:tmpl w:val="8C66C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60380F5E"/>
    <w:multiLevelType w:val="hybridMultilevel"/>
    <w:tmpl w:val="C896BA30"/>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E9E71B0"/>
    <w:multiLevelType w:val="hybridMultilevel"/>
    <w:tmpl w:val="ED6E46AA"/>
    <w:lvl w:ilvl="0" w:tplc="4B3498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0"/>
  </w:num>
  <w:num w:numId="3">
    <w:abstractNumId w:val="9"/>
  </w:num>
  <w:num w:numId="4">
    <w:abstractNumId w:val="4"/>
  </w:num>
  <w:num w:numId="5">
    <w:abstractNumId w:val="1"/>
  </w:num>
  <w:num w:numId="6">
    <w:abstractNumId w:val="10"/>
  </w:num>
  <w:num w:numId="7">
    <w:abstractNumId w:val="6"/>
  </w:num>
  <w:num w:numId="8">
    <w:abstractNumId w:val="5"/>
  </w:num>
  <w:num w:numId="9">
    <w:abstractNumId w:val="7"/>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500"/>
    <w:rsid w:val="00000F85"/>
    <w:rsid w:val="00026B36"/>
    <w:rsid w:val="00030B79"/>
    <w:rsid w:val="00044ADF"/>
    <w:rsid w:val="0005693F"/>
    <w:rsid w:val="00062919"/>
    <w:rsid w:val="000A5865"/>
    <w:rsid w:val="000B54A6"/>
    <w:rsid w:val="000B5CF5"/>
    <w:rsid w:val="000D740E"/>
    <w:rsid w:val="000F587F"/>
    <w:rsid w:val="00106631"/>
    <w:rsid w:val="001236ED"/>
    <w:rsid w:val="00186A44"/>
    <w:rsid w:val="0018722F"/>
    <w:rsid w:val="00190595"/>
    <w:rsid w:val="001B018B"/>
    <w:rsid w:val="00210408"/>
    <w:rsid w:val="00252EFB"/>
    <w:rsid w:val="00254245"/>
    <w:rsid w:val="002612FF"/>
    <w:rsid w:val="002A6AFA"/>
    <w:rsid w:val="002E719C"/>
    <w:rsid w:val="0033078F"/>
    <w:rsid w:val="00332DFA"/>
    <w:rsid w:val="00333A2F"/>
    <w:rsid w:val="00346E52"/>
    <w:rsid w:val="00350A7D"/>
    <w:rsid w:val="00352231"/>
    <w:rsid w:val="0039505E"/>
    <w:rsid w:val="003A129A"/>
    <w:rsid w:val="003B2CF5"/>
    <w:rsid w:val="003E16EF"/>
    <w:rsid w:val="003E716A"/>
    <w:rsid w:val="003F2C56"/>
    <w:rsid w:val="003F4C71"/>
    <w:rsid w:val="003F5996"/>
    <w:rsid w:val="00407AAB"/>
    <w:rsid w:val="004217A0"/>
    <w:rsid w:val="004219E3"/>
    <w:rsid w:val="00422A4B"/>
    <w:rsid w:val="0043021C"/>
    <w:rsid w:val="00484A8B"/>
    <w:rsid w:val="004868D0"/>
    <w:rsid w:val="00497CBF"/>
    <w:rsid w:val="004A6500"/>
    <w:rsid w:val="004F217A"/>
    <w:rsid w:val="004F2281"/>
    <w:rsid w:val="005153CA"/>
    <w:rsid w:val="00520212"/>
    <w:rsid w:val="0052144F"/>
    <w:rsid w:val="00595230"/>
    <w:rsid w:val="005A1011"/>
    <w:rsid w:val="005F2423"/>
    <w:rsid w:val="006015B9"/>
    <w:rsid w:val="006425FB"/>
    <w:rsid w:val="0066218E"/>
    <w:rsid w:val="006E5B45"/>
    <w:rsid w:val="00704C12"/>
    <w:rsid w:val="00742768"/>
    <w:rsid w:val="00761423"/>
    <w:rsid w:val="00790A22"/>
    <w:rsid w:val="00796623"/>
    <w:rsid w:val="007973B2"/>
    <w:rsid w:val="007D198A"/>
    <w:rsid w:val="007D3FD9"/>
    <w:rsid w:val="007E2B5B"/>
    <w:rsid w:val="007E2F67"/>
    <w:rsid w:val="00835AEC"/>
    <w:rsid w:val="00855DD7"/>
    <w:rsid w:val="00860BAA"/>
    <w:rsid w:val="00861C07"/>
    <w:rsid w:val="00872DA8"/>
    <w:rsid w:val="008760DB"/>
    <w:rsid w:val="008800E0"/>
    <w:rsid w:val="00883C44"/>
    <w:rsid w:val="008A3B8A"/>
    <w:rsid w:val="008D57A4"/>
    <w:rsid w:val="008D79A3"/>
    <w:rsid w:val="009028BA"/>
    <w:rsid w:val="00906F83"/>
    <w:rsid w:val="00912CFF"/>
    <w:rsid w:val="00996251"/>
    <w:rsid w:val="009B51B1"/>
    <w:rsid w:val="009E2ECC"/>
    <w:rsid w:val="00A72B09"/>
    <w:rsid w:val="00A902E5"/>
    <w:rsid w:val="00AA5CE8"/>
    <w:rsid w:val="00AB0ADB"/>
    <w:rsid w:val="00AB40D1"/>
    <w:rsid w:val="00AC4DF3"/>
    <w:rsid w:val="00AD31FB"/>
    <w:rsid w:val="00AD4859"/>
    <w:rsid w:val="00B054BF"/>
    <w:rsid w:val="00B331BF"/>
    <w:rsid w:val="00B44167"/>
    <w:rsid w:val="00B53674"/>
    <w:rsid w:val="00B82440"/>
    <w:rsid w:val="00B90C83"/>
    <w:rsid w:val="00BB58FB"/>
    <w:rsid w:val="00BB7348"/>
    <w:rsid w:val="00BC09BA"/>
    <w:rsid w:val="00BD4932"/>
    <w:rsid w:val="00BF59B8"/>
    <w:rsid w:val="00C52D26"/>
    <w:rsid w:val="00C54309"/>
    <w:rsid w:val="00C6784F"/>
    <w:rsid w:val="00C70546"/>
    <w:rsid w:val="00C826CE"/>
    <w:rsid w:val="00C949EB"/>
    <w:rsid w:val="00C96963"/>
    <w:rsid w:val="00CC60D3"/>
    <w:rsid w:val="00CE7A0D"/>
    <w:rsid w:val="00D3203D"/>
    <w:rsid w:val="00DA39A9"/>
    <w:rsid w:val="00DB43FC"/>
    <w:rsid w:val="00DE0633"/>
    <w:rsid w:val="00E63C8F"/>
    <w:rsid w:val="00E64B00"/>
    <w:rsid w:val="00E76887"/>
    <w:rsid w:val="00E76D3B"/>
    <w:rsid w:val="00E90599"/>
    <w:rsid w:val="00EC43E0"/>
    <w:rsid w:val="00EF5F2E"/>
    <w:rsid w:val="00F01D1F"/>
    <w:rsid w:val="00F06872"/>
    <w:rsid w:val="00F27270"/>
    <w:rsid w:val="00F3383D"/>
    <w:rsid w:val="00FD2889"/>
    <w:rsid w:val="00FF0186"/>
    <w:rsid w:val="00FF6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9E3"/>
    <w:pPr>
      <w:ind w:left="720"/>
      <w:contextualSpacing/>
    </w:pPr>
  </w:style>
  <w:style w:type="character" w:styleId="Hyperlink">
    <w:name w:val="Hyperlink"/>
    <w:basedOn w:val="DefaultParagraphFont"/>
    <w:uiPriority w:val="99"/>
    <w:unhideWhenUsed/>
    <w:rsid w:val="00350A7D"/>
    <w:rPr>
      <w:color w:val="0563C1" w:themeColor="hyperlink"/>
      <w:u w:val="single"/>
    </w:rPr>
  </w:style>
  <w:style w:type="table" w:styleId="TableGrid">
    <w:name w:val="Table Grid"/>
    <w:basedOn w:val="TableNormal"/>
    <w:uiPriority w:val="39"/>
    <w:rsid w:val="0079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9E3"/>
    <w:pPr>
      <w:ind w:left="720"/>
      <w:contextualSpacing/>
    </w:pPr>
  </w:style>
  <w:style w:type="character" w:styleId="Hyperlink">
    <w:name w:val="Hyperlink"/>
    <w:basedOn w:val="DefaultParagraphFont"/>
    <w:uiPriority w:val="99"/>
    <w:unhideWhenUsed/>
    <w:rsid w:val="00350A7D"/>
    <w:rPr>
      <w:color w:val="0563C1" w:themeColor="hyperlink"/>
      <w:u w:val="single"/>
    </w:rPr>
  </w:style>
  <w:style w:type="table" w:styleId="TableGrid">
    <w:name w:val="Table Grid"/>
    <w:basedOn w:val="TableNormal"/>
    <w:uiPriority w:val="39"/>
    <w:rsid w:val="0079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ert.chisinau.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CF5BB-6DB3-4CD7-AA70-68983CCC0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18201</Words>
  <Characters>103746</Characters>
  <Application>Microsoft Office Word</Application>
  <DocSecurity>0</DocSecurity>
  <Lines>864</Lines>
  <Paragraphs>243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Primăria mun. Chișinău</Company>
  <LinksUpToDate>false</LinksUpToDate>
  <CharactersWithSpaces>121704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Alionka</dc:creator>
  <cp:lastModifiedBy>Vasile Chirilescu</cp:lastModifiedBy>
  <cp:revision>2</cp:revision>
  <dcterms:created xsi:type="dcterms:W3CDTF">2018-12-07T07:35:00Z</dcterms:created>
  <dcterms:modified xsi:type="dcterms:W3CDTF">2018-12-07T07:35:00Z</dcterms:modified>
</cp:coreProperties>
</file>