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9065C4" w:rsidP="009065C4">
      <w:pPr>
        <w:jc w:val="center"/>
      </w:pPr>
      <w:r>
        <w:t>РЕСПУБЛИКА МОЛДОВА</w:t>
      </w:r>
    </w:p>
    <w:p w:rsidR="009065C4" w:rsidRDefault="009065C4" w:rsidP="009065C4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9065C4" w:rsidRDefault="009065C4" w:rsidP="009065C4">
      <w:pPr>
        <w:jc w:val="center"/>
        <w:rPr>
          <w:b/>
        </w:rPr>
      </w:pPr>
    </w:p>
    <w:p w:rsidR="009065C4" w:rsidRDefault="009065C4" w:rsidP="009065C4">
      <w:pPr>
        <w:jc w:val="center"/>
        <w:rPr>
          <w:b/>
        </w:rPr>
      </w:pPr>
    </w:p>
    <w:p w:rsidR="009065C4" w:rsidRDefault="009065C4" w:rsidP="009065C4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РЕШЕНИЕ</w:t>
      </w:r>
    </w:p>
    <w:p w:rsidR="009065C4" w:rsidRDefault="009065C4" w:rsidP="009065C4">
      <w:r>
        <w:t>№2/12                                                                                                          от 5 февраля 2019г.</w:t>
      </w:r>
    </w:p>
    <w:p w:rsidR="009065C4" w:rsidRDefault="009065C4" w:rsidP="009065C4"/>
    <w:p w:rsidR="009065C4" w:rsidRDefault="009065C4" w:rsidP="009065C4">
      <w:pPr>
        <w:spacing w:after="0"/>
      </w:pPr>
      <w:r>
        <w:t>О дополнении решения</w:t>
      </w:r>
    </w:p>
    <w:p w:rsidR="009065C4" w:rsidRDefault="009065C4" w:rsidP="009065C4">
      <w:pPr>
        <w:spacing w:after="0"/>
      </w:pPr>
      <w:r>
        <w:t>МСК №10/2 от 09.10.2017г. «Об утверждении</w:t>
      </w:r>
    </w:p>
    <w:p w:rsidR="009065C4" w:rsidRDefault="009065C4" w:rsidP="009065C4">
      <w:pPr>
        <w:spacing w:after="0"/>
      </w:pPr>
      <w:r>
        <w:t>Регламента проведения торговой деятельности</w:t>
      </w:r>
    </w:p>
    <w:p w:rsidR="009065C4" w:rsidRDefault="009065C4" w:rsidP="009065C4">
      <w:pPr>
        <w:spacing w:after="0"/>
      </w:pPr>
      <w:r>
        <w:t>в муниципии Кишинэу»</w:t>
      </w:r>
    </w:p>
    <w:bookmarkEnd w:id="0"/>
    <w:p w:rsidR="009065C4" w:rsidRDefault="009065C4" w:rsidP="009065C4">
      <w:pPr>
        <w:spacing w:after="0"/>
      </w:pPr>
    </w:p>
    <w:p w:rsidR="009065C4" w:rsidRDefault="009065C4" w:rsidP="009065C4">
      <w:pPr>
        <w:spacing w:after="0"/>
      </w:pPr>
    </w:p>
    <w:p w:rsidR="009065C4" w:rsidRDefault="009065C4" w:rsidP="009065C4">
      <w:pPr>
        <w:spacing w:after="0"/>
      </w:pPr>
    </w:p>
    <w:p w:rsidR="009065C4" w:rsidRDefault="009065C4" w:rsidP="009065C4">
      <w:pPr>
        <w:spacing w:after="0"/>
      </w:pPr>
    </w:p>
    <w:p w:rsidR="009065C4" w:rsidRDefault="009065C4" w:rsidP="009065C4">
      <w:pPr>
        <w:spacing w:after="0"/>
      </w:pPr>
    </w:p>
    <w:p w:rsidR="009065C4" w:rsidRDefault="009065C4" w:rsidP="009065C4">
      <w:pPr>
        <w:spacing w:after="0"/>
      </w:pPr>
      <w:r>
        <w:t xml:space="preserve">      Принимая во внимание информативную заметку советника муниципального Совета Кишинэу Александра Одинцова, в соответствии с положениями Закона №231 от 23 сентября 2010г. «О внутренней торговле», статьи 6 Закона №136 от 17.06.2016г. «Об уставе муниципия Кишинэу», статьи 14 строки (3) Закона №436 от 28.12.2006г. «О местном публичном управлении», Постановлений Правительства Республики Молдова №931 от 08.12.2011г. «О проведении торговли в розницу», №517 от 18.09.1996г. «Об утверждении Правил работы сети переносной торговли и Правил торговли на рынках Республики Молдова», муниципальный Совет Кишинэу РЕШАЕТ:</w:t>
      </w:r>
    </w:p>
    <w:p w:rsidR="009065C4" w:rsidRDefault="009065C4" w:rsidP="009065C4">
      <w:pPr>
        <w:pStyle w:val="ListParagraph"/>
        <w:numPr>
          <w:ilvl w:val="0"/>
          <w:numId w:val="1"/>
        </w:numPr>
        <w:spacing w:after="0"/>
      </w:pPr>
      <w:r>
        <w:t>Дополнить:</w:t>
      </w:r>
    </w:p>
    <w:p w:rsidR="009065C4" w:rsidRDefault="009065C4" w:rsidP="009065C4">
      <w:pPr>
        <w:pStyle w:val="ListParagraph"/>
        <w:numPr>
          <w:ilvl w:val="1"/>
          <w:numId w:val="1"/>
        </w:numPr>
        <w:spacing w:after="0"/>
      </w:pPr>
      <w:r>
        <w:t xml:space="preserve"> Решение муниципального Совета Кишинэу №10/2 от 09.10.2017г. «Об утверждении Регламента проведения торговой деятельности в муниципии Кишинэу</w:t>
      </w:r>
      <w:r w:rsidR="0088409E">
        <w:t>» в пункте 8.1. в конце предложения, но до начала нумерации случаев, выражением: «за исключением пунктов продаж периодических публикаций и пунктов продаж цветов и растений».</w:t>
      </w:r>
    </w:p>
    <w:p w:rsidR="0088409E" w:rsidRDefault="0088409E" w:rsidP="009065C4">
      <w:pPr>
        <w:pStyle w:val="ListParagraph"/>
        <w:numPr>
          <w:ilvl w:val="1"/>
          <w:numId w:val="1"/>
        </w:numPr>
        <w:spacing w:after="0"/>
      </w:pPr>
      <w:r>
        <w:t xml:space="preserve"> Регламент проведения торговой деятельности в муниципии Кишинэу, утвержденный решением муниципального Совета Кишинэу №10/2 от 09.10.2017г., как следует далее:</w:t>
      </w:r>
    </w:p>
    <w:p w:rsidR="0088409E" w:rsidRDefault="0088409E" w:rsidP="0088409E">
      <w:pPr>
        <w:pStyle w:val="ListParagraph"/>
        <w:numPr>
          <w:ilvl w:val="2"/>
          <w:numId w:val="1"/>
        </w:numPr>
        <w:spacing w:after="0"/>
      </w:pPr>
      <w:r>
        <w:t>Лит. а), б), в) и е) пункта 1.3. в конце выражением: «за исключением пунктов продаж периодических публикаций и пунктов продажи цветов и растений»;</w:t>
      </w:r>
    </w:p>
    <w:p w:rsidR="0088409E" w:rsidRDefault="0088409E" w:rsidP="0088409E">
      <w:pPr>
        <w:pStyle w:val="ListParagraph"/>
        <w:numPr>
          <w:ilvl w:val="2"/>
          <w:numId w:val="1"/>
        </w:numPr>
        <w:spacing w:after="0"/>
      </w:pPr>
      <w:r>
        <w:t>В пункте 1.5. новыми определениями:</w:t>
      </w: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</w:p>
    <w:p w:rsidR="0088409E" w:rsidRDefault="0088409E" w:rsidP="0088409E">
      <w:pPr>
        <w:pStyle w:val="ListParagraph"/>
        <w:spacing w:after="0"/>
        <w:ind w:left="1800"/>
      </w:pPr>
      <w:r>
        <w:rPr>
          <w:b/>
          <w:i/>
        </w:rPr>
        <w:t xml:space="preserve">«Пункт продажи периодических публикаций» </w:t>
      </w:r>
      <w:r>
        <w:t>- Торговый переносной объект, чья площадь выставления периодических изданий составляет 60% от общей площади витрины, установленный экономическим агентом, обладающим опытом продажи прессы и договором на вещание изданий не менее 50% наименований периодических изданий, изданных в Республике Молдова;</w:t>
      </w:r>
    </w:p>
    <w:p w:rsidR="0088409E" w:rsidRDefault="0088409E" w:rsidP="0088409E">
      <w:pPr>
        <w:pStyle w:val="ListParagraph"/>
        <w:spacing w:after="0"/>
        <w:ind w:left="1800"/>
      </w:pPr>
      <w:r>
        <w:rPr>
          <w:b/>
          <w:i/>
        </w:rPr>
        <w:t xml:space="preserve">«Пункт продажи цветов и растений» </w:t>
      </w:r>
      <w:r>
        <w:t>- Торговый переносной объект, в которых торговцы проводят торговую деятельность в розницу цветов и растений.</w:t>
      </w:r>
    </w:p>
    <w:p w:rsidR="0088409E" w:rsidRDefault="0088409E" w:rsidP="0088409E">
      <w:pPr>
        <w:pStyle w:val="ListParagraph"/>
        <w:spacing w:after="0"/>
        <w:ind w:left="1800"/>
      </w:pPr>
    </w:p>
    <w:p w:rsidR="00873CA2" w:rsidRDefault="0088409E" w:rsidP="0088409E">
      <w:pPr>
        <w:pStyle w:val="ListParagraph"/>
        <w:numPr>
          <w:ilvl w:val="1"/>
          <w:numId w:val="1"/>
        </w:numPr>
        <w:spacing w:after="0"/>
      </w:pPr>
      <w:r>
        <w:t xml:space="preserve"> Пункт 2.5. Приложения №4 к Регламенту о проведении торговой деятельности в муниципии Кишинэу, утвержденному решением муниципального Совета Кишинэу №10/2 от 09.10.2017г.</w:t>
      </w:r>
      <w:r w:rsidR="00873CA2">
        <w:t>, в конце предложения, но до начала нумерации случаев, выражением: «за исключением пунктов продаж периодических публикаций и пунктов продаж цветов и растений».</w:t>
      </w:r>
    </w:p>
    <w:p w:rsidR="00873CA2" w:rsidRDefault="00873CA2" w:rsidP="00873CA2">
      <w:pPr>
        <w:pStyle w:val="ListParagraph"/>
        <w:numPr>
          <w:ilvl w:val="0"/>
          <w:numId w:val="1"/>
        </w:numPr>
        <w:spacing w:after="0"/>
      </w:pPr>
      <w:r>
        <w:t>Главное управление архитектуры, градостроительства и земельных связей проведет конкурс по разработке схем киосков, которые будут установлены на замену существующих, размещаемых в местах, предусмотренных пунктом 8.1. решения муниципального Совета Кишинэу №10/2 от 09.10.2017г.</w:t>
      </w:r>
    </w:p>
    <w:p w:rsidR="00873CA2" w:rsidRDefault="00873CA2" w:rsidP="00873CA2">
      <w:pPr>
        <w:pStyle w:val="ListParagraph"/>
        <w:numPr>
          <w:ilvl w:val="0"/>
          <w:numId w:val="1"/>
        </w:numPr>
        <w:spacing w:after="0"/>
      </w:pPr>
      <w:r>
        <w:t>Управление связей с общественностью оповестит жителей муниципия Кишинэу, под средством массовой информации о положениях данного решения.</w:t>
      </w:r>
    </w:p>
    <w:p w:rsidR="00873CA2" w:rsidRDefault="00873CA2" w:rsidP="00873CA2">
      <w:pPr>
        <w:pStyle w:val="ListParagraph"/>
        <w:numPr>
          <w:ilvl w:val="0"/>
          <w:numId w:val="1"/>
        </w:numPr>
        <w:spacing w:after="0"/>
      </w:pPr>
      <w:r>
        <w:t>Вице мэр муниципия Кишинэу обеспечит контроль исполнения данного решения.</w:t>
      </w:r>
    </w:p>
    <w:p w:rsidR="00873CA2" w:rsidRDefault="00873CA2" w:rsidP="00873CA2">
      <w:pPr>
        <w:spacing w:after="0"/>
      </w:pPr>
    </w:p>
    <w:p w:rsidR="00873CA2" w:rsidRDefault="00873CA2" w:rsidP="00873CA2">
      <w:pPr>
        <w:spacing w:after="0"/>
      </w:pPr>
    </w:p>
    <w:p w:rsidR="00873CA2" w:rsidRDefault="00873CA2" w:rsidP="00873CA2">
      <w:pPr>
        <w:spacing w:after="0"/>
      </w:pPr>
      <w:r>
        <w:t>ПРЕДСЕДАТЕЛЬ ЗАСЕДАНИЯ                                                 Адриан КУЛАЙ</w:t>
      </w:r>
    </w:p>
    <w:p w:rsidR="00873CA2" w:rsidRDefault="00873CA2" w:rsidP="00873CA2">
      <w:pPr>
        <w:spacing w:after="0"/>
      </w:pPr>
    </w:p>
    <w:p w:rsidR="0088409E" w:rsidRPr="0088409E" w:rsidRDefault="00873CA2" w:rsidP="00873CA2">
      <w:pPr>
        <w:spacing w:after="0"/>
      </w:pPr>
      <w:r>
        <w:t xml:space="preserve">И.О. СЕКРЕТАРЯ СОВЕТА                                                         Адриан ТАЛМАЧ </w:t>
      </w:r>
    </w:p>
    <w:sectPr w:rsidR="0088409E" w:rsidRPr="0088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008A"/>
    <w:multiLevelType w:val="multilevel"/>
    <w:tmpl w:val="55DA0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C4"/>
    <w:rsid w:val="006015B9"/>
    <w:rsid w:val="007D75F8"/>
    <w:rsid w:val="00873CA2"/>
    <w:rsid w:val="0088409E"/>
    <w:rsid w:val="009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2019-02-19T15:41:00Z</dcterms:created>
  <dcterms:modified xsi:type="dcterms:W3CDTF">2019-02-19T15:41:00Z</dcterms:modified>
</cp:coreProperties>
</file>